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2d61" w14:textId="5ac2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"Әуеайлақтардың (тікұшақ айлақтарының) жарамдылығын сертификаттау және оларға сертификат беру қағидаларын бекіту туралы" Қазақстан Республикасы Инвестициялар және даму министрінің міндетін атқарушының 2015 жылғы 24 ақпандағы № 187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4 сәуірдегі № 185 бұйрығы. Қазақстан Республикасының Әділет министрлігінде 2020 жылғы 8 сәуірде № 20341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"Әуеайлақтардың (тікұшақ айлақтарының) жарамдылығын сертификаттау және оларға сертификат беру қағидаларын бекіту туралы" Қазақстан Республикасы Инвестициялар және даму министрінің міндетін атқарушының 2015 жылғы 24 ақпандағы № 187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министрлігінде 2015 жылғы 11 қыркүйекте № 12052 болып тіркелген, "Әділет" ақпараттық-құқықтық жүйесінде 2015 жылғы 16 қазанда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14-бабы </w:t>
      </w:r>
      <w:r>
        <w:rPr>
          <w:rFonts w:ascii="Times New Roman"/>
          <w:b w:val="false"/>
          <w:i w:val="false"/>
          <w:color w:val="000000"/>
          <w:sz w:val="28"/>
        </w:rPr>
        <w:t>1-тармағының</w:t>
      </w:r>
      <w:r>
        <w:rPr>
          <w:rFonts w:ascii="Times New Roman"/>
          <w:b w:val="false"/>
          <w:i w:val="false"/>
          <w:color w:val="000000"/>
          <w:sz w:val="28"/>
        </w:rPr>
        <w:t xml:space="preserve"> 41-38)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xml:space="preserve">
      Осы бұйрықпен бекітелген Әуеайлақтардың (тікұшақ айлақтарының) жарамдылығын сертификаттау және оларға сертификат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Осы Әуеайлақтың (тікұшақ айлағының) жарамдылығын сертификаттау және сертификат беру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(бұдан әрі - Заң) </w:t>
      </w:r>
      <w:r>
        <w:rPr>
          <w:rFonts w:ascii="Times New Roman"/>
          <w:b w:val="false"/>
          <w:i w:val="false"/>
          <w:color w:val="000000"/>
          <w:sz w:val="28"/>
        </w:rPr>
        <w:t>14-бабының</w:t>
      </w:r>
      <w:r>
        <w:rPr>
          <w:rFonts w:ascii="Times New Roman"/>
          <w:b w:val="false"/>
          <w:i w:val="false"/>
          <w:color w:val="000000"/>
          <w:sz w:val="28"/>
        </w:rPr>
        <w:t xml:space="preserve"> 41-38)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Қазақстан Республикасының азаматтық авиациясы әуеайлақтарының (тікұшақ айлақтарының) жарамдылығын сертификаттау және оларға сертификат беру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8"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10" w:id="5"/>
    <w:p>
      <w:pPr>
        <w:spacing w:after="0"/>
        <w:ind w:left="0"/>
        <w:jc w:val="both"/>
      </w:pPr>
      <w:r>
        <w:rPr>
          <w:rFonts w:ascii="Times New Roman"/>
          <w:b w:val="false"/>
          <w:i w:val="false"/>
          <w:color w:val="000000"/>
          <w:sz w:val="28"/>
        </w:rPr>
        <w:t>
      "6. "Әуеайлақтың (тікұшақ айлағының) жарамдылығы сертификатын беру" мемлекеттік көрсетілетін қызмет (бұдан әрі – мемлекеттік көрсетілетін қызмет) осы Қағидаларға сәйкес уәкілетті ұйым көрсетеді.</w:t>
      </w:r>
    </w:p>
    <w:bookmarkEnd w:id="5"/>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"электрондық үкімет" веб-порталы, www.elisense.kz (бұдан әрі - портал) арқылы жүзеге асырылады.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алушының "жеке кабинетіне" мемлекеттік қызмет көрсету нәтижесін алу күні және уақыты көрсетіле отырып, мемлекеттік қызметті көрсету үшін сұрау салудың қабылданғаны туралы хабарлама жіберіледі.</w:t>
      </w:r>
    </w:p>
    <w:p>
      <w:pPr>
        <w:spacing w:after="0"/>
        <w:ind w:left="0"/>
        <w:jc w:val="both"/>
      </w:pPr>
      <w:r>
        <w:rPr>
          <w:rFonts w:ascii="Times New Roman"/>
          <w:b w:val="false"/>
          <w:i w:val="false"/>
          <w:color w:val="000000"/>
          <w:sz w:val="28"/>
        </w:rPr>
        <w:t>
      Жарық сигналды, радиотехникалық және метеожабдықтармен жарақталған әуеайлақтардың жарамдылығын Халықаралық азаматтық авиация ұйымының (ИКАО) ІІ, ІІІ санаттарының бірі бойынша сертификаттау үшін уәкілетті ұйым халықаралық азаматтық авиация ұйымдарының мамандарын тартуы мүмкін.</w:t>
      </w:r>
    </w:p>
    <w:p>
      <w:pPr>
        <w:spacing w:after="0"/>
        <w:ind w:left="0"/>
        <w:jc w:val="both"/>
      </w:pPr>
      <w:r>
        <w:rPr>
          <w:rFonts w:ascii="Times New Roman"/>
          <w:b w:val="false"/>
          <w:i w:val="false"/>
          <w:color w:val="000000"/>
          <w:sz w:val="28"/>
        </w:rPr>
        <w:t xml:space="preserve">
      Көрсетілген мемлекеттік қызмет үшін алым төлемі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айқындалған тәртіппен және мөлшерде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2" w:id="6"/>
    <w:p>
      <w:pPr>
        <w:spacing w:after="0"/>
        <w:ind w:left="0"/>
        <w:jc w:val="both"/>
      </w:pPr>
      <w:r>
        <w:rPr>
          <w:rFonts w:ascii="Times New Roman"/>
          <w:b w:val="false"/>
          <w:i w:val="false"/>
          <w:color w:val="000000"/>
          <w:sz w:val="28"/>
        </w:rPr>
        <w:t>
      "2-тарау. Әуеайлақтың (тікұшақ айлағының) жарамдылығын сертификаттау тәртібі";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xml:space="preserve">
      "8. Сертификатты алу үшін жеке және заңды тұлғалар уәкілетті ұйымға портал арқылы мынадай құжаттарды жолдайды: </w:t>
      </w:r>
    </w:p>
    <w:bookmarkEnd w:id="7"/>
    <w:p>
      <w:pPr>
        <w:spacing w:after="0"/>
        <w:ind w:left="0"/>
        <w:jc w:val="both"/>
      </w:pPr>
      <w:r>
        <w:rPr>
          <w:rFonts w:ascii="Times New Roman"/>
          <w:b w:val="false"/>
          <w:i w:val="false"/>
          <w:color w:val="000000"/>
          <w:sz w:val="28"/>
        </w:rPr>
        <w:t>
      1) пайдаланушының аэронавигациялық қызмет көрсетуді және авиациялық қауіпсіздікті қамтамасыз етуді жеткізушімен өзара іс-қимыл жасау шарттарының электрондық көшірмелері (қызметтерді сатып алу кезінде);</w:t>
      </w:r>
    </w:p>
    <w:p>
      <w:pPr>
        <w:spacing w:after="0"/>
        <w:ind w:left="0"/>
        <w:jc w:val="both"/>
      </w:pPr>
      <w:r>
        <w:rPr>
          <w:rFonts w:ascii="Times New Roman"/>
          <w:b w:val="false"/>
          <w:i w:val="false"/>
          <w:color w:val="000000"/>
          <w:sz w:val="28"/>
        </w:rPr>
        <w:t>
      2) ұшуларды жарықпен сигналдық қамтамасыз ету жүйесін ұшуларды тексерудің қолданыстағы актілерінің электрондық көшірмелері;</w:t>
      </w:r>
    </w:p>
    <w:p>
      <w:pPr>
        <w:spacing w:after="0"/>
        <w:ind w:left="0"/>
        <w:jc w:val="both"/>
      </w:pPr>
      <w:r>
        <w:rPr>
          <w:rFonts w:ascii="Times New Roman"/>
          <w:b w:val="false"/>
          <w:i w:val="false"/>
          <w:color w:val="000000"/>
          <w:sz w:val="28"/>
        </w:rPr>
        <w:t>
      3) әуеайлақ (тікұшақ айлағы) бойынша нұсқаудың электрондық көшірмелері, әуеайлақ (тікұшақ айлағы) ауданында авариялық-құтқару жұмыстарын жедел жүргізу және өрт сөндіру жөніндегі жоспар;</w:t>
      </w:r>
    </w:p>
    <w:p>
      <w:pPr>
        <w:spacing w:after="0"/>
        <w:ind w:left="0"/>
        <w:jc w:val="both"/>
      </w:pPr>
      <w:r>
        <w:rPr>
          <w:rFonts w:ascii="Times New Roman"/>
          <w:b w:val="false"/>
          <w:i w:val="false"/>
          <w:color w:val="000000"/>
          <w:sz w:val="28"/>
        </w:rPr>
        <w:t>
      4) авиациялық және инженерлік-техникалық персоналдың оқудан және кәсіптік деңгейін қолдауды растайтын құжаттардың электрондық көшірмелері.</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сертификатты алуға қойылатын негізгі талаптардың тізбесі осы Қағидаларға 2-1-қосымшаға сәйкес мемлекеттік көрсетілетін қызмет стандарты нысанында баяндалған.";</w:t>
      </w:r>
    </w:p>
    <w:bookmarkStart w:name="z15" w:id="8"/>
    <w:p>
      <w:pPr>
        <w:spacing w:after="0"/>
        <w:ind w:left="0"/>
        <w:jc w:val="both"/>
      </w:pPr>
      <w:r>
        <w:rPr>
          <w:rFonts w:ascii="Times New Roman"/>
          <w:b w:val="false"/>
          <w:i w:val="false"/>
          <w:color w:val="000000"/>
          <w:sz w:val="28"/>
        </w:rPr>
        <w:t>
      мынадай мазмұндағы 9, 10-тармақтармен толықтырылсын:</w:t>
      </w:r>
    </w:p>
    <w:bookmarkEnd w:id="8"/>
    <w:bookmarkStart w:name="z16" w:id="9"/>
    <w:p>
      <w:pPr>
        <w:spacing w:after="0"/>
        <w:ind w:left="0"/>
        <w:jc w:val="both"/>
      </w:pPr>
      <w:r>
        <w:rPr>
          <w:rFonts w:ascii="Times New Roman"/>
          <w:b w:val="false"/>
          <w:i w:val="false"/>
          <w:color w:val="000000"/>
          <w:sz w:val="28"/>
        </w:rPr>
        <w:t>
      "9. Уәкілетті ұйымның қызметшісі осы Қағидалардың 8-тармағында көрсетілген құжаттар мен мәліметтерді, олар түскен күннен бастап тіркеуді жүзеге асырады.</w:t>
      </w:r>
    </w:p>
    <w:bookmarkEnd w:id="9"/>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xml:space="preserve">
      Заңды тұлғаны мемлекеттік тіркеу (қайта тіркеу) туралы мәліметтерді уәкілетті ұйымның қызметшісі тиісті мемлекеттік ақпараттық жүйелерден "электрондық үкіметтің" шлюзі арқылы алады. </w:t>
      </w:r>
    </w:p>
    <w:bookmarkStart w:name="z17" w:id="10"/>
    <w:p>
      <w:pPr>
        <w:spacing w:after="0"/>
        <w:ind w:left="0"/>
        <w:jc w:val="both"/>
      </w:pPr>
      <w:r>
        <w:rPr>
          <w:rFonts w:ascii="Times New Roman"/>
          <w:b w:val="false"/>
          <w:i w:val="false"/>
          <w:color w:val="000000"/>
          <w:sz w:val="28"/>
        </w:rPr>
        <w:t>
      10.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9" w:id="11"/>
    <w:p>
      <w:pPr>
        <w:spacing w:after="0"/>
        <w:ind w:left="0"/>
        <w:jc w:val="both"/>
      </w:pPr>
      <w:r>
        <w:rPr>
          <w:rFonts w:ascii="Times New Roman"/>
          <w:b w:val="false"/>
          <w:i w:val="false"/>
          <w:color w:val="000000"/>
          <w:sz w:val="28"/>
        </w:rPr>
        <w:t>
      "3-тарау. Алдын ала бағалау және өтінім бойынша шешім қабылдау";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абзацы мынадай редакцияда жазылсын:</w:t>
      </w:r>
    </w:p>
    <w:bookmarkStart w:name="z21" w:id="12"/>
    <w:p>
      <w:pPr>
        <w:spacing w:after="0"/>
        <w:ind w:left="0"/>
        <w:jc w:val="both"/>
      </w:pPr>
      <w:r>
        <w:rPr>
          <w:rFonts w:ascii="Times New Roman"/>
          <w:b w:val="false"/>
          <w:i w:val="false"/>
          <w:color w:val="000000"/>
          <w:sz w:val="28"/>
        </w:rPr>
        <w:t>
      "14. Өтініш беруші осы Қағидалардың 8-тармағында көрсетілген тізбеге сәйкес құжаттардың және (немесе) қолданылу мерзімі өткен құжаттардың толық топтамасын ұсынбаған жағдайда уәкілетті ұйым өтініш берушінің жеке кабинетіне жолдап, өтінішті одан әрі қараудан жазбаша дәлелді бас тартуды береді.</w:t>
      </w:r>
    </w:p>
    <w:bookmarkEnd w:id="12"/>
    <w:p>
      <w:pPr>
        <w:spacing w:after="0"/>
        <w:ind w:left="0"/>
        <w:jc w:val="both"/>
      </w:pPr>
      <w:r>
        <w:rPr>
          <w:rFonts w:ascii="Times New Roman"/>
          <w:b w:val="false"/>
          <w:i w:val="false"/>
          <w:color w:val="000000"/>
          <w:sz w:val="28"/>
        </w:rPr>
        <w:t>
      Өтініш бойынша ескертулер болмаған кезде уәкілетті ұйым өтініш берушіні оларға сәйкестікке әуеайлақ сертификатталатын сертификаттау рәсімдері, нормативтік талаптар туралы хабарлайды және осы Қағидаларға 4-қосымшаға сәйкес нысан бойынша әуеайлақтың (тікұшақ айлағының) жарамдылығына сертификаттау жүргізуге арналған өтінім бойынша шешім шығарады.</w:t>
      </w:r>
    </w:p>
    <w:p>
      <w:pPr>
        <w:spacing w:after="0"/>
        <w:ind w:left="0"/>
        <w:jc w:val="both"/>
      </w:pPr>
      <w:r>
        <w:rPr>
          <w:rFonts w:ascii="Times New Roman"/>
          <w:b w:val="false"/>
          <w:i w:val="false"/>
          <w:color w:val="000000"/>
          <w:sz w:val="28"/>
        </w:rPr>
        <w:t>
      Құжаттарды бас тарту туралы хабарлама уәкілетті ұйымның уәкілетті тұлғасының электрондық цифрлық қолтанбасы (бұдан әрі - ЭЦҚ) қойылған электрондық құжат нысанында портал арқылы өтініш берушінің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3" w:id="13"/>
    <w:p>
      <w:pPr>
        <w:spacing w:after="0"/>
        <w:ind w:left="0"/>
        <w:jc w:val="both"/>
      </w:pPr>
      <w:r>
        <w:rPr>
          <w:rFonts w:ascii="Times New Roman"/>
          <w:b w:val="false"/>
          <w:i w:val="false"/>
          <w:color w:val="000000"/>
          <w:sz w:val="28"/>
        </w:rPr>
        <w:t>
      "4-тарау. Сертификаттық зерттеп-қарауды жүргізу және сертификат беру тәртібі";</w:t>
      </w:r>
    </w:p>
    <w:bookmarkEnd w:id="13"/>
    <w:bookmarkStart w:name="z24" w:id="14"/>
    <w:p>
      <w:pPr>
        <w:spacing w:after="0"/>
        <w:ind w:left="0"/>
        <w:jc w:val="both"/>
      </w:pPr>
      <w:r>
        <w:rPr>
          <w:rFonts w:ascii="Times New Roman"/>
          <w:b w:val="false"/>
          <w:i w:val="false"/>
          <w:color w:val="000000"/>
          <w:sz w:val="28"/>
        </w:rPr>
        <w:t>
      мынадай мазмұндағы 21-1 тармақпен толықтырылсын:</w:t>
      </w:r>
    </w:p>
    <w:bookmarkEnd w:id="14"/>
    <w:bookmarkStart w:name="z25" w:id="15"/>
    <w:p>
      <w:pPr>
        <w:spacing w:after="0"/>
        <w:ind w:left="0"/>
        <w:jc w:val="both"/>
      </w:pPr>
      <w:r>
        <w:rPr>
          <w:rFonts w:ascii="Times New Roman"/>
          <w:b w:val="false"/>
          <w:i w:val="false"/>
          <w:color w:val="000000"/>
          <w:sz w:val="28"/>
        </w:rPr>
        <w:t>
      "21-1. Сертификат немесе жазбаша дәлелді бас тартуды уәкілетті ұйымның уәкілетті тұлғасының ЭЦҚ қойылған электрондық құжат нысанында портал арқылы өтініш берушінің "жеке кабинетіне" жіберіледі.";</w:t>
      </w:r>
    </w:p>
    <w:bookmarkEnd w:id="15"/>
    <w:bookmarkStart w:name="z26" w:id="16"/>
    <w:p>
      <w:pPr>
        <w:spacing w:after="0"/>
        <w:ind w:left="0"/>
        <w:jc w:val="both"/>
      </w:pPr>
      <w:r>
        <w:rPr>
          <w:rFonts w:ascii="Times New Roman"/>
          <w:b w:val="false"/>
          <w:i w:val="false"/>
          <w:color w:val="000000"/>
          <w:sz w:val="28"/>
        </w:rPr>
        <w:t xml:space="preserve">
      мынадай мазмұндағы 27-1 тармақпен толықтырылсын: </w:t>
      </w:r>
    </w:p>
    <w:bookmarkEnd w:id="16"/>
    <w:bookmarkStart w:name="z27" w:id="17"/>
    <w:p>
      <w:pPr>
        <w:spacing w:after="0"/>
        <w:ind w:left="0"/>
        <w:jc w:val="both"/>
      </w:pPr>
      <w:r>
        <w:rPr>
          <w:rFonts w:ascii="Times New Roman"/>
          <w:b w:val="false"/>
          <w:i w:val="false"/>
          <w:color w:val="000000"/>
          <w:sz w:val="28"/>
        </w:rPr>
        <w:t>
      "27-1. Уәкілетті ұйым қызметшілерінің шешіміне, әрекетіне (әрекетсіздігіне) шағым уәкілетті ұйым басшысының атына берілуі мүмкін.</w:t>
      </w:r>
    </w:p>
    <w:bookmarkEnd w:id="17"/>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уәкілетті ұйымның атына келіп түскен өтініш берушінің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өтініш беруші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9" w:id="18"/>
    <w:p>
      <w:pPr>
        <w:spacing w:after="0"/>
        <w:ind w:left="0"/>
        <w:jc w:val="both"/>
      </w:pPr>
      <w:r>
        <w:rPr>
          <w:rFonts w:ascii="Times New Roman"/>
          <w:b w:val="false"/>
          <w:i w:val="false"/>
          <w:color w:val="000000"/>
          <w:sz w:val="28"/>
        </w:rPr>
        <w:t xml:space="preserve">
      "5-тарау. Әуеайлақты пайдалануға сертификаттау талаптары мен жарамдылық нормаларынан ауытқулар"; </w:t>
      </w:r>
    </w:p>
    <w:bookmarkEnd w:id="18"/>
    <w:bookmarkStart w:name="z30" w:id="1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2-1 қосымшамен толықтырылсын;</w:t>
      </w:r>
    </w:p>
    <w:bookmarkEnd w:id="19"/>
    <w:bookmarkStart w:name="z31" w:id="2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0"/>
    <w:bookmarkStart w:name="z32" w:id="2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 </w:t>
      </w:r>
    </w:p>
    <w:bookmarkEnd w:id="21"/>
    <w:bookmarkStart w:name="z33" w:id="2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 </w:t>
      </w:r>
    </w:p>
    <w:bookmarkEnd w:id="22"/>
    <w:bookmarkStart w:name="z34" w:id="2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23"/>
    <w:bookmarkStart w:name="z35" w:id="2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24"/>
    <w:bookmarkStart w:name="z36" w:id="2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5"/>
    <w:bookmarkStart w:name="z37" w:id="2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6"/>
    <w:bookmarkStart w:name="z38" w:id="2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Индустрия және</w:t>
            </w:r>
            <w:r>
              <w:br/>
            </w:r>
            <w:r>
              <w:rPr>
                <w:rFonts w:ascii="Times New Roman"/>
                <w:b w:val="false"/>
                <w:i/>
                <w:color w:val="000000"/>
                <w:sz w:val="20"/>
              </w:rPr>
              <w:t xml:space="preserve">инфрақұрылымдық даму </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4 сәуірдегі </w:t>
            </w:r>
            <w:r>
              <w:br/>
            </w:r>
            <w:r>
              <w:rPr>
                <w:rFonts w:ascii="Times New Roman"/>
                <w:b w:val="false"/>
                <w:i w:val="false"/>
                <w:color w:val="000000"/>
                <w:sz w:val="20"/>
              </w:rPr>
              <w:t xml:space="preserve">№ 185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Әуеайлақтың (тікұшақ </w:t>
            </w:r>
            <w:r>
              <w:br/>
            </w:r>
            <w:r>
              <w:rPr>
                <w:rFonts w:ascii="Times New Roman"/>
                <w:b w:val="false"/>
                <w:i w:val="false"/>
                <w:color w:val="000000"/>
                <w:sz w:val="20"/>
              </w:rPr>
              <w:t xml:space="preserve">айлағының) жарамдылығын </w:t>
            </w:r>
            <w:r>
              <w:br/>
            </w:r>
            <w:r>
              <w:rPr>
                <w:rFonts w:ascii="Times New Roman"/>
                <w:b w:val="false"/>
                <w:i w:val="false"/>
                <w:color w:val="000000"/>
                <w:sz w:val="20"/>
              </w:rPr>
              <w:t xml:space="preserve">сертификаттау және сертификат </w:t>
            </w:r>
            <w:r>
              <w:br/>
            </w:r>
            <w:r>
              <w:rPr>
                <w:rFonts w:ascii="Times New Roman"/>
                <w:b w:val="false"/>
                <w:i w:val="false"/>
                <w:color w:val="000000"/>
                <w:sz w:val="20"/>
              </w:rPr>
              <w:t>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(тікұшақ айлағының) жарамдылық сертификатын беру" мемлекеттік көрсетілетін қызмет стандарты</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авиациялық әкімшілігі" акционерлік қоғамы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www.e.gov.kz "электрондық үкімет" веб-порталы, www.elisense.kz (бұдан әрі - портал)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(отыз бес) жұмыс күні</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1,2-қосымшаларға сәйкес нысан бойынша Әуеайлақтың (тікұшақ айлағының) жарамдылық сертификаты немесе мемлекеттік қызметті көрсетуден бас тарту туралы дәлелді жауап. </w:t>
            </w:r>
            <w:r>
              <w:br/>
            </w:r>
            <w:r>
              <w:rPr>
                <w:rFonts w:ascii="Times New Roman"/>
                <w:b w:val="false"/>
                <w:i w:val="false"/>
                <w:color w:val="000000"/>
                <w:sz w:val="20"/>
              </w:rPr>
              <w:t>
Мемлекеттік қызметті көрсету нәтижесі уәкілетті ұйым басшысының электрондық цифрлық қолтаңбасы (бұдан әрі - ЭЦҚ) қойылған электрондық құжат нысанында портал арқылы өтініш берушінің "жеке кабинетіне" жіберіледі.</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көрсетілген мемлекеттік қызметті көрсету кезінде көрсетілетін қызметті алушыдан алынатын төлем өлшемі және оны алу тәсілдері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Әуеайлақтың (тікұшақ айлағының) жарамдылығын сертификаттау үшін алым төлемі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айқындалған тәртіппен және мөлшерде жүзеге асырылады. </w:t>
            </w:r>
            <w:r>
              <w:br/>
            </w:r>
            <w:r>
              <w:rPr>
                <w:rFonts w:ascii="Times New Roman"/>
                <w:b w:val="false"/>
                <w:i w:val="false"/>
                <w:color w:val="000000"/>
                <w:sz w:val="20"/>
              </w:rPr>
              <w:t>
Әуеайлақтың жарамдылық сертификаттарын беру үшін "Салық және бюджетке төленетін басқа да міндетті төлемдер туралы" Қазақстан Республикасының 2017 жылғы 25 желтоқсандағы Кодексінің 554-бабының 7- тармағының 6), 7) тармақшаларына сәйкес</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6"/>
              <w:gridCol w:w="4486"/>
              <w:gridCol w:w="5448"/>
            </w:tblGrid>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сыныбы (санаты)</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w:t>
                  </w:r>
                  <w:r>
                    <w:br/>
                  </w:r>
                  <w:r>
                    <w:rPr>
                      <w:rFonts w:ascii="Times New Roman"/>
                      <w:b w:val="false"/>
                      <w:i w:val="false"/>
                      <w:color w:val="000000"/>
                      <w:sz w:val="20"/>
                    </w:rPr>
                    <w:t>
үшін алым мөлшерлемелері (АЕК)</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немесе Б немесе В сыныбы санатталмаған</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немесе Б немесе В сыныбы / </w:t>
                  </w:r>
                  <w:r>
                    <w:br/>
                  </w:r>
                  <w:r>
                    <w:rPr>
                      <w:rFonts w:ascii="Times New Roman"/>
                      <w:b w:val="false"/>
                      <w:i w:val="false"/>
                      <w:color w:val="000000"/>
                      <w:sz w:val="20"/>
                    </w:rPr>
                    <w:t>
І-санаты</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немесе Б немесе В сыныбы / </w:t>
                  </w:r>
                  <w:r>
                    <w:br/>
                  </w:r>
                  <w:r>
                    <w:rPr>
                      <w:rFonts w:ascii="Times New Roman"/>
                      <w:b w:val="false"/>
                      <w:i w:val="false"/>
                      <w:color w:val="000000"/>
                      <w:sz w:val="20"/>
                    </w:rPr>
                    <w:t>
ІІ немесе ІІІ-санаты</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тікұшақ айлағының жарамдылық сертификаттарын беру үшін:</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2362"/>
              <w:gridCol w:w="5934"/>
              <w:gridCol w:w="2716"/>
            </w:tblGrid>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түрі</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сыныбы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w:t>
                  </w:r>
                  <w:r>
                    <w:br/>
                  </w:r>
                  <w:r>
                    <w:rPr>
                      <w:rFonts w:ascii="Times New Roman"/>
                      <w:b w:val="false"/>
                      <w:i w:val="false"/>
                      <w:color w:val="000000"/>
                      <w:sz w:val="20"/>
                    </w:rPr>
                    <w:t>
үшін алым мөлшерлемелері (АЕК)</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деңгейде орналасқан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II, III сыныптары жабдықталмаған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 сыныптары ішінара жабдықталған</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 сыныптары жабдықталған</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Бетінің үстінде орналасқан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II, III сыныптары жабдықталмаған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 сыныптары ішінара жабдықталған</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 сыныптары жабдықталған</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Тікұшақ айлағының алаңы немесе тікұшақ алаңы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II, III сыныптары жабдықталмаған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 сыныптары ішінара жабдықталған</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 сыныптары жабдықталған</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r>
              <w:br/>
            </w:r>
            <w:r>
              <w:rPr>
                <w:rFonts w:ascii="Times New Roman"/>
                <w:b w:val="false"/>
                <w:i w:val="false"/>
                <w:color w:val="000000"/>
                <w:sz w:val="20"/>
              </w:rPr>
              <w:t>
Порталдың жұмыс кестесі,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пайдаланушының аэронавигациялық қызмет көрсетуді және авиациялық қауіпсіздікті қамтамасыз етуді жеткізушімен өзара іс-қимыл жасау шарттарының электрондық көшірмелері (қызметтерді сатып алу кезінде);</w:t>
            </w:r>
            <w:r>
              <w:br/>
            </w:r>
            <w:r>
              <w:rPr>
                <w:rFonts w:ascii="Times New Roman"/>
                <w:b w:val="false"/>
                <w:i w:val="false"/>
                <w:color w:val="000000"/>
                <w:sz w:val="20"/>
              </w:rPr>
              <w:t>
2) ұшуларды жарықпен сигналдық қамтамасыз ету жүйесін ұшуларды тексерудің қолданыстағы актілерінің электрондық көшірмелері;</w:t>
            </w:r>
            <w:r>
              <w:br/>
            </w:r>
            <w:r>
              <w:rPr>
                <w:rFonts w:ascii="Times New Roman"/>
                <w:b w:val="false"/>
                <w:i w:val="false"/>
                <w:color w:val="000000"/>
                <w:sz w:val="20"/>
              </w:rPr>
              <w:t>
3) әуеайлақ (тікұшақ айлағы) бойынша нұсқаудың электрондық көшірмелері, әуеайлақ (тікұшақ айлағы) ауданында авариялық-құтқару жұмыстарын жедел жүргізу және өрт сөндіру жөніндегі жоспар;</w:t>
            </w:r>
            <w:r>
              <w:br/>
            </w:r>
            <w:r>
              <w:rPr>
                <w:rFonts w:ascii="Times New Roman"/>
                <w:b w:val="false"/>
                <w:i w:val="false"/>
                <w:color w:val="000000"/>
                <w:sz w:val="20"/>
              </w:rPr>
              <w:t>
4) авиациялық және инженерлік-техникалық персоналдың оқудан және кәсіптік деңгейін қолдауды растайтын құжаттардың электрондық көшірмелері.</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сертификатты және (немесе) олардағы деректерді (мәліметтерді) алу үшін өтініш беруші ұсынған құжаттардың дәйексіз болуын анықтау;</w:t>
            </w:r>
            <w:r>
              <w:br/>
            </w:r>
            <w:r>
              <w:rPr>
                <w:rFonts w:ascii="Times New Roman"/>
                <w:b w:val="false"/>
                <w:i w:val="false"/>
                <w:color w:val="000000"/>
                <w:sz w:val="20"/>
              </w:rPr>
              <w:t xml:space="preserve">
2) өтініш берушінің және (немесе) ұсынылған материалдардың, объектілердің, деректер мен мәліметтердің Заңның 64-бабының </w:t>
            </w:r>
            <w:r>
              <w:rPr>
                <w:rFonts w:ascii="Times New Roman"/>
                <w:b w:val="false"/>
                <w:i w:val="false"/>
                <w:color w:val="000000"/>
                <w:sz w:val="20"/>
              </w:rPr>
              <w:t>1-тармағында</w:t>
            </w:r>
            <w:r>
              <w:rPr>
                <w:rFonts w:ascii="Times New Roman"/>
                <w:b w:val="false"/>
                <w:i w:val="false"/>
                <w:color w:val="000000"/>
                <w:sz w:val="20"/>
              </w:rPr>
              <w:t xml:space="preserve"> белгіленген талаптарға және әуеайлақтардың (тікұшақ айлақтарының) пайдалануға жарамдылығы нормаларына сәйкес келмеуі;);</w:t>
            </w:r>
            <w:r>
              <w:br/>
            </w:r>
            <w:r>
              <w:rPr>
                <w:rFonts w:ascii="Times New Roman"/>
                <w:b w:val="false"/>
                <w:i w:val="false"/>
                <w:color w:val="000000"/>
                <w:sz w:val="20"/>
              </w:rPr>
              <w:t xml:space="preserve">
3) өтініш берушіге қатысты оның негізінде өтініш беруші жарамдылық сертификатын алуға байланысты арнайы құқықтан айырылған заңды күшіне енген сот шешімі болған жағдайларда тоқтатылады.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w:t>
            </w:r>
            <w:r>
              <w:br/>
            </w:r>
            <w:r>
              <w:rPr>
                <w:rFonts w:ascii="Times New Roman"/>
                <w:b w:val="false"/>
                <w:i w:val="false"/>
                <w:color w:val="000000"/>
                <w:sz w:val="20"/>
              </w:rPr>
              <w:t>
нысанда және Мемлекеттік корпорация арқылы көрсету ерекшеліктері ескеріле отырып қойылатын өзге де</w:t>
            </w:r>
            <w:r>
              <w:br/>
            </w:r>
            <w:r>
              <w:rPr>
                <w:rFonts w:ascii="Times New Roman"/>
                <w:b w:val="false"/>
                <w:i w:val="false"/>
                <w:color w:val="000000"/>
                <w:sz w:val="20"/>
              </w:rPr>
              <w:t xml:space="preserve">
талаптар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 мүмкіндігі болады.</w:t>
            </w:r>
            <w:r>
              <w:br/>
            </w:r>
            <w:r>
              <w:rPr>
                <w:rFonts w:ascii="Times New Roman"/>
                <w:b w:val="false"/>
                <w:i w:val="false"/>
                <w:color w:val="000000"/>
                <w:sz w:val="20"/>
              </w:rPr>
              <w:t xml:space="preserve">
Көрсетілетін қызметті алушының порталдың "жеке кабинеті", сондай-ақ "1414",8-800-080-7777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2020 жылғы 4 сәуірдегі</w:t>
            </w:r>
            <w:r>
              <w:br/>
            </w:r>
            <w:r>
              <w:rPr>
                <w:rFonts w:ascii="Times New Roman"/>
                <w:b w:val="false"/>
                <w:i w:val="false"/>
                <w:color w:val="000000"/>
                <w:sz w:val="20"/>
              </w:rPr>
              <w:t xml:space="preserve">№ 185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Әуеайлақтың (тікұшақ </w:t>
            </w:r>
            <w:r>
              <w:br/>
            </w:r>
            <w:r>
              <w:rPr>
                <w:rFonts w:ascii="Times New Roman"/>
                <w:b w:val="false"/>
                <w:i w:val="false"/>
                <w:color w:val="000000"/>
                <w:sz w:val="20"/>
              </w:rPr>
              <w:t xml:space="preserve">айлағының) жарамдылығын </w:t>
            </w:r>
            <w:r>
              <w:br/>
            </w:r>
            <w:r>
              <w:rPr>
                <w:rFonts w:ascii="Times New Roman"/>
                <w:b w:val="false"/>
                <w:i w:val="false"/>
                <w:color w:val="000000"/>
                <w:sz w:val="20"/>
              </w:rPr>
              <w:t xml:space="preserve">сертификаттау және сертификат </w:t>
            </w:r>
            <w:r>
              <w:br/>
            </w:r>
            <w:r>
              <w:rPr>
                <w:rFonts w:ascii="Times New Roman"/>
                <w:b w:val="false"/>
                <w:i w:val="false"/>
                <w:color w:val="000000"/>
                <w:sz w:val="20"/>
              </w:rPr>
              <w:t xml:space="preserve">беру қағидаларына </w:t>
            </w:r>
            <w:r>
              <w:br/>
            </w:r>
            <w:r>
              <w:rPr>
                <w:rFonts w:ascii="Times New Roman"/>
                <w:b w:val="false"/>
                <w:i w:val="false"/>
                <w:color w:val="000000"/>
                <w:sz w:val="20"/>
              </w:rPr>
              <w:t xml:space="preserve">6-қосымша </w:t>
            </w:r>
          </w:p>
        </w:tc>
      </w:tr>
    </w:tbl>
    <w:bookmarkStart w:name="z43" w:id="28"/>
    <w:p>
      <w:pPr>
        <w:spacing w:after="0"/>
        <w:ind w:left="0"/>
        <w:jc w:val="left"/>
      </w:pPr>
      <w:r>
        <w:rPr>
          <w:rFonts w:ascii="Times New Roman"/>
          <w:b/>
          <w:i w:val="false"/>
          <w:color w:val="000000"/>
        </w:rPr>
        <w:t xml:space="preserve"> Әуеайлақты сертификаттық зерттеп-қараудың үлгі бағдарламасы</w:t>
      </w:r>
    </w:p>
    <w:bookmarkEnd w:id="28"/>
    <w:p>
      <w:pPr>
        <w:spacing w:after="0"/>
        <w:ind w:left="0"/>
        <w:jc w:val="both"/>
      </w:pPr>
      <w:r>
        <w:rPr>
          <w:rFonts w:ascii="Times New Roman"/>
          <w:b w:val="false"/>
          <w:i w:val="false"/>
          <w:color w:val="000000"/>
          <w:sz w:val="28"/>
        </w:rPr>
        <w:t xml:space="preserve">
      Әуеайлақ пайдаланушысының атауы ______________________________________ </w:t>
      </w:r>
    </w:p>
    <w:p>
      <w:pPr>
        <w:spacing w:after="0"/>
        <w:ind w:left="0"/>
        <w:jc w:val="both"/>
      </w:pPr>
      <w:r>
        <w:rPr>
          <w:rFonts w:ascii="Times New Roman"/>
          <w:b w:val="false"/>
          <w:i w:val="false"/>
          <w:color w:val="000000"/>
          <w:sz w:val="28"/>
        </w:rPr>
        <w:t xml:space="preserve">
      Тексеру күні, бұйрық № __________________________________________________ </w:t>
      </w:r>
    </w:p>
    <w:p>
      <w:pPr>
        <w:spacing w:after="0"/>
        <w:ind w:left="0"/>
        <w:jc w:val="both"/>
      </w:pPr>
      <w:r>
        <w:rPr>
          <w:rFonts w:ascii="Times New Roman"/>
          <w:b w:val="false"/>
          <w:i w:val="false"/>
          <w:color w:val="000000"/>
          <w:sz w:val="28"/>
        </w:rPr>
        <w:t xml:space="preserve">
      Комиссия мүшелері_____________________________________________________ </w:t>
      </w:r>
    </w:p>
    <w:p>
      <w:pPr>
        <w:spacing w:after="0"/>
        <w:ind w:left="0"/>
        <w:jc w:val="both"/>
      </w:pPr>
      <w:r>
        <w:rPr>
          <w:rFonts w:ascii="Times New Roman"/>
          <w:b w:val="false"/>
          <w:i w:val="false"/>
          <w:color w:val="000000"/>
          <w:sz w:val="28"/>
        </w:rPr>
        <w:t>
      (Тегі, аты, әкесінің аты (егер бар болса), комиссия мүшелерінің 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874"/>
        <w:gridCol w:w="1319"/>
        <w:gridCol w:w="434"/>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позициялардың нөмірлері және тексерілетін элементтер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бағасы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позициясының нөмірі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Ұсынылған дәлелдеу құжаттамасының жиынтығының болуы және сәйкестігі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жарамдылық сертификатын алу үшін сертификаттық талаптарға сәйкестігін растайтын өтінім және құжаттар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Жарғысы (құрылтай шарты)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куәлік* немесе анықтама.</w:t>
            </w:r>
            <w:r>
              <w:br/>
            </w:r>
            <w:r>
              <w:rPr>
                <w:rFonts w:ascii="Times New Roman"/>
                <w:b w:val="false"/>
                <w:i w:val="false"/>
                <w:color w:val="000000"/>
                <w:sz w:val="20"/>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(әуеайлақты пайдаланушының) ұйымдық құрылымы, штат кестесі, жүктелген функцияларды орындауға жеткіліктілігі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құрамның және мамандардың (қызметкерлердің) міндеттері мен жауапкершілігін белгілейтін лауазымдық нұсқаулықтар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 9774 AN\969 ИКАО сәйкес әзірленген әуеайлақ жөніндегі нұсқау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персоналдың біліктілігін жоғарылату курстарынан өтуге арналған шарт және/немесе жоспар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Авариялық-құтқаруды ұйымдастыру және оны жүргізу бойынша авариялық жоспар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Әуеайлақты күтіп-ұстау, ұшуларды орнитологиялық қамтамасыз ету, және кедергілерді есепке алу</w:t>
            </w:r>
            <w:r>
              <w:br/>
            </w:r>
            <w:r>
              <w:rPr>
                <w:rFonts w:ascii="Times New Roman"/>
                <w:b w:val="false"/>
                <w:i w:val="false"/>
                <w:color w:val="000000"/>
                <w:sz w:val="20"/>
              </w:rPr>
              <w:t>
және бақылау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элементтерінің геометриялық өлшемі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қону дистанциялары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Кедергілерді шектеу және есепке алу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жамылғылардың беріктігі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жамылғылардың жай-күйі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жамылғыларының күндізгі таңбалауы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мен объектілердің күндізгі таңбалауы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кедергілерді және әуеайлақтағы және оның аумағындағы объектілерді жарықпен шектеу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жарияланған санатының физикалық және геометриялық сипаттамаларының сәйкестігі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схемасы, негізгі объектілердің орналасуы. ӘК перронда және ТО орналастыру мен қозғалыстың схемасы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ақпараты қызметіне әуеайлақтың (тікұшақ айлағының) нақты аэронавигациялық мәліметтерін ұсыну рәсімдері. Әуеайлақтың, ұшу-қону жолағының, рульдеу жолының, тұрақ орындарының (перронның) техникалық жағдайы туралы өзгертілген ақпаратты жариялау.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техникалық жарамдылығы бойынша ақпаратты беру үшін жауапкершілік</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қамтамасыз ететін әуежай қызметтерімен өзара іс-қимыл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құжаттардың көшірмелерінің бар болуы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Әуеайлаққа техникалық қызмет көрсету, күтіп ұстау және жөндеу жөніндегі нұсқау, анықталатын мәселелердің толықтығы. Белгіленген талаптарға сәйкестігі және енгізілетін өзгерістердің уақтылы болуы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Негізге алынып әуеайлақты пайдалану жүзеге асырылатын құжаттардың тізбесі және оның болуы. Солардың негізінде әуеайлақты пайдалану жүзеге асырылатын құжаттарды зерттеу журналы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негізінде әуеайлақтың арнайы техникасына және жабдықтарына техникалық қызмет көрсету, жөндеу жүргізілетін құжаттардың, жоспарлардың тізбесі мен бар болуы.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Әуеайлаққа техникалық қызмет көрсету, жөндеу және күтіп-ұстау жөніндегі жұмыстарды әуеайлақта жоспарлау және орындау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Әуеайлаққа қызмет көрсету, күтіп-ұстау және жөндеу жұмыстарын жоспарлау бойынша құжаттама жүргізу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жамылғыларының ақаулары (ақаулар актісі, әуеайлақ элементтерін қарау жөніндегі акт)</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әуеайлақты күнделікті тексеруі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алаңының жай-күйі туралы журналын жүргізу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 тежеулерінің жай-күйін бағалау әдістері мен құралдары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ұшу-қону жолағының мүмкіншілігін бере алатын топырақ тығыздығының көрсеткіштерін анықтау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Кедергілерді бағалау және мониторингі (есепке алу) бойынша іс-шараларды өткізу және шаралар қолдану, оның ішінде ұшу қауіпсіздігіне қатер төндіретін аэронавигациялық емес жарықтар, құрылыс жұмыстарын жүргізу және әуеайлақ және оның аумағындағы басқа да қызмет түрлері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әуеайлағы ауданында және әуеайлақтардан тысқары жерде әуе кемелерінің ұшу қауіпсіздігіне қатер төндіруі мүмкін қызметтерді реттейтін тұрақты комиссияның жұмысын ұйымдастыру, құрылысты анықтау және келісілмеген объектілерді шығару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ауданында және әуеайлақтардан тысқары жерде құрылыс жұмыстарын келісу бойынша есепке алу журналы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тарапынан болатын қатерлерге қатысты шараларды жүргізу, зерттеп-қарау актісі, журналды жүргізу, құралдармен жарақтандыру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 НОТАМ бойынша ақпараттарды жүргізу, толтыру және беру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база және персоналды оқыту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ғимараттар мен құрылыстарды пайдалануға арналған шарттардың бар болуы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Әуеайлаққа қызмет көрсету, күтіп-ұстау және жөндеу кезінде қолданылатын төмен түспейтін шығыс материалдарының, химикаттардың, арнайы сұйықтықтардың бар болуы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Әуеайлаққа қызмет көрсету, күтіп-ұстау және жөндеу кезінде қолданылатын әуеайлақтық арнайы техника мен жабдықтарының тізбесі, олардың техникалық жай-күйі, олардың радиостанциялармен, жарқылдауық оттармен жабдықталуы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құрамнан сынақ қабылдау және оларды күзгі-қысқы кезеңде (көктемгі-жазғы кезеңде) жұмысқа жіберу ведомостері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кезеңге арналған теориялық дайындық жоспары мен тақырыбы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 құрамы және оларда пәндер бойынша бекітілген конспектілердің бар болуы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 үшін үй-жайлардың бар болуы және олардың жай-күйі, оларда өндірістік санитария талаптарының, өрт қауіпсіздігі ережелерінің сақталуы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базаның жабдығы:</w:t>
            </w:r>
            <w:r>
              <w:br/>
            </w:r>
            <w:r>
              <w:rPr>
                <w:rFonts w:ascii="Times New Roman"/>
                <w:b w:val="false"/>
                <w:i w:val="false"/>
                <w:color w:val="000000"/>
                <w:sz w:val="20"/>
              </w:rPr>
              <w:t>
техникалық, әдістемелік бөлмелер, техникалық кітапхана, азаматтық авиация бойынша әдістемелік құжаттар, оқу көрнекі құралдар, техникалық оқыту құралдары мен әдістемелік әзірлеулер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үлгідегі арнайы техникада дербес жұмыстарға рұқсат беру үшін жеке құрамды даярлау және тексеру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біліктілігін растау және жоғарылату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тиісті куәліктерінің қолданылу мерзімін ұзарту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 дербес жұмысқа рұқсат беру тәртібінің сақталуы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перрон бойынша арнайы техника, арнайы көлік, машиналар мен механизмдер қозғалысын ұйымдастыру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және оның маңайында қозғалатын көлік құралдарын басқару және олармен байланыс</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құрамға, арнайы техниканың, көліктер мен механизмдердің жүргізушілеріне медициналық қызмет көрсету (ауысым алдында медициналық тексеру)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Күзгі-қысқы және көктемгі-жазғы навигация жағдайында әуеайлақты пайдалану, күтіп-ұстау және жөндеу жөніндегі арнайы техника мен жабдықтарды, жеке құрамды дайындау жөніндегі құжаттама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Абоненттердің лақабы мен радио арқылы сөйлесу фразеологиясы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жұмыстарды жүргізу, міндетті тексеруге жататын өлшеу құралдарының тізбесі, МЕМСТ талаптары мен стандарттарды сақтау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Ақпараттық қамтамасыз ету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жөніндегі ақпараттың (бұйрықтар мен нұсқаулар) уақтылы түсуі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және басшылық құжаттарға өзгерістердің келіп түсуі және оларға енгізу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жеке құрамға ұшу қауіпсіздігі бойынша бұйрықтар, нұсқаулар мен ақпараттарды жеткізу және уақтылы зерделеу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Жарық-сигнал жабдықтары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техникалық жабдықтардың тізбесі, техникалық құжаттамасы және оларға сертификаттар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оттар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жарық маяктары мен кедергілерді жарықпен шектеу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белгілері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жарық-техникалық қамтамасыз ету объектілерін энергиямен жабдықтау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сынақтар актілері, хаттамалары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тексеру актілері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Жарық-сигнал жабдығының әуеайлақтың жарияланған санатына сәйкестігі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Әуеайлақты электрмен қамтамасыз ету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аэронавигацияны электрмен қамтамасыз ету объектілерінің жабдықтарына техникалық құжаттама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жабдықтар, олардың жай-күйі, қызмет көрсетуі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Автономдық (резервтік) электрмен қоректендіру, олардың жай-күйі, қызмет көрсетуі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кабельдер, олардың жай-күйі, қызмет көрсетуі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басқару аппаратурасы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актілері мен сынақ хаттамалары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жөніндегі техникалық персонал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Авариялық-құтқару құралдары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және өрт сөндіру құралдарының тізбесі, оларға техникалық құжаттама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командалары, олардың жинақтылығы, орналастырылуы, қамтамасыз етілуі, оқытылуы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 авариялық-құтқару және өрт сөндіру жұмыстарын жүргізу жөніндегі нормативтік құжаттама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санитариялық автомобильдердің, авариялық-құтқару құралдарының саны мен жай-күйі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сөндіргіш құрамның, көбік жасаушының, соның ішінде резервтік құрамның саны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командаларын өрістету уақыты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гидранттары (орналастырылуы, жай-күйі)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басқарудың диспетчерлік пункті және басқа да қызметтермен байланыс пен өзара іс-қимыл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жарақталудың әуеайлақтың өртке қарсы қорғаныш деңгейінің жарияланған санатына сәйкестігі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 қабілетінен айрылған әуе кемелерін ұшу-қону жолағынан тіркеп сүйреуге, алып кетуге арналған арнайы жабдықтарының тізбесі мен оның болуы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Отын құю құралдары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құжаттаманың бақылау даналарының бар болуы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Авиаотынмен қамтамасыз етудің технологиялық операциялары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авиациялық жанар-жағармай материалдарының сапасын тексеру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құю машиналары мен механизмдері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қоймасы, жанар-жағармай материалдарын сақтауға арналған резервуарлардың технологиялық жабдығы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Авиациялық қауіпсіздік</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(әуеайлақтың) аумағының периметрлік қоршауы жағдайы.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Тәуліктің қараңғы уақытында толықтай периметрді анық көрсетуді қарастыратын периметр маңын жарықтандыру.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 бейне бақылау жүйесі.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Қоршаудың сыртқы жағы периметрдің сыртқы жағын қарауға кедергі келтіретін ағаштар, өсімдіктер және басқа да нысандар бос болуға, периметр жанында посты мұнарасы, патрульдеу жолы және қауіпсіздік белдеуі болуы керек. Қауіпсіздік белдеуінің (тыйым салынған аймақ) ені 4 м кем болмауы тиіс.</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Тәуліктің күндізгі және түнгі уақыттарында көрінетін периметр қоршауының жағында орнатылған бақыланатын аймаққа өтуге тыйым салынатын ескерту белгілері.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материалдары объектілері, әуе қозғалысына қызмет көрсететін объектілер және басқа да жоғары деңгейлі қауіпті басқа да маңызды объектілерді қосымша қоршау.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материалдары, жүк обьектілерін, материалдық-техникалық қоймаларды, әуе қозғалысына қызмет көрсету, борт тағамдары цехы ғимараттарын және басқа да жоғары қауіпті деңгейлі обьектілерін, осы объектілер бейне қадағалау жүйесі объектілері сыртқы жарықтандыру.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(әуеайлақтың) аумағын (бақыланатын аймақтар) және онда орналасқан барлық обьектілерді ұйымдастыру және күзетін қамтамасыз ету.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әуе кемелердің күзетін ұйымдастыру және күзетілу жағдай, әуе кемелері күзетін қамтамасыз ету сызбасы, әуе кемелердің қауіпсіздігін қамтамасыз ету үшін жауапкершілік.</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кемелерді техникалық қызмет көрсетуге және күзетке қабылдауға (ӘК күзетке қабылдау-тапсыру журналын енгізу) қабылдау-тапсыру тәртібін ұйымдастыру және сақтау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бекеттерінің жағдайы және ӘК тұрақтарын жарықтандыру.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Периметрдің, ішкі жағы бойынша әуежай (әуеайлақ) аумағын, объектілердің, әуе кемелері тұрақтарын АҚҚ жаяу, немесе арнаулы көлік құралымен патрульдеу. Стационарлық бекеттерді орнату.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құралдарымен, жарықпен, турникеттермен, ашу және жабу автоматтандырылған жүйелі металл есікпен, қашықтан басқару құралдар көмегімен әрекет ететін сигнал берулермен, авиациялық персоналды арнайы қондырғылармен және тексеру алаңдарымен жабдықталады.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құралдарымен, бақылау аймағына өтетін барлық адамдарды тексеру үшін стационарлық техникалық құралдарымен, сондай-ақ өрт сөндіру құралдарымен, жүктер мен көлік құралдарын арнайы қондырғылармен және тексеру алаңдарымен жабдықталады.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инспекторлардың саны.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пункттерінің үй-жайларында рұқсаттамаға қол қою құқығы бар лауазымды тұлғалар қолдарының үлгілері, әуежайда (әуеайлақта) әрекет ететін рұқсаттамалардың үлгілерімен стендтермен жабдықталады. Бақылау-өткізу пунктінде жедел жариялау сызбасы, әуе персоналы ауысым қызметкерлерінің, персоналдың ауысымдық жұмысындағы қызметті жүзеге асырушы әуежайда (әуеайлақта) тұрақты орналасқан ұйымдар мен кедендік және шекаралық қызмет өкілдері болуы қажет.</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орналастыруға арналған өндірістік ғимараттар және жайларды ұстап тұру және қауіпсіздіктің техникалық құралдарымен жарақтандыру (байланыс, автокөлік, қару)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қолжетімді аймақтарды белгілеу (бақыланатын аймақтарды) және олардың шекараларын, объектілердің орналасуы және бақыланатын аймақтар шекаралары көрсетілген әуежайдың (әуеайлақтың) аумағы сызбасының болуы.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 бақыланатын аймақта рұқсатнама және ішкі объектілік режимі қамтамасыз ету, рұқсатнамаларды беру.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Рұқсатнама және ішкі объектілік режимі нұсқаулығының болуы.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аймақтарға адамдардың өтуін, өту тәртібі, әуежай аумағында персоналдар, келушілердің, шет ұйымдардың және көліктердің жүруін (әр түрлі рұқсатнамаларды беру, қолдану және алып қою тәртібі) бақылау рәсімі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(әуеайлақтың) бақылау аймақтарын адамдардың, көлік құралдарының болуы және қозғалысын ұйымдастыру және қамтамасыз ету.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Рұқсатнамаларды беруді жүзеге асыратын уәкілетті бөлімшенің болуы (рұқсатнамалар бюросы).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қызметінің құрылымы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 персоналдарының біліктілік талаптары, оқыту, даярлау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Ұшып шығатын және ұшып келетін жолаушыларға қызмет көрсету рәсімін қамтамасыз ету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тасымал құжаттары топтамасының болуы (биркалар, отырғызу талондары, т.б.)</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тұрақ орындарына жеткізу және олардың әуе кемесіне отырғызуын ұйымдастыру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тұрақ орындарына жеткізу және оны әуе кемесіне тиеу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әуе кемесінен шығар кезде күтіп алу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аэровокзал ғимаратына жеткізуді ұйымдастыру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багаждарын әуе кемесінен түсіру, тасымалдау және беру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 және транзит жолаушыларға қызмет көрсетуді ұйымдастыру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Жөнелтілетін және келетін жүкке қызмет көрсетуді қамтамасыз ету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жөнелтушіден жүкті қабылдау (жүкті өлшеу, тасымал құжаттамасын ресімдеу)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уақытша сақтау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әуе кемесінен жүк терминалына жеткізу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алушыға жүкті беру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Әуемен тасымалдауға рұқсат етілген қауіпті жүктерді қоса алғанда, әуе көлігімен тасымалдау үшін жүктерді ресімдеу бойынша құжаттаманы жүргізу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багаж, жүктер бойынша талап жұмысты жүргізу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Жолаушылар терминалы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Терминалдағы жолаушыларға жол көрсету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келу залдарында отыратын орындықтардың қол жетімділігі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жолаушыларға қолжетімді және ыңғайлы жағдай жасау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Терминалдағы температура, жарық және тазалық</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 бөлмесі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орындары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үшін багаж арбашаларының болуы және оларға қол жетімділік</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пайдаланушы үшін міндетті емес;</w:t>
      </w:r>
    </w:p>
    <w:p>
      <w:pPr>
        <w:spacing w:after="0"/>
        <w:ind w:left="0"/>
        <w:jc w:val="both"/>
      </w:pPr>
      <w:r>
        <w:rPr>
          <w:rFonts w:ascii="Times New Roman"/>
          <w:b w:val="false"/>
          <w:i w:val="false"/>
          <w:color w:val="000000"/>
          <w:sz w:val="28"/>
        </w:rPr>
        <w:t>
      (-1) Қызметті іске асыруға кедергі келтірмейтін және өндірісті жетілдіру кезінде оны жоюға жататын сертификаттық талаптарға сәйкессіздігі;</w:t>
      </w:r>
    </w:p>
    <w:p>
      <w:pPr>
        <w:spacing w:after="0"/>
        <w:ind w:left="0"/>
        <w:jc w:val="both"/>
      </w:pPr>
      <w:r>
        <w:rPr>
          <w:rFonts w:ascii="Times New Roman"/>
          <w:b w:val="false"/>
          <w:i w:val="false"/>
          <w:color w:val="000000"/>
          <w:sz w:val="28"/>
        </w:rPr>
        <w:t>
      (-2) азаматтық авиация саласындағы уәкілетті ұйыммен келісілген және шектеулер енгізілген мерзімде жойылған жағдайларда қызметті іске асыруға кедергі келтірмейтін сертификаттық талаптарға сәйкессіздігі;</w:t>
      </w:r>
    </w:p>
    <w:p>
      <w:pPr>
        <w:spacing w:after="0"/>
        <w:ind w:left="0"/>
        <w:jc w:val="both"/>
      </w:pPr>
      <w:r>
        <w:rPr>
          <w:rFonts w:ascii="Times New Roman"/>
          <w:b w:val="false"/>
          <w:i w:val="false"/>
          <w:color w:val="000000"/>
          <w:sz w:val="28"/>
        </w:rPr>
        <w:t>
      (-3) қызметті іске асыруға кедергі келтіретін сертификаттық талаптарға сәйкессіздігі.</w:t>
      </w:r>
    </w:p>
    <w:p>
      <w:pPr>
        <w:spacing w:after="0"/>
        <w:ind w:left="0"/>
        <w:jc w:val="both"/>
      </w:pPr>
      <w:r>
        <w:rPr>
          <w:rFonts w:ascii="Times New Roman"/>
          <w:b w:val="false"/>
          <w:i w:val="false"/>
          <w:color w:val="000000"/>
          <w:sz w:val="28"/>
        </w:rPr>
        <w:t>
       Қосымша: Сәйкессіздіктер тізбесі ____ парақта (парақтарда)</w:t>
      </w:r>
    </w:p>
    <w:p>
      <w:pPr>
        <w:spacing w:after="0"/>
        <w:ind w:left="0"/>
        <w:jc w:val="both"/>
      </w:pPr>
      <w:r>
        <w:rPr>
          <w:rFonts w:ascii="Times New Roman"/>
          <w:b w:val="false"/>
          <w:i w:val="false"/>
          <w:color w:val="000000"/>
          <w:sz w:val="28"/>
        </w:rPr>
        <w:t xml:space="preserve">
      Комиссия мүшелері: __________________________________________________ </w:t>
      </w:r>
    </w:p>
    <w:p>
      <w:pPr>
        <w:spacing w:after="0"/>
        <w:ind w:left="0"/>
        <w:jc w:val="both"/>
      </w:pPr>
      <w:r>
        <w:rPr>
          <w:rFonts w:ascii="Times New Roman"/>
          <w:b w:val="false"/>
          <w:i w:val="false"/>
          <w:color w:val="000000"/>
          <w:sz w:val="28"/>
        </w:rPr>
        <w:t>
                              (қолы, Тегі, аты, әкесінің аты (егер бар болса))</w:t>
      </w:r>
    </w:p>
    <w:p>
      <w:pPr>
        <w:spacing w:after="0"/>
        <w:ind w:left="0"/>
        <w:jc w:val="both"/>
      </w:pPr>
      <w:r>
        <w:rPr>
          <w:rFonts w:ascii="Times New Roman"/>
          <w:b w:val="false"/>
          <w:i w:val="false"/>
          <w:color w:val="000000"/>
          <w:sz w:val="28"/>
        </w:rPr>
        <w:t xml:space="preserve">
       Таныстым: </w:t>
      </w:r>
    </w:p>
    <w:p>
      <w:pPr>
        <w:spacing w:after="0"/>
        <w:ind w:left="0"/>
        <w:jc w:val="both"/>
      </w:pPr>
      <w:r>
        <w:rPr>
          <w:rFonts w:ascii="Times New Roman"/>
          <w:b w:val="false"/>
          <w:i w:val="false"/>
          <w:color w:val="000000"/>
          <w:sz w:val="28"/>
        </w:rPr>
        <w:t xml:space="preserve">
      Азаматтық авиация ұйымының басшысы </w:t>
      </w:r>
    </w:p>
    <w:p>
      <w:pPr>
        <w:spacing w:after="0"/>
        <w:ind w:left="0"/>
        <w:jc w:val="both"/>
      </w:pPr>
      <w:r>
        <w:rPr>
          <w:rFonts w:ascii="Times New Roman"/>
          <w:b w:val="false"/>
          <w:i w:val="false"/>
          <w:color w:val="000000"/>
          <w:sz w:val="28"/>
        </w:rPr>
        <w:t xml:space="preserve">
      (өтініш беруші) ________ ____________________________________ </w:t>
      </w:r>
    </w:p>
    <w:p>
      <w:pPr>
        <w:spacing w:after="0"/>
        <w:ind w:left="0"/>
        <w:jc w:val="both"/>
      </w:pPr>
      <w:r>
        <w:rPr>
          <w:rFonts w:ascii="Times New Roman"/>
          <w:b w:val="false"/>
          <w:i w:val="false"/>
          <w:color w:val="000000"/>
          <w:sz w:val="28"/>
        </w:rPr>
        <w:t>
                        (қолы) (Тегі, аты, әкесінің аты (егер бар болса))</w:t>
      </w:r>
    </w:p>
    <w:p>
      <w:pPr>
        <w:spacing w:after="0"/>
        <w:ind w:left="0"/>
        <w:jc w:val="both"/>
      </w:pPr>
      <w:r>
        <w:rPr>
          <w:rFonts w:ascii="Times New Roman"/>
          <w:b w:val="false"/>
          <w:i w:val="false"/>
          <w:color w:val="000000"/>
          <w:sz w:val="28"/>
        </w:rPr>
        <w:t>
      Сертификаттық зерттеп-қарау жүргізілген күн 20___жылғы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4 сәуірдегі </w:t>
            </w:r>
            <w:r>
              <w:br/>
            </w:r>
            <w:r>
              <w:rPr>
                <w:rFonts w:ascii="Times New Roman"/>
                <w:b w:val="false"/>
                <w:i w:val="false"/>
                <w:color w:val="000000"/>
                <w:sz w:val="20"/>
              </w:rPr>
              <w:t xml:space="preserve">№ 185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Әуеайлақтың (тікұшақ </w:t>
            </w:r>
            <w:r>
              <w:br/>
            </w:r>
            <w:r>
              <w:rPr>
                <w:rFonts w:ascii="Times New Roman"/>
                <w:b w:val="false"/>
                <w:i w:val="false"/>
                <w:color w:val="000000"/>
                <w:sz w:val="20"/>
              </w:rPr>
              <w:t xml:space="preserve">айлағының) жарамдылығын </w:t>
            </w:r>
            <w:r>
              <w:br/>
            </w:r>
            <w:r>
              <w:rPr>
                <w:rFonts w:ascii="Times New Roman"/>
                <w:b w:val="false"/>
                <w:i w:val="false"/>
                <w:color w:val="000000"/>
                <w:sz w:val="20"/>
              </w:rPr>
              <w:t xml:space="preserve">сертификаттау және сертификат </w:t>
            </w:r>
            <w:r>
              <w:br/>
            </w:r>
            <w:r>
              <w:rPr>
                <w:rFonts w:ascii="Times New Roman"/>
                <w:b w:val="false"/>
                <w:i w:val="false"/>
                <w:color w:val="000000"/>
                <w:sz w:val="20"/>
              </w:rPr>
              <w:t xml:space="preserve">беру қағидаларына </w:t>
            </w:r>
            <w:r>
              <w:br/>
            </w:r>
            <w:r>
              <w:rPr>
                <w:rFonts w:ascii="Times New Roman"/>
                <w:b w:val="false"/>
                <w:i w:val="false"/>
                <w:color w:val="000000"/>
                <w:sz w:val="20"/>
              </w:rPr>
              <w:t xml:space="preserve">7-қосымша </w:t>
            </w:r>
          </w:p>
        </w:tc>
      </w:tr>
    </w:tbl>
    <w:bookmarkStart w:name="z46" w:id="29"/>
    <w:p>
      <w:pPr>
        <w:spacing w:after="0"/>
        <w:ind w:left="0"/>
        <w:jc w:val="left"/>
      </w:pPr>
      <w:r>
        <w:rPr>
          <w:rFonts w:ascii="Times New Roman"/>
          <w:b/>
          <w:i w:val="false"/>
          <w:color w:val="000000"/>
        </w:rPr>
        <w:t xml:space="preserve"> Тікұшақ айлағын сертификаттық зерттеп-қараудың үлгі бағдарламасы</w:t>
      </w:r>
    </w:p>
    <w:bookmarkEnd w:id="29"/>
    <w:p>
      <w:pPr>
        <w:spacing w:after="0"/>
        <w:ind w:left="0"/>
        <w:jc w:val="both"/>
      </w:pPr>
      <w:r>
        <w:rPr>
          <w:rFonts w:ascii="Times New Roman"/>
          <w:b w:val="false"/>
          <w:i w:val="false"/>
          <w:color w:val="000000"/>
          <w:sz w:val="28"/>
        </w:rPr>
        <w:t xml:space="preserve">
      Тікұшақ айлағы пайдаланушысының атауы _________________________________ </w:t>
      </w:r>
    </w:p>
    <w:p>
      <w:pPr>
        <w:spacing w:after="0"/>
        <w:ind w:left="0"/>
        <w:jc w:val="both"/>
      </w:pPr>
      <w:r>
        <w:rPr>
          <w:rFonts w:ascii="Times New Roman"/>
          <w:b w:val="false"/>
          <w:i w:val="false"/>
          <w:color w:val="000000"/>
          <w:sz w:val="28"/>
        </w:rPr>
        <w:t xml:space="preserve">
      Тексеру күні, бұйрық № _________________________________________________ </w:t>
      </w:r>
    </w:p>
    <w:p>
      <w:pPr>
        <w:spacing w:after="0"/>
        <w:ind w:left="0"/>
        <w:jc w:val="both"/>
      </w:pPr>
      <w:r>
        <w:rPr>
          <w:rFonts w:ascii="Times New Roman"/>
          <w:b w:val="false"/>
          <w:i w:val="false"/>
          <w:color w:val="000000"/>
          <w:sz w:val="28"/>
        </w:rPr>
        <w:t xml:space="preserve">
      Комиссия мүшелері_____________________________________________________ </w:t>
      </w:r>
    </w:p>
    <w:p>
      <w:pPr>
        <w:spacing w:after="0"/>
        <w:ind w:left="0"/>
        <w:jc w:val="both"/>
      </w:pPr>
      <w:r>
        <w:rPr>
          <w:rFonts w:ascii="Times New Roman"/>
          <w:b w:val="false"/>
          <w:i w:val="false"/>
          <w:color w:val="000000"/>
          <w:sz w:val="28"/>
        </w:rPr>
        <w:t>
      (Тегі, аты, әкесінің аты (егер бар болса), комиссия мүшелерінің 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7800"/>
        <w:gridCol w:w="804"/>
        <w:gridCol w:w="2448"/>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элементтер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бағасы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Ұсынылған дәлелдеу құжаттамасының жиынтығының болуы және сәйкестігі</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жарамдылық сертификатын алу үшін сертификаттық талаптарға сәйкестігін растайтын өтінім және құжаттар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(әуеайлақты пайдаланушының) ұйымдық құрылымы, штат кестесі, жүктелген функцияларды орындауға жеткіліктілігі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құрамның және мамандардың (қызметкерлердің) міндеттері мен жауапкершілігін белгілейтін лауазымдық нұсқаулықтар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қауіпсіздігі, өндірістік санитария және еңбек қауіпсіздігін қамтамасыз ету бойынша нұсқаулар мен рәсімдер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қамтамасыз етумен тікелей байланысты басшы құрамы мен мамандар жөніндегі деректер және анықтылығы, олардың сәйкестігі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 пайдалану негізінде жүзеге асырылатын құжаттардың тізбесі және оның болуы. Тікұшақ айлағын пайдалану негізінде жүзеге асырылатын құжаттарды зерделеу жазбалары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аэронавигация паспорты (Ұшуды жүргізу нұсқаулығы), сұрақтардың толықтығы.</w:t>
            </w:r>
            <w:r>
              <w:br/>
            </w:r>
            <w:r>
              <w:rPr>
                <w:rFonts w:ascii="Times New Roman"/>
                <w:b w:val="false"/>
                <w:i w:val="false"/>
                <w:color w:val="000000"/>
                <w:sz w:val="20"/>
              </w:rPr>
              <w:t xml:space="preserve">
Белгіленген талаптарға сәйкес келуі және енгізілетін өзгерістердің уақтылы болуы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техникалық жарамдылығы туралы ақпаратты беру үшін жауапкершілік</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Тікұшақ айлағы жағдайының журналы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мөлшері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"ЧИНУК" мөлшері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мөлшері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теңіз деңгейінен биіктігі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Қондырғының/Кеменің тану белгісі (атаудың тұрған жері, әрiптердiң өлшемдері, жарықтандыру, көрінуі)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Кеменің/Қондырғының сызбалары мен жоспарлары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кедергілер, ыстық және салқын шығарындылар көздерінің 210, 150 және 180-секторлары көрсетілген сызбалар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таңбалануы, тікұшақ айлағының желісі, жарық-сигналды, метеорологиялық, радиотехникалық өртке қарсы және авариялық жабдықтың орналасуы, тікұшақ айлағына бару орындары, жел көрсеткіштері көрсетілген сызбалар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Нормативтік-құқықтық актілер, құжаттар және ақпараттық қамтамасыз ету</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Нұсқаулар және Нормативтік құжаттар: ҚР ААӘПЖН, ҚР ААӘПЖН СБӘ, Авариялық жағдайлар кезіндегі іс-қимылдар нұсқаулықтары мен жоспарлары, ауа бойынша қауіпті жүктерді тасымалдау бойынша нұсқау (ИАТА)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Тікұшақтың қауіпті аймақтарының диаграммалары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алдындағы бейнебрифингте жолаушыларға көрсету үшін жабдық</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багажды және жүктерді декларациялау. </w:t>
            </w:r>
            <w:r>
              <w:br/>
            </w:r>
            <w:r>
              <w:rPr>
                <w:rFonts w:ascii="Times New Roman"/>
                <w:b w:val="false"/>
                <w:i w:val="false"/>
                <w:color w:val="000000"/>
                <w:sz w:val="20"/>
              </w:rPr>
              <w:t>
Жауапкершiлiк және нысандар.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Радио жабдықтар</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Радиотехникалық жабдықтардың тізбесі, техникалық құжаттар және радиотехникалық жабдыққа берілген сертификат, аэронавигациялық қызмет көрсетушіге берілген сертификат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резервтегі АМ ӨЖЖ радиостанциясы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Тасымалданатын ӨЖЖ радиостанциялар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резервтегі ЖЖ радиостанциясы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бағытта бағытталған радиомаяк</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ақпаратын құжаттау аппаратурасы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сағат</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және радиотехникалық жабдықтар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 ден қою жөніндегі нұсқаулық (бас тартқан жағдайда)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Метеорологиялық жабдықтар</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Анемометр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Ауаның температурасы туралы деректерді көрсету бойынша жабдық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Барометр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Көрінуді, бұлттардың төменгі шекарасын, бұлт қаптаған аспанды бейнелеу бойынша жабдық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Теңіздің жай-күйін көрсету бойынша жабдық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Қисаю, тігінен ауысу, дифферентті көрсету бойынша жабдық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 ақпаратты көрсететін дисплейдің (индикатор) орны, METAR автоматтық кодтың болуы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жабдықтарға сертификаттар, техникалық құжаттар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Тiкұшақ айлағына қызмет көрсету жөніндегі персонал</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станциясының операторы (радиооператор), қолданыстағы АСО куәлігінің болуы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Тiкұшақты қондыру жөніндегі маман, қолданыстағы сертификаттың болуы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Тiкұшақты қондыру жөніндегі маманның көмекшісі ТҚМҚ, қолданыстағы сертификаттың болуы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өртке қарсы командасы, қолданыстағы сертификаттардың болуы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Дабыл және оқу жаттығуларын тұрақты өткізуін растайтын құжаттардың болуы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Қауіпті жүктер</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 тасымалды жөніндегі ИКАО\ИАТА нұсқау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жөніндегі жауапты персонал</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 жөніндегі персоналдың біліктілігі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жөніндегі басшылар және нұсқаулықтар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бойынша оқытудың жоспарлары мен жазбаларының бар болуы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тасымалдау жөніндегі ілеспе құжаттама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бойынша декларация бланкілерінің бар болуы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тексеру жөніндегі бақылау тізімдерінің бар болуы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таңбалану белгілері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 қаптауға арналған арнайы құралдардың бар болуы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және амортизациялайтын материалдардың бар болуы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 сақтау қоймасы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кемелерінің экипаждарын хабарландыру – NOTOC) құжаттама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тасымалдау кезіндегі басқа объектілерге жариялау жүйесі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 мен багажды тексеру жөніндегі жауапты персонал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жөніндегі плакаттар/кітапшалар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байланысты авариялық жағдайларда ден қою жөніндегі нұсқаулық</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төгілулерін жинауға арналған құралдар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Тікұшақ айлағының жабдықтары</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Байлау арқаны/арқандар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 мен багажға арналған таразы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сыртқы іске қосу аппараты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Мұз/қар тазалауға арналған жабдықтар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тыйым салу таңбасының бар болуы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көрсеткіші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биноклі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Тікұшақ айлағының беті</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Сырлауды соңғы жаңарту күні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Тайғанамау жөніндегі сипаттамалар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Іліністі соңғы өлшеу (тікұшақ айлағының желісі болмаған кезде)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ағатын астауша, ағынды жүйе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герметикасы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тоқтату орындары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Жүктемемен соңғы тексеру ( акті)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Тікұшақ айлағының өлшемі</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алаңының жалпы беті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қону аймағы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алу аймағы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Тікұшақ айлағын таңбалау.</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Орнату/бұрғылау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 жолағы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Көздеу шеңбері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Шеврон</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мөлшері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 бойынша "D" мөлшері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мөлшері (ең жоғарғы рұқсат етілген қону салмағы)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тыйым салынған сектор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Тікұшақ айлағының желісі</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 (алатын аймағы)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және жай-күйі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Арқанның диаметрі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өлшемі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Тордың өлшемі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Керіліс</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 керу орындары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әдісі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Периметр торы</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Жүктемемен соңғы сынау</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Аспалы тор әсері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мүмкіндігі бар барлық аймақтарды жабады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Тікұшақ айлағына кіру</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Тікұшақ айлағына кіру орындарының орналасуы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Тұтқалар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 арналған плакаттар (тікұшақ айлағына рұқсатсыз кіруді алдын ала ескертетін белгілер, жазулар)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операциялары кезінде жолаушыларды бақылау жүйесі/рәсімі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Турбуленттік</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шығарындылар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шығарындылар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Әуеайлақ астындағы әуе саңылауы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Қоршаған кедергілер</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градус секторының кедергілері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 ішіндегі 150 градустық секторлардағы кедергілер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(еңіс. градиент) 180 градус секторының кедергілері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объектілер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Тікұшақ айлағының периметрін жарықтандыру</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 жарығының тізбесі, техникалық құжаттары және сертификаттары. Техникалық талаптарға сәйкес болуы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Жарықтың түсі және жабдықтың түрі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периметрлі жарық қорының болуы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Орналасуы және биіктігі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қуаты, авариялық қуат көзіне қосылуы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қосу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қону аймағының шектелуі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Тікұшақ айлағын прожектор арқылы жарықтандыру</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Прожектр жарығының тізбесі, техникалық құжаттары және сертификаттары. Техникалық талаптарға сәйкес болуы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Жарықтығы/Жарамдылығы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жарық қорының болуы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Орналасуы және биіктігі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қуат көзіне қосылуы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қосу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Жалпы жарықтандыру</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Қондырғыны/ кемені прожектор арқылы жарықтандыру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Жарықпен ластану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Кедергілерді жарықтандыру және таңбалау</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деңгейінен жоғары (15 м) орналасқан объектілер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биік нүкте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Көтеретін кранды таңбалауға қойылатын талаптар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Кедергіледі жарықтандыру шамына берілетін тізбе, техникалық құжаттама және сертификат. Техникалық талаптарға сәйкестендіру.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Тікұшақ айлағының мәртебесін анықтау жарықтары</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 анықтайтын шамдардың тізбесі, техникалық құжаттамасы және сертификаты. Техникалық талаптарға сәйкестендіру.</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бағыттардың көрінуі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 қуат көзіне қосылуы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қосу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қосылу қауіпінің деңгейі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Отын құю құралдары</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авиациялық жанар-жағармай материалдарының сапасын тексеру (растайтын құжаттар)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құю машиналары мен механизмдері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қоймасы, жанар-жағармай материалдарын сақтауға арналған резервуарлар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Өртке қарсы жабдықтар</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жабдығының тізбесі, техникалық құжаттары және сертификаттары. Техникалық талаптарға сәйкестендіру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мониторлары (саны, түрі)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Аспирациялық мониторлар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Қоспаны беру жылдамдығы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Көбіктендіру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(көбікті зертханалық тексеру және жұмыс көбіктерінің нәтижелері)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көбік шоғырлану</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шоғырланудың температуралық режимі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Гидранттар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желілері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режимі бар саптама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саптама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Көбік индукторлары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Көбік өрт сөндіргіш арбалар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ұнтақты өрт сөндіргіштер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өрт сөндіргіш (СО2)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(құрғақ ұнтақ және СО2)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Авариялық-құтқару жабдықтары</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жабдығының тізбесі, техникалық құжаттары және сертификаттары. Техникалық талаптарға сәйкестендіру</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жабдықтарының жәшігі (жәшіктері)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Жабдықтардың орналасуы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Тікұшақ айлағына кірудің барлық жағынан қол жеткізу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тізімі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Ажыратылмалы кілт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құтқару балтасы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Бұрандаманы кесу құралы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сүймен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Қармақ немесе ілмек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қолара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Кенептер (алмас)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жамылғы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Баспалдақ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Құтқару арқаны/белдігі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Бүйірлік тістеуіктер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Бұрауыштар жиынтығы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Құтқару лебедкасына арналған пышақ және пышақсауыттары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аппараттары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Фонарь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сымдарын кесуге арналған құрал-сайман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Жеке қорғаныш құралдары</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түрі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күнқағары бар дулыға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Қолғаптар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костюм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30"/>
    <w:p>
      <w:pPr>
        <w:spacing w:after="0"/>
        <w:ind w:left="0"/>
        <w:jc w:val="both"/>
      </w:pPr>
      <w:r>
        <w:rPr>
          <w:rFonts w:ascii="Times New Roman"/>
          <w:b w:val="false"/>
          <w:i w:val="false"/>
          <w:color w:val="000000"/>
          <w:sz w:val="28"/>
        </w:rPr>
        <w:t>
      Ескертпе:</w:t>
      </w:r>
    </w:p>
    <w:bookmarkEnd w:id="30"/>
    <w:p>
      <w:pPr>
        <w:spacing w:after="0"/>
        <w:ind w:left="0"/>
        <w:jc w:val="both"/>
      </w:pPr>
      <w:r>
        <w:rPr>
          <w:rFonts w:ascii="Times New Roman"/>
          <w:b w:val="false"/>
          <w:i w:val="false"/>
          <w:color w:val="000000"/>
          <w:sz w:val="28"/>
        </w:rPr>
        <w:t>
      (*) осы пайдаланушы үшін міндетті емес;</w:t>
      </w:r>
    </w:p>
    <w:p>
      <w:pPr>
        <w:spacing w:after="0"/>
        <w:ind w:left="0"/>
        <w:jc w:val="both"/>
      </w:pPr>
      <w:r>
        <w:rPr>
          <w:rFonts w:ascii="Times New Roman"/>
          <w:b w:val="false"/>
          <w:i w:val="false"/>
          <w:color w:val="000000"/>
          <w:sz w:val="28"/>
        </w:rPr>
        <w:t>
      (-1) Қызметті іске асыруға кедергі келтірмейтін және өндірісті жетілдіру кезінде оны жоюға жататын сертификаттық талаптарға сәйкессіздігі</w:t>
      </w:r>
    </w:p>
    <w:p>
      <w:pPr>
        <w:spacing w:after="0"/>
        <w:ind w:left="0"/>
        <w:jc w:val="both"/>
      </w:pPr>
      <w:r>
        <w:rPr>
          <w:rFonts w:ascii="Times New Roman"/>
          <w:b w:val="false"/>
          <w:i w:val="false"/>
          <w:color w:val="000000"/>
          <w:sz w:val="28"/>
        </w:rPr>
        <w:t>
      (-2) азаматтық авиация саласындағы уәкілетті ұйыммен келісілген және шектеулер енгізілген мерзімде жойылған жағдайларда қызметті іске асыруға кедергі келтірмейтін сертификаттық талаптарға сәйкессіздігі;</w:t>
      </w:r>
    </w:p>
    <w:p>
      <w:pPr>
        <w:spacing w:after="0"/>
        <w:ind w:left="0"/>
        <w:jc w:val="both"/>
      </w:pPr>
      <w:r>
        <w:rPr>
          <w:rFonts w:ascii="Times New Roman"/>
          <w:b w:val="false"/>
          <w:i w:val="false"/>
          <w:color w:val="000000"/>
          <w:sz w:val="28"/>
        </w:rPr>
        <w:t>
      (-3) қызметті іске асыруға кедергі келтіретін сертификаттық талаптарға сәйкессіздігі;</w:t>
      </w:r>
    </w:p>
    <w:p>
      <w:pPr>
        <w:spacing w:after="0"/>
        <w:ind w:left="0"/>
        <w:jc w:val="both"/>
      </w:pPr>
      <w:r>
        <w:rPr>
          <w:rFonts w:ascii="Times New Roman"/>
          <w:b w:val="false"/>
          <w:i w:val="false"/>
          <w:color w:val="000000"/>
          <w:sz w:val="28"/>
        </w:rPr>
        <w:t xml:space="preserve">
      Қосымша: Сәйкессіздіктер тізбесі ____ парақта (парақтарда) </w:t>
      </w:r>
    </w:p>
    <w:p>
      <w:pPr>
        <w:spacing w:after="0"/>
        <w:ind w:left="0"/>
        <w:jc w:val="both"/>
      </w:pPr>
      <w:r>
        <w:rPr>
          <w:rFonts w:ascii="Times New Roman"/>
          <w:b w:val="false"/>
          <w:i w:val="false"/>
          <w:color w:val="000000"/>
          <w:sz w:val="28"/>
        </w:rPr>
        <w:t xml:space="preserve">
      Комиссия мүшелері:___________________________________________ </w:t>
      </w:r>
    </w:p>
    <w:p>
      <w:pPr>
        <w:spacing w:after="0"/>
        <w:ind w:left="0"/>
        <w:jc w:val="both"/>
      </w:pPr>
      <w:r>
        <w:rPr>
          <w:rFonts w:ascii="Times New Roman"/>
          <w:b w:val="false"/>
          <w:i w:val="false"/>
          <w:color w:val="000000"/>
          <w:sz w:val="28"/>
        </w:rPr>
        <w:t>
                  (қолы, Тегі, аты, әкесінің аты (егер бар болса))</w:t>
      </w:r>
    </w:p>
    <w:p>
      <w:pPr>
        <w:spacing w:after="0"/>
        <w:ind w:left="0"/>
        <w:jc w:val="both"/>
      </w:pPr>
      <w:r>
        <w:rPr>
          <w:rFonts w:ascii="Times New Roman"/>
          <w:b w:val="false"/>
          <w:i w:val="false"/>
          <w:color w:val="000000"/>
          <w:sz w:val="28"/>
        </w:rPr>
        <w:t xml:space="preserve">
      Таныстым: </w:t>
      </w:r>
    </w:p>
    <w:p>
      <w:pPr>
        <w:spacing w:after="0"/>
        <w:ind w:left="0"/>
        <w:jc w:val="both"/>
      </w:pPr>
      <w:r>
        <w:rPr>
          <w:rFonts w:ascii="Times New Roman"/>
          <w:b w:val="false"/>
          <w:i w:val="false"/>
          <w:color w:val="000000"/>
          <w:sz w:val="28"/>
        </w:rPr>
        <w:t xml:space="preserve">
      Азаматтық авиация ұйымының басшысы </w:t>
      </w:r>
    </w:p>
    <w:p>
      <w:pPr>
        <w:spacing w:after="0"/>
        <w:ind w:left="0"/>
        <w:jc w:val="both"/>
      </w:pPr>
      <w:r>
        <w:rPr>
          <w:rFonts w:ascii="Times New Roman"/>
          <w:b w:val="false"/>
          <w:i w:val="false"/>
          <w:color w:val="000000"/>
          <w:sz w:val="28"/>
        </w:rPr>
        <w:t xml:space="preserve">
      (өтініш беруші) ________ _______________________________________ </w:t>
      </w:r>
    </w:p>
    <w:p>
      <w:pPr>
        <w:spacing w:after="0"/>
        <w:ind w:left="0"/>
        <w:jc w:val="both"/>
      </w:pPr>
      <w:r>
        <w:rPr>
          <w:rFonts w:ascii="Times New Roman"/>
          <w:b w:val="false"/>
          <w:i w:val="false"/>
          <w:color w:val="000000"/>
          <w:sz w:val="28"/>
        </w:rPr>
        <w:t>
                        (қолы) (Тегі, аты, әкесінің аты (егер бар болса))</w:t>
      </w:r>
    </w:p>
    <w:p>
      <w:pPr>
        <w:spacing w:after="0"/>
        <w:ind w:left="0"/>
        <w:jc w:val="both"/>
      </w:pPr>
      <w:r>
        <w:rPr>
          <w:rFonts w:ascii="Times New Roman"/>
          <w:b w:val="false"/>
          <w:i w:val="false"/>
          <w:color w:val="000000"/>
          <w:sz w:val="28"/>
        </w:rPr>
        <w:t>
      Сертификаттық зерттеп-қарау жүргізілген күн 20__ 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4 сәуірдегі </w:t>
            </w:r>
            <w:r>
              <w:br/>
            </w:r>
            <w:r>
              <w:rPr>
                <w:rFonts w:ascii="Times New Roman"/>
                <w:b w:val="false"/>
                <w:i w:val="false"/>
                <w:color w:val="000000"/>
                <w:sz w:val="20"/>
              </w:rPr>
              <w:t xml:space="preserve">№ 185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Әуеайлақтың (тікұшақ </w:t>
            </w:r>
            <w:r>
              <w:br/>
            </w:r>
            <w:r>
              <w:rPr>
                <w:rFonts w:ascii="Times New Roman"/>
                <w:b w:val="false"/>
                <w:i w:val="false"/>
                <w:color w:val="000000"/>
                <w:sz w:val="20"/>
              </w:rPr>
              <w:t xml:space="preserve">айлағының) жарамдылығын </w:t>
            </w:r>
            <w:r>
              <w:br/>
            </w:r>
            <w:r>
              <w:rPr>
                <w:rFonts w:ascii="Times New Roman"/>
                <w:b w:val="false"/>
                <w:i w:val="false"/>
                <w:color w:val="000000"/>
                <w:sz w:val="20"/>
              </w:rPr>
              <w:t xml:space="preserve">сертификаттау және сертификат </w:t>
            </w:r>
            <w:r>
              <w:br/>
            </w:r>
            <w:r>
              <w:rPr>
                <w:rFonts w:ascii="Times New Roman"/>
                <w:b w:val="false"/>
                <w:i w:val="false"/>
                <w:color w:val="000000"/>
                <w:sz w:val="20"/>
              </w:rPr>
              <w:t xml:space="preserve">беру қағидаларына </w:t>
            </w:r>
            <w:r>
              <w:br/>
            </w:r>
            <w:r>
              <w:rPr>
                <w:rFonts w:ascii="Times New Roman"/>
                <w:b w:val="false"/>
                <w:i w:val="false"/>
                <w:color w:val="000000"/>
                <w:sz w:val="20"/>
              </w:rPr>
              <w:t xml:space="preserve">8-қосымша </w:t>
            </w:r>
          </w:p>
        </w:tc>
      </w:tr>
    </w:tbl>
    <w:bookmarkStart w:name="z50" w:id="31"/>
    <w:p>
      <w:pPr>
        <w:spacing w:after="0"/>
        <w:ind w:left="0"/>
        <w:jc w:val="left"/>
      </w:pPr>
      <w:r>
        <w:rPr>
          <w:rFonts w:ascii="Times New Roman"/>
          <w:b/>
          <w:i w:val="false"/>
          <w:color w:val="000000"/>
        </w:rPr>
        <w:t xml:space="preserve"> Әуеайлақты (тiкұшақ айлағын) сертификаттық заерттеп-қарау актiсi</w:t>
      </w:r>
    </w:p>
    <w:bookmarkEnd w:id="31"/>
    <w:p>
      <w:pPr>
        <w:spacing w:after="0"/>
        <w:ind w:left="0"/>
        <w:jc w:val="both"/>
      </w:pPr>
      <w:r>
        <w:rPr>
          <w:rFonts w:ascii="Times New Roman"/>
          <w:b w:val="false"/>
          <w:i w:val="false"/>
          <w:color w:val="000000"/>
          <w:sz w:val="28"/>
        </w:rPr>
        <w:t xml:space="preserve">
       20 ___ жылғы "___" _________ № _______ бұйрықпен тағайындалған мынадай құрамдағы комиссия: </w:t>
      </w:r>
    </w:p>
    <w:p>
      <w:pPr>
        <w:spacing w:after="0"/>
        <w:ind w:left="0"/>
        <w:jc w:val="both"/>
      </w:pPr>
      <w:r>
        <w:rPr>
          <w:rFonts w:ascii="Times New Roman"/>
          <w:b w:val="false"/>
          <w:i w:val="false"/>
          <w:color w:val="000000"/>
          <w:sz w:val="28"/>
        </w:rPr>
        <w:t xml:space="preserve">
      Комиссия төрағасы _____________________________________________ </w:t>
      </w:r>
    </w:p>
    <w:p>
      <w:pPr>
        <w:spacing w:after="0"/>
        <w:ind w:left="0"/>
        <w:jc w:val="both"/>
      </w:pPr>
      <w:r>
        <w:rPr>
          <w:rFonts w:ascii="Times New Roman"/>
          <w:b w:val="false"/>
          <w:i w:val="false"/>
          <w:color w:val="000000"/>
          <w:sz w:val="28"/>
        </w:rPr>
        <w:t xml:space="preserve">
      Комиссия мүшелерi: ____________________________________________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(Тегі, аты, әкесінің аты (егер бар болса, лауазымы)</w:t>
      </w:r>
    </w:p>
    <w:p>
      <w:pPr>
        <w:spacing w:after="0"/>
        <w:ind w:left="0"/>
        <w:jc w:val="both"/>
      </w:pPr>
      <w:r>
        <w:rPr>
          <w:rFonts w:ascii="Times New Roman"/>
          <w:b w:val="false"/>
          <w:i w:val="false"/>
          <w:color w:val="000000"/>
          <w:sz w:val="28"/>
        </w:rPr>
        <w:t>
      кезеңде ұсынылған құжаттаманы қарады, әуеайлақтың (тiкұшақ айлағының) сертификаттық талаптарға сәйкестiгiне зерттеп-қарау жүргiздi және мыналарды анықтады:</w:t>
      </w:r>
    </w:p>
    <w:p>
      <w:pPr>
        <w:spacing w:after="0"/>
        <w:ind w:left="0"/>
        <w:jc w:val="both"/>
      </w:pPr>
      <w:r>
        <w:rPr>
          <w:rFonts w:ascii="Times New Roman"/>
          <w:b w:val="false"/>
          <w:i w:val="false"/>
          <w:color w:val="000000"/>
          <w:sz w:val="28"/>
        </w:rPr>
        <w:t xml:space="preserve">
      1. Әуеайлақты (тiкұшақ айлағын) мемлекеттiк тiркеу туралы куәлiк ________________ </w:t>
      </w:r>
    </w:p>
    <w:p>
      <w:pPr>
        <w:spacing w:after="0"/>
        <w:ind w:left="0"/>
        <w:jc w:val="both"/>
      </w:pPr>
      <w:r>
        <w:rPr>
          <w:rFonts w:ascii="Times New Roman"/>
          <w:b w:val="false"/>
          <w:i w:val="false"/>
          <w:color w:val="000000"/>
          <w:sz w:val="28"/>
        </w:rPr>
        <w:t>
                                                (№, берiлген күнi және қолданылу мерзiмi)</w:t>
      </w:r>
    </w:p>
    <w:p>
      <w:pPr>
        <w:spacing w:after="0"/>
        <w:ind w:left="0"/>
        <w:jc w:val="both"/>
      </w:pPr>
      <w:r>
        <w:rPr>
          <w:rFonts w:ascii="Times New Roman"/>
          <w:b w:val="false"/>
          <w:i w:val="false"/>
          <w:color w:val="000000"/>
          <w:sz w:val="28"/>
        </w:rPr>
        <w:t>
      2. Әуеайлақтың (тiкұшақ айлағының) пайдалануға жарамдылық сертификаты ________</w:t>
      </w:r>
    </w:p>
    <w:p>
      <w:pPr>
        <w:spacing w:after="0"/>
        <w:ind w:left="0"/>
        <w:jc w:val="both"/>
      </w:pPr>
      <w:r>
        <w:rPr>
          <w:rFonts w:ascii="Times New Roman"/>
          <w:b w:val="false"/>
          <w:i w:val="false"/>
          <w:color w:val="000000"/>
          <w:sz w:val="28"/>
        </w:rPr>
        <w:t>
      3. Әуеайлақтың (тiкұшақ айлағының) физикалық сипаттамалары мен мазмұны:</w:t>
      </w:r>
    </w:p>
    <w:p>
      <w:pPr>
        <w:spacing w:after="0"/>
        <w:ind w:left="0"/>
        <w:jc w:val="both"/>
      </w:pPr>
      <w:r>
        <w:rPr>
          <w:rFonts w:ascii="Times New Roman"/>
          <w:b w:val="false"/>
          <w:i w:val="false"/>
          <w:color w:val="000000"/>
          <w:sz w:val="28"/>
        </w:rPr>
        <w:t>
      1) әуеайлақ элементтерiнiң геометриялық өлшемдерi;</w:t>
      </w:r>
    </w:p>
    <w:p>
      <w:pPr>
        <w:spacing w:after="0"/>
        <w:ind w:left="0"/>
        <w:jc w:val="both"/>
      </w:pPr>
      <w:r>
        <w:rPr>
          <w:rFonts w:ascii="Times New Roman"/>
          <w:b w:val="false"/>
          <w:i w:val="false"/>
          <w:color w:val="000000"/>
          <w:sz w:val="28"/>
        </w:rPr>
        <w:t>
      2) кедергiлердi шектеу және есепке алу;</w:t>
      </w:r>
    </w:p>
    <w:p>
      <w:pPr>
        <w:spacing w:after="0"/>
        <w:ind w:left="0"/>
        <w:jc w:val="both"/>
      </w:pPr>
      <w:r>
        <w:rPr>
          <w:rFonts w:ascii="Times New Roman"/>
          <w:b w:val="false"/>
          <w:i w:val="false"/>
          <w:color w:val="000000"/>
          <w:sz w:val="28"/>
        </w:rPr>
        <w:t>
      3) жасанды жабындарының берiктiгi;</w:t>
      </w:r>
    </w:p>
    <w:p>
      <w:pPr>
        <w:spacing w:after="0"/>
        <w:ind w:left="0"/>
        <w:jc w:val="both"/>
      </w:pPr>
      <w:r>
        <w:rPr>
          <w:rFonts w:ascii="Times New Roman"/>
          <w:b w:val="false"/>
          <w:i w:val="false"/>
          <w:color w:val="000000"/>
          <w:sz w:val="28"/>
        </w:rPr>
        <w:t>
      4) жасанды жабындарының жай-күйi;</w:t>
      </w:r>
    </w:p>
    <w:p>
      <w:pPr>
        <w:spacing w:after="0"/>
        <w:ind w:left="0"/>
        <w:jc w:val="both"/>
      </w:pPr>
      <w:r>
        <w:rPr>
          <w:rFonts w:ascii="Times New Roman"/>
          <w:b w:val="false"/>
          <w:i w:val="false"/>
          <w:color w:val="000000"/>
          <w:sz w:val="28"/>
        </w:rPr>
        <w:t>
      5) орнитологиялық қамтамасыз ету;</w:t>
      </w:r>
    </w:p>
    <w:p>
      <w:pPr>
        <w:spacing w:after="0"/>
        <w:ind w:left="0"/>
        <w:jc w:val="both"/>
      </w:pPr>
      <w:r>
        <w:rPr>
          <w:rFonts w:ascii="Times New Roman"/>
          <w:b w:val="false"/>
          <w:i w:val="false"/>
          <w:color w:val="000000"/>
          <w:sz w:val="28"/>
        </w:rPr>
        <w:t>
      6) кедергілерді есепке алу және бақылау.</w:t>
      </w:r>
    </w:p>
    <w:p>
      <w:pPr>
        <w:spacing w:after="0"/>
        <w:ind w:left="0"/>
        <w:jc w:val="both"/>
      </w:pPr>
      <w:r>
        <w:rPr>
          <w:rFonts w:ascii="Times New Roman"/>
          <w:b w:val="false"/>
          <w:i w:val="false"/>
          <w:color w:val="000000"/>
          <w:sz w:val="28"/>
        </w:rPr>
        <w:t>
      4. Әуеайлақтың (тiкұшақ айлағының) әуеайлақ жабындары мен кедергiлерiнiң күндiзгi таңбалануы:</w:t>
      </w:r>
    </w:p>
    <w:p>
      <w:pPr>
        <w:spacing w:after="0"/>
        <w:ind w:left="0"/>
        <w:jc w:val="both"/>
      </w:pPr>
      <w:r>
        <w:rPr>
          <w:rFonts w:ascii="Times New Roman"/>
          <w:b w:val="false"/>
          <w:i w:val="false"/>
          <w:color w:val="000000"/>
          <w:sz w:val="28"/>
        </w:rPr>
        <w:t>
      1) әуеайлақ жабындарының күндiзгi таңбалануы;</w:t>
      </w:r>
    </w:p>
    <w:p>
      <w:pPr>
        <w:spacing w:after="0"/>
        <w:ind w:left="0"/>
        <w:jc w:val="both"/>
      </w:pPr>
      <w:r>
        <w:rPr>
          <w:rFonts w:ascii="Times New Roman"/>
          <w:b w:val="false"/>
          <w:i w:val="false"/>
          <w:color w:val="000000"/>
          <w:sz w:val="28"/>
        </w:rPr>
        <w:t>
      2) кедергілер мен объектiлердiң күндiзгi таңбалануы.</w:t>
      </w:r>
    </w:p>
    <w:p>
      <w:pPr>
        <w:spacing w:after="0"/>
        <w:ind w:left="0"/>
        <w:jc w:val="both"/>
      </w:pPr>
      <w:r>
        <w:rPr>
          <w:rFonts w:ascii="Times New Roman"/>
          <w:b w:val="false"/>
          <w:i w:val="false"/>
          <w:color w:val="000000"/>
          <w:sz w:val="28"/>
        </w:rPr>
        <w:t>
      5. Әуеайлақта жарық беру қондырғысының жүйесі.</w:t>
      </w:r>
    </w:p>
    <w:p>
      <w:pPr>
        <w:spacing w:after="0"/>
        <w:ind w:left="0"/>
        <w:jc w:val="both"/>
      </w:pPr>
      <w:r>
        <w:rPr>
          <w:rFonts w:ascii="Times New Roman"/>
          <w:b w:val="false"/>
          <w:i w:val="false"/>
          <w:color w:val="000000"/>
          <w:sz w:val="28"/>
        </w:rPr>
        <w:t>
      6. Электрмен жабдықтау және электр қондырғылары</w:t>
      </w:r>
    </w:p>
    <w:p>
      <w:pPr>
        <w:spacing w:after="0"/>
        <w:ind w:left="0"/>
        <w:jc w:val="both"/>
      </w:pPr>
      <w:r>
        <w:rPr>
          <w:rFonts w:ascii="Times New Roman"/>
          <w:b w:val="false"/>
          <w:i w:val="false"/>
          <w:color w:val="000000"/>
          <w:sz w:val="28"/>
        </w:rPr>
        <w:t>
      1) әуеайлақты электрмен жабдықтау;</w:t>
      </w:r>
    </w:p>
    <w:p>
      <w:pPr>
        <w:spacing w:after="0"/>
        <w:ind w:left="0"/>
        <w:jc w:val="both"/>
      </w:pPr>
      <w:r>
        <w:rPr>
          <w:rFonts w:ascii="Times New Roman"/>
          <w:b w:val="false"/>
          <w:i w:val="false"/>
          <w:color w:val="000000"/>
          <w:sz w:val="28"/>
        </w:rPr>
        <w:t>
      2) әуеайлақ объектiлерiн электрмен қоректендiру;</w:t>
      </w:r>
    </w:p>
    <w:p>
      <w:pPr>
        <w:spacing w:after="0"/>
        <w:ind w:left="0"/>
        <w:jc w:val="both"/>
      </w:pPr>
      <w:r>
        <w:rPr>
          <w:rFonts w:ascii="Times New Roman"/>
          <w:b w:val="false"/>
          <w:i w:val="false"/>
          <w:color w:val="000000"/>
          <w:sz w:val="28"/>
        </w:rPr>
        <w:t>
      3) автономды электрмен қоректендiру;</w:t>
      </w:r>
    </w:p>
    <w:p>
      <w:pPr>
        <w:spacing w:after="0"/>
        <w:ind w:left="0"/>
        <w:jc w:val="both"/>
      </w:pPr>
      <w:r>
        <w:rPr>
          <w:rFonts w:ascii="Times New Roman"/>
          <w:b w:val="false"/>
          <w:i w:val="false"/>
          <w:color w:val="000000"/>
          <w:sz w:val="28"/>
        </w:rPr>
        <w:t>
      4) электр желiлері.</w:t>
      </w:r>
    </w:p>
    <w:p>
      <w:pPr>
        <w:spacing w:after="0"/>
        <w:ind w:left="0"/>
        <w:jc w:val="both"/>
      </w:pPr>
      <w:r>
        <w:rPr>
          <w:rFonts w:ascii="Times New Roman"/>
          <w:b w:val="false"/>
          <w:i w:val="false"/>
          <w:color w:val="000000"/>
          <w:sz w:val="28"/>
        </w:rPr>
        <w:t>
      7. Авариялық-құтқару құралдары.</w:t>
      </w:r>
    </w:p>
    <w:p>
      <w:pPr>
        <w:spacing w:after="0"/>
        <w:ind w:left="0"/>
        <w:jc w:val="both"/>
      </w:pPr>
      <w:r>
        <w:rPr>
          <w:rFonts w:ascii="Times New Roman"/>
          <w:b w:val="false"/>
          <w:i w:val="false"/>
          <w:color w:val="000000"/>
          <w:sz w:val="28"/>
        </w:rPr>
        <w:t>
      8. Әуеайлаққа қызмет көрсету мен жөндеуге арналған арнайы техника</w:t>
      </w:r>
    </w:p>
    <w:p>
      <w:pPr>
        <w:spacing w:after="0"/>
        <w:ind w:left="0"/>
        <w:jc w:val="both"/>
      </w:pPr>
      <w:r>
        <w:rPr>
          <w:rFonts w:ascii="Times New Roman"/>
          <w:b w:val="false"/>
          <w:i w:val="false"/>
          <w:color w:val="000000"/>
          <w:sz w:val="28"/>
        </w:rPr>
        <w:t xml:space="preserve">
      9. ӘК авиаотын құю үшін отын құю қондырғылары.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Әуеайлақтың (тікұшақ айлағының) сертификаттау талаптарына </w:t>
      </w:r>
    </w:p>
    <w:p>
      <w:pPr>
        <w:spacing w:after="0"/>
        <w:ind w:left="0"/>
        <w:jc w:val="both"/>
      </w:pPr>
      <w:r>
        <w:rPr>
          <w:rFonts w:ascii="Times New Roman"/>
          <w:b w:val="false"/>
          <w:i w:val="false"/>
          <w:color w:val="000000"/>
          <w:sz w:val="28"/>
        </w:rPr>
        <w:t xml:space="preserve">
      сәйкестiгi туралы </w:t>
      </w:r>
    </w:p>
    <w:p>
      <w:pPr>
        <w:spacing w:after="0"/>
        <w:ind w:left="0"/>
        <w:jc w:val="both"/>
      </w:pPr>
      <w:r>
        <w:rPr>
          <w:rFonts w:ascii="Times New Roman"/>
          <w:b w:val="false"/>
          <w:i w:val="false"/>
          <w:color w:val="000000"/>
          <w:sz w:val="28"/>
        </w:rPr>
        <w:t xml:space="preserve">
      Комиссияның қорытындысы. </w:t>
      </w:r>
    </w:p>
    <w:p>
      <w:pPr>
        <w:spacing w:after="0"/>
        <w:ind w:left="0"/>
        <w:jc w:val="both"/>
      </w:pPr>
      <w:r>
        <w:rPr>
          <w:rFonts w:ascii="Times New Roman"/>
          <w:b w:val="false"/>
          <w:i w:val="false"/>
          <w:color w:val="000000"/>
          <w:sz w:val="28"/>
        </w:rPr>
        <w:t xml:space="preserve">
      Комиссия төрағасы _____________________________________________ </w:t>
      </w:r>
    </w:p>
    <w:p>
      <w:pPr>
        <w:spacing w:after="0"/>
        <w:ind w:left="0"/>
        <w:jc w:val="both"/>
      </w:pPr>
      <w:r>
        <w:rPr>
          <w:rFonts w:ascii="Times New Roman"/>
          <w:b w:val="false"/>
          <w:i w:val="false"/>
          <w:color w:val="000000"/>
          <w:sz w:val="28"/>
        </w:rPr>
        <w:t xml:space="preserve">
      Комиссия мүшелері: _________________________ __________________ </w:t>
      </w:r>
    </w:p>
    <w:p>
      <w:pPr>
        <w:spacing w:after="0"/>
        <w:ind w:left="0"/>
        <w:jc w:val="both"/>
      </w:pPr>
      <w:r>
        <w:rPr>
          <w:rFonts w:ascii="Times New Roman"/>
          <w:b w:val="false"/>
          <w:i w:val="false"/>
          <w:color w:val="000000"/>
          <w:sz w:val="28"/>
        </w:rPr>
        <w:t>
                        (Тегі, аты, әкесінің аты (егер бар болса) (қолы)</w:t>
      </w:r>
    </w:p>
    <w:p>
      <w:pPr>
        <w:spacing w:after="0"/>
        <w:ind w:left="0"/>
        <w:jc w:val="both"/>
      </w:pPr>
      <w:r>
        <w:rPr>
          <w:rFonts w:ascii="Times New Roman"/>
          <w:b w:val="false"/>
          <w:i w:val="false"/>
          <w:color w:val="000000"/>
          <w:sz w:val="28"/>
        </w:rPr>
        <w:t xml:space="preserve">
      Таныстым: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(азаматтық авиация ұйымының басшысының Тегі, аты, әкесінің аты </w:t>
      </w:r>
    </w:p>
    <w:p>
      <w:pPr>
        <w:spacing w:after="0"/>
        <w:ind w:left="0"/>
        <w:jc w:val="both"/>
      </w:pPr>
      <w:r>
        <w:rPr>
          <w:rFonts w:ascii="Times New Roman"/>
          <w:b w:val="false"/>
          <w:i w:val="false"/>
          <w:color w:val="000000"/>
          <w:sz w:val="28"/>
        </w:rPr>
        <w:t>
      (егер бар болса, қолы)</w:t>
      </w:r>
    </w:p>
    <w:p>
      <w:pPr>
        <w:spacing w:after="0"/>
        <w:ind w:left="0"/>
        <w:jc w:val="both"/>
      </w:pPr>
      <w:r>
        <w:rPr>
          <w:rFonts w:ascii="Times New Roman"/>
          <w:b w:val="false"/>
          <w:i w:val="false"/>
          <w:color w:val="000000"/>
          <w:sz w:val="28"/>
        </w:rPr>
        <w:t xml:space="preserve">
       Сертификаттық </w:t>
      </w:r>
    </w:p>
    <w:p>
      <w:pPr>
        <w:spacing w:after="0"/>
        <w:ind w:left="0"/>
        <w:jc w:val="both"/>
      </w:pPr>
      <w:r>
        <w:rPr>
          <w:rFonts w:ascii="Times New Roman"/>
          <w:b w:val="false"/>
          <w:i w:val="false"/>
          <w:color w:val="000000"/>
          <w:sz w:val="28"/>
        </w:rPr>
        <w:t>
      зерттеп-қарау жүргiзiлген күн 20__ жылғы "___"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