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6e2f" w14:textId="d546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16 сәуірдегі № 208 бұйрығы. Қазақстан Республикасының Әділет министрлігінде 2020 жылғы 20 сәуірде № 20435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даму,</w:t>
      </w:r>
      <w:r>
        <w:rPr>
          <w:rFonts w:ascii="Times New Roman"/>
          <w:b w:val="false"/>
          <w:i w:val="false"/>
          <w:color w:val="000000"/>
          <w:sz w:val="28"/>
        </w:rPr>
        <w:t xml:space="preserve"> </w:t>
      </w:r>
      <w:r>
        <w:rPr>
          <w:rFonts w:ascii="Times New Roman"/>
          <w:b/>
          <w:i w:val="false"/>
          <w:color w:val="000000"/>
          <w:sz w:val="28"/>
        </w:rPr>
        <w:t>инновациялар</w:t>
      </w:r>
      <w:r>
        <w:rPr>
          <w:rFonts w:ascii="Times New Roman"/>
          <w:b w:val="false"/>
          <w:i w:val="false"/>
          <w:color w:val="000000"/>
          <w:sz w:val="28"/>
        </w:rPr>
        <w:t xml:space="preserve"> </w:t>
      </w:r>
      <w:r>
        <w:rPr>
          <w:rFonts w:ascii="Times New Roman"/>
          <w:b/>
          <w:i w:val="false"/>
          <w:color w:val="000000"/>
          <w:sz w:val="28"/>
        </w:rPr>
        <w:t>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w:t>
      </w:r>
      <w:r>
        <w:rPr>
          <w:rFonts w:ascii="Times New Roman"/>
          <w:b w:val="false"/>
          <w:i w:val="false"/>
          <w:color w:val="000000"/>
          <w:sz w:val="28"/>
        </w:rPr>
        <w:t xml:space="preserve"> </w:t>
      </w:r>
      <w:r>
        <w:rPr>
          <w:rFonts w:ascii="Times New Roman"/>
          <w:b/>
          <w:i w:val="false"/>
          <w:color w:val="000000"/>
          <w:sz w:val="28"/>
        </w:rPr>
        <w:t>өнеркәсібі</w:t>
      </w: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16 сәуірдегі</w:t>
            </w:r>
            <w:r>
              <w:br/>
            </w:r>
            <w:r>
              <w:rPr>
                <w:rFonts w:ascii="Times New Roman"/>
                <w:b w:val="false"/>
                <w:i w:val="false"/>
                <w:color w:val="000000"/>
                <w:sz w:val="20"/>
              </w:rPr>
              <w:t>№ 208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 мемлекеттік қызметін көрсету қағидалары</w:t>
      </w:r>
    </w:p>
    <w:bookmarkEnd w:id="7"/>
    <w:p>
      <w:pPr>
        <w:spacing w:after="0"/>
        <w:ind w:left="0"/>
        <w:jc w:val="both"/>
      </w:pPr>
      <w:r>
        <w:rPr>
          <w:rFonts w:ascii="Times New Roman"/>
          <w:b w:val="false"/>
          <w:i w:val="false"/>
          <w:color w:val="ff0000"/>
          <w:sz w:val="28"/>
        </w:rPr>
        <w:t xml:space="preserve">
      Ескерту. Қағидалардың тақырыбы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қауіпті өндірістік объектілерде қолданылатын технологияларды, қауіпті техникалық құрылғыларды қолдануға рұқсат беру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Қауіпті өндірістік объектілерде қолданылатын технологияларды, қауіпті техникалық құрылғыларды қолдануға рұқсаттар беру қауіпті өндірістік объектілерде қолданылатын технологияларды, қауіпті техникалық құрылғыларды қолдануға заңды тұлғалардың құқықтылығын өнеркәсіптік қауіпсіздік саласындағы уәкілетті орган ресми тану мақсатында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болып табылады (бұдан әрі – мемлекеттік көрсетілетін қызмет) және оны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5" w:id="13"/>
    <w:p>
      <w:pPr>
        <w:spacing w:after="0"/>
        <w:ind w:left="0"/>
        <w:jc w:val="both"/>
      </w:pPr>
      <w:r>
        <w:rPr>
          <w:rFonts w:ascii="Times New Roman"/>
          <w:b w:val="false"/>
          <w:i w:val="false"/>
          <w:color w:val="000000"/>
          <w:sz w:val="28"/>
        </w:rPr>
        <w:t>
      4. Мемлекеттік көрсетілетін қызмет жеке және заңды тұлғалардың не уәкілетті өкілінің (бұдан әрі – көрсетілетін қызметті алушы) өтінішімен www.egov.kz "электрондық үкімет" веб-порталы (бұдан әрі – портал) арқылы көрсетіледі.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екінші абзацы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Стандарт) баяндалған.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көрсетілетін қызметті алу үшін көрсетілетін қызметті алушы көрсетілетін қызметті берушіге:</w:t>
      </w:r>
    </w:p>
    <w:bookmarkStart w:name="z72"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электрондық-цифрлық қолтаңбасымен (бұдан әрі – ЭЦҚ) куәландырылған электрондық құжат нысанындағы өтінішті;</w:t>
      </w:r>
    </w:p>
    <w:bookmarkEnd w:id="14"/>
    <w:bookmarkStart w:name="z73" w:id="15"/>
    <w:p>
      <w:pPr>
        <w:spacing w:after="0"/>
        <w:ind w:left="0"/>
        <w:jc w:val="both"/>
      </w:pPr>
      <w:r>
        <w:rPr>
          <w:rFonts w:ascii="Times New Roman"/>
          <w:b w:val="false"/>
          <w:i w:val="false"/>
          <w:color w:val="000000"/>
          <w:sz w:val="28"/>
        </w:rPr>
        <w:t>
      2) сараптама қорытындысының электрондық көшірмесін жолдайды.</w:t>
      </w:r>
    </w:p>
    <w:bookmarkEnd w:id="15"/>
    <w:p>
      <w:pPr>
        <w:spacing w:after="0"/>
        <w:ind w:left="0"/>
        <w:jc w:val="both"/>
      </w:pPr>
      <w:r>
        <w:rPr>
          <w:rFonts w:ascii="Times New Roman"/>
          <w:b w:val="false"/>
          <w:i w:val="false"/>
          <w:color w:val="000000"/>
          <w:sz w:val="28"/>
        </w:rPr>
        <w:t>
      Сараптама қорытындысы осы стандартының қосымшасында көзделген талаптарды қамтуы тиіс. Ұсынылған құжаттар көшірмелерінің әр беттері көрсетілетін қызметті алушының қойған қолды және мөріне (бар болған жағдайда) куәландыру болу керек, не құжаттар көшірмелері тігілген болу керек және олардың соңғы беттеріне көрсетілетін қызметті алушының қойған қолды және мөріне (бар болған жағдайда) куәландырулы.</w:t>
      </w:r>
    </w:p>
    <w:p>
      <w:pPr>
        <w:spacing w:after="0"/>
        <w:ind w:left="0"/>
        <w:jc w:val="both"/>
      </w:pPr>
      <w:r>
        <w:rPr>
          <w:rFonts w:ascii="Times New Roman"/>
          <w:b w:val="false"/>
          <w:i w:val="false"/>
          <w:color w:val="000000"/>
          <w:sz w:val="28"/>
        </w:rPr>
        <w:t>
      Көрсетілетін қызметті алушының барлық қажетті құжаттарды портал арқылы берген кезде - көрсетілетін қызметті алушының "жеке кабинетінде" мемлекеттік қызметті көрсету үшін сұрауды қабылдау туралы мәртебесі мемлекеттік көрсетілетін қызмет нәтижесін алу күнін корсете отырып көрсетіледі.</w:t>
      </w:r>
    </w:p>
    <w:p>
      <w:pPr>
        <w:spacing w:after="0"/>
        <w:ind w:left="0"/>
        <w:jc w:val="both"/>
      </w:pPr>
      <w:r>
        <w:rPr>
          <w:rFonts w:ascii="Times New Roman"/>
          <w:b w:val="false"/>
          <w:i w:val="false"/>
          <w:color w:val="000000"/>
          <w:sz w:val="28"/>
        </w:rPr>
        <w:t>
      Құжаттарды қарау және мемлекеттік көрсетілетін қызметі нәтижесін берудің жалпы мерзімі 7 (жеті) жұмыс күнін құрайды.</w:t>
      </w:r>
    </w:p>
    <w:p>
      <w:pPr>
        <w:spacing w:after="0"/>
        <w:ind w:left="0"/>
        <w:jc w:val="both"/>
      </w:pPr>
      <w:r>
        <w:rPr>
          <w:rFonts w:ascii="Times New Roman"/>
          <w:b w:val="false"/>
          <w:i w:val="false"/>
          <w:color w:val="000000"/>
          <w:sz w:val="28"/>
        </w:rPr>
        <w:t>
      Бұл ретте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берушінің кеңсе қызметкері құжаттар мен мәліметтерді олар түскен күні тіркеуді жүзеге асырады және жауапты орындаушы тағайындалатын көрсетілетін қызметті берушінің басшысына жолдайды.</w:t>
      </w:r>
    </w:p>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7. Жауапты орындаушы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ЭЦҚ-мен куәландырылған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тартуды дайындайды және оны көрсетілетін қызметті алушыға портал арқылы электрондық құжат нысанында жолдайды.</w:t>
      </w:r>
    </w:p>
    <w:bookmarkEnd w:id="16"/>
    <w:p>
      <w:pPr>
        <w:spacing w:after="0"/>
        <w:ind w:left="0"/>
        <w:jc w:val="both"/>
      </w:pPr>
      <w:r>
        <w:rPr>
          <w:rFonts w:ascii="Times New Roman"/>
          <w:b w:val="false"/>
          <w:i w:val="false"/>
          <w:color w:val="000000"/>
          <w:sz w:val="28"/>
        </w:rPr>
        <w:t>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 5 (бес) жұмыс күні ішінде көрсетілетін қызметті алушының мемлекеттік қызметті көрсету үшін қажетті ұсынылған құжаттар мен оларда көрсетілген мәліметтердің Қазақстан Республикасының өнеркәсіптік қауіпсіздік саласындағы заңнамасында белгіленген талаптарға сәйкестігін тексереді және бір жұмыс күні ішінде мемлекеттік қызметті көрсету нәтижесін қауіпті өндірістік объектілерде қолданылатын технологияларды, қауіпті техникалық құрылғыларды қолдануға рұқсатты не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бас тарту туралы дәлелді жауапты рәсімдейді.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мемлекеттік қызметті көрсетуден бас тарту үшін негіздері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Көрсетілетін қызметті беруші басшысының не оны алмастыратын адамның ЭЦҚ-мен куәландырылған мемлекеттік қызметті көрсету нәтижесі көрсетілетін қызметті алушының "жеке кабинетіне" жіберіледі және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Төтенше жағдайлар министрінің 23.07.2021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 алып тастау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көрсетілетін қызметті алушыға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Тыңдау хабардар етілген күннен бастап 2 (екі) жұмыс күнінен кешіктірілмей жүргізіледі. Тыңдау нәтижелері бойынша көрсетілетін қызметті беруші куәлікті немесе мемлекеттік қызметті көрсетуден бас тарту туралы дәлелді жауапты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8.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қызметтерді көрсету мониторингінің ақпараттық жүйесіне енгізуді қамтамасыз етеді.</w:t>
      </w:r>
    </w:p>
    <w:bookmarkEnd w:id="1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26" w:id="18"/>
    <w:p>
      <w:pPr>
        <w:spacing w:after="0"/>
        <w:ind w:left="0"/>
        <w:jc w:val="both"/>
      </w:pPr>
      <w:r>
        <w:rPr>
          <w:rFonts w:ascii="Times New Roman"/>
          <w:b w:val="false"/>
          <w:i w:val="false"/>
          <w:color w:val="000000"/>
          <w:sz w:val="28"/>
        </w:rPr>
        <w:t>
      9.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 (бұдан әрі - Оператор) sd@nitec.kz электрондық пошта бойынша бірыңғай қолдау қызметіне сұрау жіберу арқылы мемлекеттік көрсетілетін қызметтің атауы, өтініштің әкімшілік құжатының нөмірі мен коды немесе өтініштің бірегей сәйкестендіру нөмірі (УИНЗ), әкімшілік құжаттың нөмірі мен коды (РД НИКАД) немесе рұқсат беру құжатының бірегей сәйкестендіру нөмірі (УИНРД), жеке сәйкестендіру нөмірі (ЖСН) немесе көрсетілетін қызметті алушының бизнес-сәйкестендіру нөмірі (БСН) бойынша ақпаратты міндетті түрде ұсына отырып, авторландыру сәтінен бастап қатенің нақты уақытын көрсете отырып, қате пайда болған сәтке дейін қадамдық скриншоттарды қоса бере отырып хабардар етеді.</w:t>
      </w:r>
    </w:p>
    <w:bookmarkEnd w:id="18"/>
    <w:bookmarkStart w:name="z27" w:id="19"/>
    <w:p>
      <w:pPr>
        <w:spacing w:after="0"/>
        <w:ind w:left="0"/>
        <w:jc w:val="left"/>
      </w:pPr>
      <w:r>
        <w:rPr>
          <w:rFonts w:ascii="Times New Roman"/>
          <w:b/>
          <w:i w:val="false"/>
          <w:color w:val="000000"/>
        </w:rPr>
        <w:t xml:space="preserve"> 3-тарау. Көрсетілетін қызметті берушінің мемлекеттік қызметтерді көрсету мәселелері бойынша шешімдеріне, әрекеттеріне (әрекетсіздіктеріне) шағымдану тәртібі</w:t>
      </w:r>
    </w:p>
    <w:bookmarkEnd w:id="19"/>
    <w:bookmarkStart w:name="z28" w:id="20"/>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3 (үш) күн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ол тіркелген күннен бастап 5 (бес) жұмыс күні ішінде қаралуға жатады.</w:t>
      </w:r>
    </w:p>
    <w:bookmarkEnd w:id="2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ол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Төтенше жағдайлар министрінің 02.06.2021 </w:t>
      </w:r>
      <w:r>
        <w:rPr>
          <w:rFonts w:ascii="Times New Roman"/>
          <w:b w:val="false"/>
          <w:i w:val="false"/>
          <w:color w:val="00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13.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2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xml:space="preserve">
      14. Егер Заңда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24.05.2022 </w:t>
      </w:r>
      <w:r>
        <w:rPr>
          <w:rFonts w:ascii="Times New Roman"/>
          <w:b w:val="false"/>
          <w:i w:val="false"/>
          <w:color w:val="000000"/>
          <w:sz w:val="28"/>
        </w:rPr>
        <w:t>№ 170</w:t>
      </w:r>
      <w:r>
        <w:rPr>
          <w:rFonts w:ascii="Times New Roman"/>
          <w:b w:val="false"/>
          <w:i w:val="false"/>
          <w:color w:val="ff0000"/>
          <w:sz w:val="28"/>
        </w:rPr>
        <w:t xml:space="preserve"> (алғашқы ресми жарияланған күнінен кейін күнтізбелік он алпыс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1-қосымша жаңа редакцияда көзделген - ҚР Төтенше жағдайлар министрінің м.а. 15.04.2025 </w:t>
      </w:r>
      <w:r>
        <w:rPr>
          <w:rFonts w:ascii="Times New Roman"/>
          <w:b w:val="false"/>
          <w:i w:val="false"/>
          <w:color w:val="ff0000"/>
          <w:sz w:val="28"/>
        </w:rPr>
        <w:t>№ 137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өзгеріс енгізілді - 23.07.2021 </w:t>
      </w:r>
      <w:r>
        <w:rPr>
          <w:rFonts w:ascii="Times New Roman"/>
          <w:b w:val="false"/>
          <w:i w:val="false"/>
          <w:color w:val="000000"/>
          <w:sz w:val="28"/>
        </w:rPr>
        <w:t>№ 356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объектілерде қолданылатын технологияларды, қауіпті техникалық құрылғыларды қолдануға рұқсаттар беру не "Қауіпті өндірістік объектілерде қолданылатын технологияларды, қауіпті техникалық құрылғыларды қолдануға рұқсаттар беру" мемлекеттік қызметің көрсету қағидаларына (бұдан әрі – Қағидалар)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мемлекеттік қызметті көрсетуден бас тарту туралы дәлелді жауап болып табылады.</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 басшысының не оны алмастыратын адамның электрондық цифрлық қолтаңбасы (бұдан әрі – ЭЦҚ) электрондық құжат нысанында көрсетілетін қызметті алушының "жеке кабинетіне" жіберіледі және онда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w:t>
            </w:r>
            <w:r>
              <w:rPr>
                <w:rFonts w:ascii="Times New Roman"/>
                <w:b w:val="false"/>
                <w:i w:val="false"/>
                <w:color w:val="000000"/>
                <w:sz w:val="20"/>
              </w:rPr>
              <w:t>Кодекске</w:t>
            </w:r>
            <w:r>
              <w:rPr>
                <w:rFonts w:ascii="Times New Roman"/>
                <w:b w:val="false"/>
                <w:i w:val="false"/>
                <w:color w:val="000000"/>
                <w:sz w:val="20"/>
              </w:rPr>
              <w:t xml:space="preserve"> сәйкес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көрсетілетін қызметті алушы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2) сараптама қорытындысының электрондық көшірмесі.</w:t>
            </w:r>
          </w:p>
          <w:p>
            <w:pPr>
              <w:spacing w:after="20"/>
              <w:ind w:left="20"/>
              <w:jc w:val="both"/>
            </w:pPr>
            <w:r>
              <w:rPr>
                <w:rFonts w:ascii="Times New Roman"/>
                <w:b w:val="false"/>
                <w:i w:val="false"/>
                <w:color w:val="000000"/>
                <w:sz w:val="20"/>
              </w:rPr>
              <w:t>
Сараптама қорытындысы осы "Қауіпті өндірістік объектілерде қолданылатын технологияларды, қауіпті техникалық құрылғыларды қолдануға рұқсаттар беру" мемлекеттік көрсетілетін қызмет стандартының қосымшасында көзделген талаптарды қамтуы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Стандарттың 8-жолында көрсетілген құжаттарды ұсынбау;</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мемлекеттік қызметті көрсету үшін қажетті көрсетілетін қызметті алушының және (немесе) ұсынылған материалдардың, объектілердің, деректер мен мәліметтердің Қазақстан Республикасының өнеркәсіптік қауіпсіздік саласындағы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аталған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бойынша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қосымша</w:t>
            </w:r>
          </w:p>
        </w:tc>
      </w:tr>
    </w:tbl>
    <w:bookmarkStart w:name="z37" w:id="24"/>
    <w:p>
      <w:pPr>
        <w:spacing w:after="0"/>
        <w:ind w:left="0"/>
        <w:jc w:val="left"/>
      </w:pPr>
      <w:r>
        <w:rPr>
          <w:rFonts w:ascii="Times New Roman"/>
          <w:b/>
          <w:i w:val="false"/>
          <w:color w:val="000000"/>
        </w:rPr>
        <w:t xml:space="preserve"> Қауіпті өндірістік объектілерде қолданылатын технологиялардың, қауіпті техникалық құрылғылардың талаптарына сәйкестігі туралы сараптама қорытындысының құрамы</w:t>
      </w:r>
    </w:p>
    <w:bookmarkEnd w:id="24"/>
    <w:p>
      <w:pPr>
        <w:spacing w:after="0"/>
        <w:ind w:left="0"/>
        <w:jc w:val="both"/>
      </w:pPr>
      <w:r>
        <w:rPr>
          <w:rFonts w:ascii="Times New Roman"/>
          <w:b w:val="false"/>
          <w:i w:val="false"/>
          <w:color w:val="ff0000"/>
          <w:sz w:val="28"/>
        </w:rPr>
        <w:t xml:space="preserve">
      Ескерту. 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74" w:id="25"/>
    <w:p>
      <w:pPr>
        <w:spacing w:after="0"/>
        <w:ind w:left="0"/>
        <w:jc w:val="both"/>
      </w:pPr>
      <w:r>
        <w:rPr>
          <w:rFonts w:ascii="Times New Roman"/>
          <w:b w:val="false"/>
          <w:i w:val="false"/>
          <w:color w:val="000000"/>
          <w:sz w:val="28"/>
        </w:rPr>
        <w:t>
      1. Технологиялардың, қауіпті техникалық құрылғылардың өнеркәсіптік қауіпсіздік талаптарына сәйкестігі туралы сараптама қорытындысы мыналарды:</w:t>
      </w:r>
    </w:p>
    <w:bookmarkEnd w:id="25"/>
    <w:p>
      <w:pPr>
        <w:spacing w:after="0"/>
        <w:ind w:left="0"/>
        <w:jc w:val="both"/>
      </w:pPr>
      <w:r>
        <w:rPr>
          <w:rFonts w:ascii="Times New Roman"/>
          <w:b w:val="false"/>
          <w:i w:val="false"/>
          <w:color w:val="000000"/>
          <w:sz w:val="28"/>
        </w:rPr>
        <w:t>
      1) сараптама қорытындысының атауын;</w:t>
      </w:r>
    </w:p>
    <w:p>
      <w:pPr>
        <w:spacing w:after="0"/>
        <w:ind w:left="0"/>
        <w:jc w:val="both"/>
      </w:pPr>
      <w:r>
        <w:rPr>
          <w:rFonts w:ascii="Times New Roman"/>
          <w:b w:val="false"/>
          <w:i w:val="false"/>
          <w:color w:val="000000"/>
          <w:sz w:val="28"/>
        </w:rPr>
        <w:t>
      2) сараптама жүргізу үшін негіздемені, сараптама ұйымы туралы мәліметтерді, өнеркәсіптік қауіпсіздік сараптамасын жүргізген мамандар туралы мәліметтерді, өнеркәсіптік қауіпсіздік мәселелері бойынша мамандардың білімін тексеру хаттамасының көшірмелерін, өнеркәсіптік қауіпсіздік сараптамасын жүргізу құқығына аттестаттың болуы туралы мәліметті қамтитын кіріспе бөлігін;</w:t>
      </w:r>
    </w:p>
    <w:p>
      <w:pPr>
        <w:spacing w:after="0"/>
        <w:ind w:left="0"/>
        <w:jc w:val="both"/>
      </w:pPr>
      <w:r>
        <w:rPr>
          <w:rFonts w:ascii="Times New Roman"/>
          <w:b w:val="false"/>
          <w:i w:val="false"/>
          <w:color w:val="000000"/>
          <w:sz w:val="28"/>
        </w:rPr>
        <w:t>
      3) сараптама қорытындысының күші қолданылатын сараптама объектілерінің тізбесін;</w:t>
      </w:r>
    </w:p>
    <w:p>
      <w:pPr>
        <w:spacing w:after="0"/>
        <w:ind w:left="0"/>
        <w:jc w:val="both"/>
      </w:pPr>
      <w:r>
        <w:rPr>
          <w:rFonts w:ascii="Times New Roman"/>
          <w:b w:val="false"/>
          <w:i w:val="false"/>
          <w:color w:val="000000"/>
          <w:sz w:val="28"/>
        </w:rPr>
        <w:t>
      4) ұйым туралы деректерді;</w:t>
      </w:r>
    </w:p>
    <w:p>
      <w:pPr>
        <w:spacing w:after="0"/>
        <w:ind w:left="0"/>
        <w:jc w:val="both"/>
      </w:pPr>
      <w:r>
        <w:rPr>
          <w:rFonts w:ascii="Times New Roman"/>
          <w:b w:val="false"/>
          <w:i w:val="false"/>
          <w:color w:val="000000"/>
          <w:sz w:val="28"/>
        </w:rPr>
        <w:t>
      5) сараптама мақсатын;</w:t>
      </w:r>
    </w:p>
    <w:p>
      <w:pPr>
        <w:spacing w:after="0"/>
        <w:ind w:left="0"/>
        <w:jc w:val="both"/>
      </w:pPr>
      <w:r>
        <w:rPr>
          <w:rFonts w:ascii="Times New Roman"/>
          <w:b w:val="false"/>
          <w:i w:val="false"/>
          <w:color w:val="000000"/>
          <w:sz w:val="28"/>
        </w:rPr>
        <w:t>
      6) сараптама объектісіне байланысты сараптама процесінде қаралған құжаттар (жобалық, конструкторлық, пайдалану, жөндеу), сәйкестендіру үшін қажетті шығарылған жылы, дайындаушы мен елі, маркасы, моделі, типі, зауыт (сәйкестендіру) нөмірі немесе басқа да ақпаратты көрсете отырып, қауіпті өндірістік объектілерде қолданылатын технологиялар, қауіпті техникалық құрылғылар туралы мәліметтерді;</w:t>
      </w:r>
    </w:p>
    <w:p>
      <w:pPr>
        <w:spacing w:after="0"/>
        <w:ind w:left="0"/>
        <w:jc w:val="both"/>
      </w:pPr>
      <w:r>
        <w:rPr>
          <w:rFonts w:ascii="Times New Roman"/>
          <w:b w:val="false"/>
          <w:i w:val="false"/>
          <w:color w:val="000000"/>
          <w:sz w:val="28"/>
        </w:rPr>
        <w:t>
      7) өнеркәсіптік қауіпсіздік сараптамасын жүргізу кезінде пайдаланылған жабдықтар туралы мәліметтерді;</w:t>
      </w:r>
    </w:p>
    <w:p>
      <w:pPr>
        <w:spacing w:after="0"/>
        <w:ind w:left="0"/>
        <w:jc w:val="both"/>
      </w:pPr>
      <w:r>
        <w:rPr>
          <w:rFonts w:ascii="Times New Roman"/>
          <w:b w:val="false"/>
          <w:i w:val="false"/>
          <w:color w:val="000000"/>
          <w:sz w:val="28"/>
        </w:rPr>
        <w:t>
      8) сараптама объектісіне қысқаша сипаттамасы мен мақсатын;</w:t>
      </w:r>
    </w:p>
    <w:p>
      <w:pPr>
        <w:spacing w:after="0"/>
        <w:ind w:left="0"/>
        <w:jc w:val="both"/>
      </w:pPr>
      <w:r>
        <w:rPr>
          <w:rFonts w:ascii="Times New Roman"/>
          <w:b w:val="false"/>
          <w:i w:val="false"/>
          <w:color w:val="000000"/>
          <w:sz w:val="28"/>
        </w:rPr>
        <w:t>
      9) жүргізілген сараптама нәтижелерін;</w:t>
      </w:r>
    </w:p>
    <w:p>
      <w:pPr>
        <w:spacing w:after="0"/>
        <w:ind w:left="0"/>
        <w:jc w:val="both"/>
      </w:pPr>
      <w:r>
        <w:rPr>
          <w:rFonts w:ascii="Times New Roman"/>
          <w:b w:val="false"/>
          <w:i w:val="false"/>
          <w:color w:val="000000"/>
          <w:sz w:val="28"/>
        </w:rPr>
        <w:t>
      10) негізделген қорытындысы, техникалық шешімдері мен іс-шаралары бойынша ұсыныстары бар қорытынды бөлігін;</w:t>
      </w:r>
    </w:p>
    <w:p>
      <w:pPr>
        <w:spacing w:after="0"/>
        <w:ind w:left="0"/>
        <w:jc w:val="both"/>
      </w:pPr>
      <w:r>
        <w:rPr>
          <w:rFonts w:ascii="Times New Roman"/>
          <w:b w:val="false"/>
          <w:i w:val="false"/>
          <w:color w:val="000000"/>
          <w:sz w:val="28"/>
        </w:rPr>
        <w:t>
      11) сараптама кезінде пайдаланылған нормативтік құқықтық, техникалық және әдістемелік құжаттама тізбесін, жүргізілген сынақтардың актілерін қамтитын қосымшаларды;</w:t>
      </w:r>
    </w:p>
    <w:p>
      <w:pPr>
        <w:spacing w:after="0"/>
        <w:ind w:left="0"/>
        <w:jc w:val="both"/>
      </w:pPr>
      <w:r>
        <w:rPr>
          <w:rFonts w:ascii="Times New Roman"/>
          <w:b w:val="false"/>
          <w:i w:val="false"/>
          <w:color w:val="000000"/>
          <w:sz w:val="28"/>
        </w:rPr>
        <w:t>
      12) зиянды және қауіпті өндірістік факторлардың өндірістік персоналға, халыққа, қоршаған ортаға әсер ету мүмкіндігі, олардың пайдалану процесіндегі, авария, оқыс-оқиғалар жағдайындағы зақымдау әсерінің деңгейі туралы мәліметтерді;</w:t>
      </w:r>
    </w:p>
    <w:p>
      <w:pPr>
        <w:spacing w:after="0"/>
        <w:ind w:left="0"/>
        <w:jc w:val="both"/>
      </w:pPr>
      <w:r>
        <w:rPr>
          <w:rFonts w:ascii="Times New Roman"/>
          <w:b w:val="false"/>
          <w:i w:val="false"/>
          <w:color w:val="000000"/>
          <w:sz w:val="28"/>
        </w:rPr>
        <w:t>
      13) сараптама нәтижесінде алынған деректердің Қазақстан Республикасындағы қолданыстағы нормаларға сәйкестігі туралы мәліметтерді қамтуы тиіс.</w:t>
      </w:r>
    </w:p>
    <w:bookmarkStart w:name="z75" w:id="26"/>
    <w:p>
      <w:pPr>
        <w:spacing w:after="0"/>
        <w:ind w:left="0"/>
        <w:jc w:val="both"/>
      </w:pPr>
      <w:r>
        <w:rPr>
          <w:rFonts w:ascii="Times New Roman"/>
          <w:b w:val="false"/>
          <w:i w:val="false"/>
          <w:color w:val="000000"/>
          <w:sz w:val="28"/>
        </w:rPr>
        <w:t>
      2. Технологиялардың өнеркәсіптік қауіпсіздік талаптарына сәйкестігі туралы сараптама қорытындысы қосымша мыналарды:</w:t>
      </w:r>
    </w:p>
    <w:bookmarkEnd w:id="26"/>
    <w:p>
      <w:pPr>
        <w:spacing w:after="0"/>
        <w:ind w:left="0"/>
        <w:jc w:val="both"/>
      </w:pPr>
      <w:r>
        <w:rPr>
          <w:rFonts w:ascii="Times New Roman"/>
          <w:b w:val="false"/>
          <w:i w:val="false"/>
          <w:color w:val="000000"/>
          <w:sz w:val="28"/>
        </w:rPr>
        <w:t>
      1) осы технология бойынша технологиялық процесті жүзеге асыру кезінде пайда болатын зиянды қауіпті өндірістік факторлар, олардың шекті мәні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шекті мәндерінің Қазақстан Республикасындағы қолданыстағы нормативтік көрсеткіштерге сәйкестігі туралы мәліметтерді;</w:t>
      </w:r>
    </w:p>
    <w:p>
      <w:pPr>
        <w:spacing w:after="0"/>
        <w:ind w:left="0"/>
        <w:jc w:val="both"/>
      </w:pPr>
      <w:r>
        <w:rPr>
          <w:rFonts w:ascii="Times New Roman"/>
          <w:b w:val="false"/>
          <w:i w:val="false"/>
          <w:color w:val="000000"/>
          <w:sz w:val="28"/>
        </w:rPr>
        <w:t>
      3) зиянды және қауіпті өндірістік факторлардың мәндерін рұқсат етілген параметрлерге дейін жеткізуді қамтамасыз ететін техникалық шаралар, олардың сенімділік деңгейі туралы мәліметтерді қамтуы тиіс.</w:t>
      </w:r>
    </w:p>
    <w:bookmarkStart w:name="z76" w:id="27"/>
    <w:p>
      <w:pPr>
        <w:spacing w:after="0"/>
        <w:ind w:left="0"/>
        <w:jc w:val="both"/>
      </w:pPr>
      <w:r>
        <w:rPr>
          <w:rFonts w:ascii="Times New Roman"/>
          <w:b w:val="false"/>
          <w:i w:val="false"/>
          <w:color w:val="000000"/>
          <w:sz w:val="28"/>
        </w:rPr>
        <w:t>
      3. Қауіпті техникалық құрылғылардың өнеркәсіптік қауіпсіздік талаптарына сәйкестігі туралы сараптама қорытындысы қосымша мыналарды:</w:t>
      </w:r>
    </w:p>
    <w:bookmarkEnd w:id="27"/>
    <w:p>
      <w:pPr>
        <w:spacing w:after="0"/>
        <w:ind w:left="0"/>
        <w:jc w:val="both"/>
      </w:pPr>
      <w:r>
        <w:rPr>
          <w:rFonts w:ascii="Times New Roman"/>
          <w:b w:val="false"/>
          <w:i w:val="false"/>
          <w:color w:val="000000"/>
          <w:sz w:val="28"/>
        </w:rPr>
        <w:t>
      1) қауіпті техникалық құрылғының жұмысы кезінде туындайтын барлық зиянды және қауіпті факторлардың шекті параметрлері туралы мәліметтерді;</w:t>
      </w:r>
    </w:p>
    <w:p>
      <w:pPr>
        <w:spacing w:after="0"/>
        <w:ind w:left="0"/>
        <w:jc w:val="both"/>
      </w:pPr>
      <w:r>
        <w:rPr>
          <w:rFonts w:ascii="Times New Roman"/>
          <w:b w:val="false"/>
          <w:i w:val="false"/>
          <w:color w:val="000000"/>
          <w:sz w:val="28"/>
        </w:rPr>
        <w:t>
      2) зиянды және қауіпті өндірістік факторлардың мәндерін рұқсат етілген параметрлерге дейін жеткізуді қамтамасыз ететін конструктивті шешімдер, олардың сенімділік деңгейі туралы мәліметтерді қамтуы тиіс.</w:t>
      </w:r>
    </w:p>
    <w:bookmarkStart w:name="z77" w:id="28"/>
    <w:p>
      <w:pPr>
        <w:spacing w:after="0"/>
        <w:ind w:left="0"/>
        <w:jc w:val="both"/>
      </w:pPr>
      <w:r>
        <w:rPr>
          <w:rFonts w:ascii="Times New Roman"/>
          <w:b w:val="false"/>
          <w:i w:val="false"/>
          <w:color w:val="000000"/>
          <w:sz w:val="28"/>
        </w:rPr>
        <w:t>
      4. Сараптама қорытындысы өнеркәсіптік қауіпсіздік сараптамасын жүргізген күннен бастап бір жыл бойы қолданыста болады.</w:t>
      </w:r>
    </w:p>
    <w:bookmarkEnd w:id="28"/>
    <w:p>
      <w:pPr>
        <w:spacing w:after="0"/>
        <w:ind w:left="0"/>
        <w:jc w:val="both"/>
      </w:pPr>
      <w:r>
        <w:rPr>
          <w:rFonts w:ascii="Times New Roman"/>
          <w:b w:val="false"/>
          <w:i w:val="false"/>
          <w:color w:val="000000"/>
          <w:sz w:val="28"/>
        </w:rPr>
        <w:t>
      Сараптама қорытындысына сараптама ұйымының басшысы қол қояды, сараптама ұйымының мөрімен расталады, тігілген беттердің санын көрсете отырып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[Жеке немесе заңды тұлғаның деректемелері (мекен-жайы, Жеке сәйкестендіру нөмірі / Бизнес сәйкестендіру нөмірі, телефоны және 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басшысына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нөмірі: [Нөмірі]</w:t>
      </w:r>
    </w:p>
    <w:p>
      <w:pPr>
        <w:spacing w:after="0"/>
        <w:ind w:left="0"/>
        <w:jc w:val="both"/>
      </w:pPr>
      <w:r>
        <w:rPr>
          <w:rFonts w:ascii="Times New Roman"/>
          <w:b w:val="false"/>
          <w:i w:val="false"/>
          <w:color w:val="000000"/>
          <w:sz w:val="28"/>
        </w:rPr>
        <w:t>
      Өтініш күні: [Күні]</w:t>
      </w:r>
    </w:p>
    <w:p>
      <w:pPr>
        <w:spacing w:after="0"/>
        <w:ind w:left="0"/>
        <w:jc w:val="left"/>
      </w:pPr>
      <w:r>
        <w:rPr>
          <w:rFonts w:ascii="Times New Roman"/>
          <w:b/>
          <w:i w:val="false"/>
          <w:color w:val="000000"/>
        </w:rPr>
        <w:t xml:space="preserve"> Қауіпті өндірістік объектілерде қолданылатын технологияларды, қауіпті техникалық құрылғыларды қолдануға рұқсаттар беруге  ӨТІНІШ  _____________________________________________________________  (жеке немесе заңды тұлғаның атауы)</w:t>
      </w:r>
    </w:p>
    <w:p>
      <w:pPr>
        <w:spacing w:after="0"/>
        <w:ind w:left="0"/>
        <w:jc w:val="both"/>
      </w:pPr>
      <w:r>
        <w:rPr>
          <w:rFonts w:ascii="Times New Roman"/>
          <w:b w:val="false"/>
          <w:i w:val="false"/>
          <w:color w:val="ff0000"/>
          <w:sz w:val="28"/>
        </w:rPr>
        <w:t xml:space="preserve">
      Ескерту. 2-қосымша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74-бабын</w:t>
      </w:r>
      <w:r>
        <w:rPr>
          <w:rFonts w:ascii="Times New Roman"/>
          <w:b w:val="false"/>
          <w:i w:val="false"/>
          <w:color w:val="000000"/>
          <w:sz w:val="28"/>
        </w:rPr>
        <w:t xml:space="preserve"> басшылыққа ала отырып, Сізден қоса беріліп отырған құжаттар тізбесін қарауды және қауіпті өндірістік объектілерде қолданылатын технологияларды, қауіпті техникалық құрылғыларды қолдануға рұқсат беруді сұрайды: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(технологиялардың, қауіпті техникалық құрылғылардың атауы)</w:t>
      </w:r>
      <w:r>
        <w:br/>
      </w:r>
      <w:r>
        <w:rPr>
          <w:rFonts w:ascii="Times New Roman"/>
          <w:b w:val="false"/>
          <w:i w:val="false"/>
          <w:color w:val="000000"/>
          <w:sz w:val="28"/>
        </w:rPr>
        <w:t xml:space="preserve">
                 Қысқаша сипаттама: 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(технологиялардың, қауіпті техникалық құрылғылардың мақсаты туралы қысқаша ақпарат және оларды қолдану саласы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Ақпараттық жүйелерде қамтылған, заңмен қорғалған құпияны құрайтын мәліметтерді пайдалануға келісім беремін. </w:t>
      </w:r>
    </w:p>
    <w:p>
      <w:pPr>
        <w:spacing w:after="0"/>
        <w:ind w:left="0"/>
        <w:jc w:val="both"/>
      </w:pPr>
      <w:r>
        <w:rPr>
          <w:rFonts w:ascii="Times New Roman"/>
          <w:b w:val="false"/>
          <w:i w:val="false"/>
          <w:color w:val="000000"/>
          <w:sz w:val="28"/>
        </w:rPr>
        <w:t>
                 Ұсынылған ақпараттың дұрыстығын растаймын және қате мәліметтер ұсынғаным үшін Қазақстан Республикасының заңнамасына сәйкес жауапкершілік туралы хабардармын.</w:t>
      </w:r>
    </w:p>
    <w:p>
      <w:pPr>
        <w:spacing w:after="0"/>
        <w:ind w:left="0"/>
        <w:jc w:val="both"/>
      </w:pP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[Тегі, аты, әкесінің аты (бар болған</w:t>
      </w:r>
      <w:r>
        <w:br/>
      </w:r>
      <w:r>
        <w:rPr>
          <w:rFonts w:ascii="Times New Roman"/>
          <w:b w:val="false"/>
          <w:i w:val="false"/>
          <w:color w:val="000000"/>
          <w:sz w:val="28"/>
        </w:rPr>
        <w:t>
      жағдайда), электронды цифрлы</w:t>
      </w:r>
      <w:r>
        <w:br/>
      </w:r>
      <w:r>
        <w:rPr>
          <w:rFonts w:ascii="Times New Roman"/>
          <w:b w:val="false"/>
          <w:i w:val="false"/>
          <w:color w:val="000000"/>
          <w:sz w:val="28"/>
        </w:rPr>
        <w:t>
      қолтаңба]</w:t>
      </w:r>
      <w:r>
        <w:br/>
      </w:r>
      <w:r>
        <w:rPr>
          <w:rFonts w:ascii="Times New Roman"/>
          <w:b w:val="false"/>
          <w:i w:val="false"/>
          <w:color w:val="000000"/>
          <w:sz w:val="28"/>
        </w:rPr>
        <w:t>
</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w:t>
            </w:r>
            <w:r>
              <w:br/>
            </w:r>
            <w:r>
              <w:rPr>
                <w:rFonts w:ascii="Times New Roman"/>
                <w:b w:val="false"/>
                <w:i w:val="false"/>
                <w:color w:val="000000"/>
                <w:sz w:val="20"/>
              </w:rPr>
              <w:t>объектілерде қолданылатын</w:t>
            </w:r>
            <w:r>
              <w:br/>
            </w:r>
            <w:r>
              <w:rPr>
                <w:rFonts w:ascii="Times New Roman"/>
                <w:b w:val="false"/>
                <w:i w:val="false"/>
                <w:color w:val="000000"/>
                <w:sz w:val="20"/>
              </w:rPr>
              <w:t>технологияларды, техникалық</w:t>
            </w:r>
            <w:r>
              <w:br/>
            </w:r>
            <w:r>
              <w:rPr>
                <w:rFonts w:ascii="Times New Roman"/>
                <w:b w:val="false"/>
                <w:i w:val="false"/>
                <w:color w:val="000000"/>
                <w:sz w:val="20"/>
              </w:rPr>
              <w:t>құрылғыларды, материалдарды,</w:t>
            </w:r>
            <w:r>
              <w:br/>
            </w:r>
            <w:r>
              <w:rPr>
                <w:rFonts w:ascii="Times New Roman"/>
                <w:b w:val="false"/>
                <w:i w:val="false"/>
                <w:color w:val="000000"/>
                <w:sz w:val="20"/>
              </w:rPr>
              <w:t>қауіпті техникалық</w:t>
            </w:r>
            <w:r>
              <w:br/>
            </w:r>
            <w:r>
              <w:rPr>
                <w:rFonts w:ascii="Times New Roman"/>
                <w:b w:val="false"/>
                <w:i w:val="false"/>
                <w:color w:val="000000"/>
                <w:sz w:val="20"/>
              </w:rPr>
              <w:t>құрылғыларды қолдануға рұқсат</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алынып тасталды - ҚР Төтенше жағдайлар министрінің 02.06.2021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r>
              <w:br/>
            </w:r>
            <w:r>
              <w:rPr>
                <w:rFonts w:ascii="Times New Roman"/>
                <w:b w:val="false"/>
                <w:i w:val="false"/>
                <w:color w:val="000000"/>
                <w:sz w:val="20"/>
              </w:rPr>
              <w:t>қолданылатын</w:t>
            </w:r>
            <w:r>
              <w:br/>
            </w:r>
            <w:r>
              <w:rPr>
                <w:rFonts w:ascii="Times New Roman"/>
                <w:b w:val="false"/>
                <w:i w:val="false"/>
                <w:color w:val="000000"/>
                <w:sz w:val="20"/>
              </w:rPr>
              <w:t>технологияларды, қауіпті</w:t>
            </w:r>
            <w:r>
              <w:br/>
            </w:r>
            <w:r>
              <w:rPr>
                <w:rFonts w:ascii="Times New Roman"/>
                <w:b w:val="false"/>
                <w:i w:val="false"/>
                <w:color w:val="000000"/>
                <w:sz w:val="20"/>
              </w:rPr>
              <w:t>техникалық құрылғыларды</w:t>
            </w:r>
            <w:r>
              <w:br/>
            </w:r>
            <w:r>
              <w:rPr>
                <w:rFonts w:ascii="Times New Roman"/>
                <w:b w:val="false"/>
                <w:i w:val="false"/>
                <w:color w:val="000000"/>
                <w:sz w:val="20"/>
              </w:rPr>
              <w:t>қолдануға рұқсаттар беру"</w:t>
            </w:r>
            <w:r>
              <w:br/>
            </w:r>
            <w:r>
              <w:rPr>
                <w:rFonts w:ascii="Times New Roman"/>
                <w:b w:val="false"/>
                <w:i w:val="false"/>
                <w:color w:val="000000"/>
                <w:sz w:val="20"/>
              </w:rPr>
              <w:t>мемлекеттік қызметің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Жоғарғы оң жақ бұрышы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4-қосымша жаңа редакцияда - ҚР Төтенше жағдайлар министрінің 02.06.2021 </w:t>
      </w:r>
      <w:r>
        <w:rPr>
          <w:rFonts w:ascii="Times New Roman"/>
          <w:b w:val="false"/>
          <w:i w:val="false"/>
          <w:color w:val="000000"/>
          <w:sz w:val="28"/>
        </w:rPr>
        <w:t>№ 256</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[Өтініш күні] жылғы № [Өтініштің нөмірі] өтінішіңізді және [Сараптамалық қорытындының күні] жылғы № [Сараптамалық қорытындының нөмірі] [Сараптамалық қорытындыны берген ұйымның атауы] сараптамалық қорытындыны қарап, мынаны хабарлайды:</w:t>
            </w:r>
          </w:p>
          <w:p>
            <w:pPr>
              <w:spacing w:after="20"/>
              <w:ind w:left="20"/>
              <w:jc w:val="both"/>
            </w:pPr>
            <w:r>
              <w:rPr>
                <w:rFonts w:ascii="Times New Roman"/>
                <w:b w:val="false"/>
                <w:i w:val="false"/>
                <w:color w:val="000000"/>
                <w:sz w:val="20"/>
              </w:rPr>
              <w:t>
[Бас тартудың негізі]</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электрондық</w:t>
                  </w:r>
                </w:p>
                <w:p>
                  <w:pPr>
                    <w:spacing w:after="20"/>
                    <w:ind w:left="20"/>
                    <w:jc w:val="both"/>
                  </w:pPr>
                  <w:r>
                    <w:rPr>
                      <w:rFonts w:ascii="Times New Roman"/>
                      <w:b w:val="false"/>
                      <w:i w:val="false"/>
                      <w:color w:val="000000"/>
                      <w:sz w:val="20"/>
                    </w:rPr>
                    <w:t>
              цифрлық қолтаңбасы]</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объектілерде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қолданылатын технологияларды,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техникалық құрылғыларды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қолдануға рұқсаттар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Төтенше жағдайлар министрінің 23.07.2021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20800" cy="1206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 [Нөмір]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деректемелері (мекенжайы, жеке сәйкестендіру нөмірі / бизнес сәйкестендіру нөмірі, телефоны және басқалар)]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[қажеттігін анықтау]</w:t>
            </w:r>
          </w:p>
          <w:p>
            <w:pPr>
              <w:spacing w:after="20"/>
              <w:ind w:left="20"/>
              <w:jc w:val="both"/>
            </w:pPr>
            <w:r>
              <w:rPr>
                <w:rFonts w:ascii="Times New Roman"/>
                <w:b w:val="false"/>
                <w:i w:val="false"/>
                <w:color w:val="000000"/>
                <w:sz w:val="20"/>
              </w:rPr>
              <w:t xml:space="preserve">
[Мемлекеттік органның атауы], "Азаматтық қорғау туралы" Қазақстан Республикасы Заңының </w:t>
            </w:r>
            <w:r>
              <w:rPr>
                <w:rFonts w:ascii="Times New Roman"/>
                <w:b w:val="false"/>
                <w:i w:val="false"/>
                <w:color w:val="000000"/>
                <w:sz w:val="20"/>
              </w:rPr>
              <w:t>74-бабына</w:t>
            </w:r>
            <w:r>
              <w:rPr>
                <w:rFonts w:ascii="Times New Roman"/>
                <w:b w:val="false"/>
                <w:i w:val="false"/>
                <w:color w:val="000000"/>
                <w:sz w:val="20"/>
              </w:rPr>
              <w:t xml:space="preserve"> және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[Сараптама қорытындысының күні] № [Сараптама қорытындысының нөмірі] [Сараптама қорытындысын берген ұйымның атауы] оң сараптама қорытындысын ескере отырып, қауіпті өндірістік объектілерде мынадай технологияларды, қауіпті техникалық құрылғыларды қолдануға рұқсат береді:</w:t>
            </w:r>
          </w:p>
          <w:p>
            <w:pPr>
              <w:spacing w:after="20"/>
              <w:ind w:left="20"/>
              <w:jc w:val="both"/>
            </w:pPr>
            <w:r>
              <w:rPr>
                <w:rFonts w:ascii="Times New Roman"/>
                <w:b w:val="false"/>
                <w:i w:val="false"/>
                <w:color w:val="000000"/>
                <w:sz w:val="20"/>
              </w:rPr>
              <w:t>
[Технологиялардың, қауіпті техникалық құрылғылардың тізбесі]</w:t>
            </w:r>
          </w:p>
          <w:p>
            <w:pPr>
              <w:spacing w:after="20"/>
              <w:ind w:left="20"/>
              <w:jc w:val="both"/>
            </w:pPr>
            <w:r>
              <w:rPr>
                <w:rFonts w:ascii="Times New Roman"/>
                <w:b w:val="false"/>
                <w:i w:val="false"/>
                <w:color w:val="000000"/>
                <w:sz w:val="20"/>
              </w:rPr>
              <w:t>
Әзірлеушінің техникалық құжаттамасы нормаларын, Қазақстан Республикасының аумағындағы қолданыстағы өнеркәсіптік қауіпсіздік бойынша заңнама және өзге де нормативтік актілер талаптарын міндетті сақтау кезінде рұқсаттың күші бар.</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электронды цифрлы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65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