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db3a" w14:textId="3edd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оңалту жоспарының үлгілік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сәуірдегі № 396 бұйрығы. Қазақстан Республикасының Әділет министрлігінде 2020 жылғы 21 сәуірде № 20441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2014 жылғы 7 наурыздағы Қазақстан Республикасы Заңының 73-бабы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борышкердің оңалту жоспарының үлгілік нысаны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жариялануын;</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тіркеуден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бойынша мәліметті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сәуірдегі</w:t>
            </w:r>
            <w:r>
              <w:br/>
            </w:r>
            <w:r>
              <w:rPr>
                <w:rFonts w:ascii="Times New Roman"/>
                <w:b w:val="false"/>
                <w:i w:val="false"/>
                <w:color w:val="000000"/>
                <w:sz w:val="20"/>
              </w:rPr>
              <w:t>№ 396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(Т.А.Ә. (егерде ол жеке </w:t>
            </w:r>
            <w:r>
              <w:br/>
            </w:r>
            <w:r>
              <w:rPr>
                <w:rFonts w:ascii="Times New Roman"/>
                <w:b w:val="false"/>
                <w:i w:val="false"/>
                <w:color w:val="000000"/>
                <w:sz w:val="20"/>
              </w:rPr>
              <w:t xml:space="preserve">басын куәландыратын </w:t>
            </w:r>
            <w:r>
              <w:br/>
            </w:r>
            <w:r>
              <w:rPr>
                <w:rFonts w:ascii="Times New Roman"/>
                <w:b w:val="false"/>
                <w:i w:val="false"/>
                <w:color w:val="000000"/>
                <w:sz w:val="20"/>
              </w:rPr>
              <w:t xml:space="preserve">құжатта көрсетілген болса) </w:t>
            </w:r>
            <w:r>
              <w:br/>
            </w:r>
            <w:r>
              <w:rPr>
                <w:rFonts w:ascii="Times New Roman"/>
                <w:b w:val="false"/>
                <w:i w:val="false"/>
                <w:color w:val="000000"/>
                <w:sz w:val="20"/>
              </w:rPr>
              <w:t>немесе борышкердің атауы)</w:t>
            </w:r>
            <w:r>
              <w:br/>
            </w:r>
            <w:r>
              <w:rPr>
                <w:rFonts w:ascii="Times New Roman"/>
                <w:b w:val="false"/>
                <w:i w:val="false"/>
                <w:color w:val="000000"/>
                <w:sz w:val="20"/>
              </w:rPr>
              <w:t>кредиторлар жиналысының</w:t>
            </w:r>
            <w:r>
              <w:br/>
            </w:r>
            <w:r>
              <w:rPr>
                <w:rFonts w:ascii="Times New Roman"/>
                <w:b w:val="false"/>
                <w:i w:val="false"/>
                <w:color w:val="000000"/>
                <w:sz w:val="20"/>
              </w:rPr>
              <w:t>20___ жылғы "___"_______</w:t>
            </w:r>
            <w:r>
              <w:br/>
            </w:r>
            <w:r>
              <w:rPr>
                <w:rFonts w:ascii="Times New Roman"/>
                <w:b w:val="false"/>
                <w:i w:val="false"/>
                <w:color w:val="000000"/>
                <w:sz w:val="20"/>
              </w:rPr>
              <w:t>№____ хаттамасымен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(кредиторлар жиналысы</w:t>
            </w:r>
            <w:r>
              <w:br/>
            </w:r>
            <w:r>
              <w:rPr>
                <w:rFonts w:ascii="Times New Roman"/>
                <w:b w:val="false"/>
                <w:i w:val="false"/>
                <w:color w:val="000000"/>
                <w:sz w:val="20"/>
              </w:rPr>
              <w:t>төрағасының қолы, Т.А.Ә.</w:t>
            </w:r>
            <w:r>
              <w:br/>
            </w:r>
            <w:r>
              <w:rPr>
                <w:rFonts w:ascii="Times New Roman"/>
                <w:b w:val="false"/>
                <w:i w:val="false"/>
                <w:color w:val="000000"/>
                <w:sz w:val="20"/>
              </w:rPr>
              <w:t>(егерде ол жеке басын</w:t>
            </w:r>
            <w:r>
              <w:br/>
            </w:r>
            <w:r>
              <w:rPr>
                <w:rFonts w:ascii="Times New Roman"/>
                <w:b w:val="false"/>
                <w:i w:val="false"/>
                <w:color w:val="000000"/>
                <w:sz w:val="20"/>
              </w:rPr>
              <w:t>куәландыратын құжатта</w:t>
            </w:r>
            <w:r>
              <w:br/>
            </w:r>
            <w:r>
              <w:rPr>
                <w:rFonts w:ascii="Times New Roman"/>
                <w:b w:val="false"/>
                <w:i w:val="false"/>
                <w:color w:val="000000"/>
                <w:sz w:val="20"/>
              </w:rPr>
              <w:t>көрсетілген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астананың атауы)</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ауданаралық</w:t>
            </w:r>
            <w:r>
              <w:br/>
            </w:r>
            <w:r>
              <w:rPr>
                <w:rFonts w:ascii="Times New Roman"/>
                <w:b w:val="false"/>
                <w:i w:val="false"/>
                <w:color w:val="000000"/>
                <w:sz w:val="20"/>
              </w:rPr>
              <w:t>экономикалық сотының</w:t>
            </w:r>
            <w:r>
              <w:br/>
            </w:r>
            <w:r>
              <w:rPr>
                <w:rFonts w:ascii="Times New Roman"/>
                <w:b w:val="false"/>
                <w:i w:val="false"/>
                <w:color w:val="000000"/>
                <w:sz w:val="20"/>
              </w:rPr>
              <w:t>20___ жылғы "__"_______ № __</w:t>
            </w:r>
            <w:r>
              <w:br/>
            </w:r>
            <w:r>
              <w:rPr>
                <w:rFonts w:ascii="Times New Roman"/>
                <w:b w:val="false"/>
                <w:i w:val="false"/>
                <w:color w:val="000000"/>
                <w:sz w:val="20"/>
              </w:rPr>
              <w:t>ұйғарымымен бекітілді</w:t>
            </w:r>
          </w:p>
        </w:tc>
      </w:tr>
    </w:tbl>
    <w:bookmarkStart w:name="z9" w:id="7"/>
    <w:p>
      <w:pPr>
        <w:spacing w:after="0"/>
        <w:ind w:left="0"/>
        <w:jc w:val="left"/>
      </w:pPr>
      <w:r>
        <w:rPr>
          <w:rFonts w:ascii="Times New Roman"/>
          <w:b/>
          <w:i w:val="false"/>
          <w:color w:val="000000"/>
        </w:rPr>
        <w:t xml:space="preserve"> Борышкердің оңалту жоспарының үлгілік нысаны </w:t>
      </w:r>
    </w:p>
    <w:bookmarkEnd w:id="7"/>
    <w:tbl>
      <w:tblPr>
        <w:tblW w:w="0" w:type="auto"/>
        <w:tblCellSpacing w:w="0" w:type="auto"/>
        <w:tblBorders>
          <w:top w:val="none"/>
          <w:left w:val="none"/>
          <w:bottom w:val="none"/>
          <w:right w:val="none"/>
          <w:insideH w:val="none"/>
          <w:insideV w:val="none"/>
        </w:tblBorders>
      </w:tblPr>
      <w:tblGrid>
        <w:gridCol w:w="4891"/>
        <w:gridCol w:w="7409"/>
      </w:tblGrid>
      <w:tr>
        <w:trPr>
          <w:trHeight w:val="30" w:hRule="atLeast"/>
        </w:trPr>
        <w:tc>
          <w:tcPr>
            <w:tcW w:w="4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r>
              <w:br/>
            </w:r>
            <w:r>
              <w:rPr>
                <w:rFonts w:ascii="Times New Roman"/>
                <w:b w:val="false"/>
                <w:i w:val="false"/>
                <w:color w:val="000000"/>
                <w:sz w:val="20"/>
              </w:rPr>
              <w:t>
(күні)</w:t>
            </w:r>
          </w:p>
        </w:tc>
        <w:tc>
          <w:tcPr>
            <w:tcW w:w="7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(жасалған жері)</w:t>
            </w:r>
          </w:p>
        </w:tc>
      </w:tr>
    </w:tbl>
    <w:bookmarkStart w:name="z10" w:id="8"/>
    <w:p>
      <w:pPr>
        <w:spacing w:after="0"/>
        <w:ind w:left="0"/>
        <w:jc w:val="left"/>
      </w:pPr>
      <w:r>
        <w:rPr>
          <w:rFonts w:ascii="Times New Roman"/>
          <w:b/>
          <w:i w:val="false"/>
          <w:color w:val="000000"/>
        </w:rPr>
        <w:t xml:space="preserve"> 1-бөлім. Борышкер туралы жалпы деректер</w:t>
      </w:r>
    </w:p>
    <w:bookmarkEnd w:id="8"/>
    <w:p>
      <w:pPr>
        <w:spacing w:after="0"/>
        <w:ind w:left="0"/>
        <w:jc w:val="both"/>
      </w:pPr>
      <w:r>
        <w:rPr>
          <w:rFonts w:ascii="Times New Roman"/>
          <w:b w:val="false"/>
          <w:i w:val="false"/>
          <w:color w:val="000000"/>
          <w:sz w:val="28"/>
        </w:rPr>
        <w:t>
      1.1.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834"/>
        <w:gridCol w:w="4045"/>
        <w:gridCol w:w="948"/>
        <w:gridCol w:w="949"/>
        <w:gridCol w:w="742"/>
        <w:gridCol w:w="1613"/>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(құрылтай құжаттарына сәйкес қазақ және орыс тілдерінде)/Т.А.Ә.</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нөмірлері, екінші деңгейлі банктің немесе банк операцияларының жекелеген түрлерін жүзеге асырушы мекеменің атауы, заңды мекенжайы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қызметінің ерекшелiктерi*</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1.2. Басшы (-лары)/лауазымды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5"/>
        <w:gridCol w:w="1400"/>
        <w:gridCol w:w="1096"/>
        <w:gridCol w:w="1096"/>
        <w:gridCol w:w="2619"/>
        <w:gridCol w:w="1706"/>
        <w:gridCol w:w="1096"/>
        <w:gridCol w:w="1097"/>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 кезеңі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диплом берген мекемені көрсете отырып біліктілігі</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кәсіпорында жұмыс жасаған кезеңі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1.3. Құралтайшы (-лар)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948"/>
        <w:gridCol w:w="1043"/>
        <w:gridCol w:w="3940"/>
        <w:gridCol w:w="1043"/>
        <w:gridCol w:w="2239"/>
        <w:gridCol w:w="1044"/>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 байланыс телефоны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1.4. Жарғылық капиталдың мөлшері (мың теңге) _______________________________; </w:t>
      </w:r>
    </w:p>
    <w:p>
      <w:pPr>
        <w:spacing w:after="0"/>
        <w:ind w:left="0"/>
        <w:jc w:val="both"/>
      </w:pPr>
      <w:r>
        <w:rPr>
          <w:rFonts w:ascii="Times New Roman"/>
          <w:b w:val="false"/>
          <w:i w:val="false"/>
          <w:color w:val="000000"/>
          <w:sz w:val="28"/>
        </w:rPr>
        <w:t xml:space="preserve">
      1.5. Жарғылық капиталдағы мемлекеттің қатысуы туралы мәліметтер, (%, мың теңге):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1.6. Борышкер-заңды тұлғаның борышкер мүлкінің меншік иесінің (оған уәкілетті органның), құрылтайшысының (қатысушысының) және/немесе лауазымды тұлғасының (тұлғаларының) не дара кәсіпкер-борышкердің заңды тұлғалардағы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55"/>
        <w:gridCol w:w="1155"/>
        <w:gridCol w:w="4686"/>
        <w:gridCol w:w="1155"/>
        <w:gridCol w:w="1837"/>
        <w:gridCol w:w="1157"/>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 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байланыс телефоны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1.7. Борышкердің қызметкерлері тізімінің орташа саны __________________________;</w:t>
      </w:r>
    </w:p>
    <w:p>
      <w:pPr>
        <w:spacing w:after="0"/>
        <w:ind w:left="0"/>
        <w:jc w:val="both"/>
      </w:pPr>
      <w:r>
        <w:rPr>
          <w:rFonts w:ascii="Times New Roman"/>
          <w:b w:val="false"/>
          <w:i w:val="false"/>
          <w:color w:val="000000"/>
          <w:sz w:val="28"/>
        </w:rPr>
        <w:t>
      1.8. Борышкердің әділет органдарында мемлекеттік тіркеу (қайта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726"/>
        <w:gridCol w:w="752"/>
        <w:gridCol w:w="1726"/>
        <w:gridCol w:w="2563"/>
        <w:gridCol w:w="4028"/>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(әділет органының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негізі (жаңадан құрылған, қайта құрылған және басқалар)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негізі (жарғылық капитал мөлшерінің төмендеуі, атауының өзгеруі, қатысушылар құрамының өзгеруі және басқалар)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1.9. Борышкердің орналасқан жері бойынша мемлекеттік кірістер органдарында тіркелуі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1.10. Борышкерді салық салу объектісі және (немесе) салық салуға байланысты объектінің орналасқан жері бойынша қызметтің жекелеген түрлерін жүзеге асырушы салық төлеуші ретінде, қосылған құн салығы бойынша мемлекеттік кірістер органдарында тіркеу есебіне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627"/>
        <w:gridCol w:w="1628"/>
        <w:gridCol w:w="2533"/>
        <w:gridCol w:w="1628"/>
        <w:gridCol w:w="1628"/>
        <w:gridCol w:w="1629"/>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алудың жүзеге асырылуы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шығарудың себебі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1.11. Борышкердің-заңды тұлғаның құрылымдық бөлімшелерінің (филиалдарының, өкілдіктерінің) бар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2753"/>
        <w:gridCol w:w="3202"/>
        <w:gridCol w:w="1257"/>
        <w:gridCol w:w="1855"/>
        <w:gridCol w:w="809"/>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 (әділет органының атауы, тіркеу күні)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тіркеу (мемлекеттік кірістер органының атауы, тіркеу күні)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орналасқан жерінің мекенжайы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№і (болған кезде)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 w:id="9"/>
    <w:p>
      <w:pPr>
        <w:spacing w:after="0"/>
        <w:ind w:left="0"/>
        <w:jc w:val="left"/>
      </w:pPr>
      <w:r>
        <w:rPr>
          <w:rFonts w:ascii="Times New Roman"/>
          <w:b/>
          <w:i w:val="false"/>
          <w:color w:val="000000"/>
        </w:rPr>
        <w:t xml:space="preserve"> 2-бөлім. Борышкердің оңалту жоспарының қысқа сипаттамасы</w:t>
      </w:r>
    </w:p>
    <w:bookmarkEnd w:id="9"/>
    <w:p>
      <w:pPr>
        <w:spacing w:after="0"/>
        <w:ind w:left="0"/>
        <w:jc w:val="both"/>
      </w:pPr>
      <w:r>
        <w:rPr>
          <w:rFonts w:ascii="Times New Roman"/>
          <w:b w:val="false"/>
          <w:i w:val="false"/>
          <w:color w:val="000000"/>
          <w:sz w:val="28"/>
        </w:rPr>
        <w:t xml:space="preserve">
      2.1. Борышкердің төлем қабiлетсiздiгiнің туындау себебін талдау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2.2. Оңалту жоспарының мақсаты мен оған жетудің нақтылығы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2.3. Төлем қабiлеттiлiгiн қалпына келтiру бойынша iс-шаралар мен Борышкердің оңалту жоспарының үлгілік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іске асыру мерзімін көрсете отырып борышкердің тиімді қызметін қолдау;</w:t>
      </w:r>
    </w:p>
    <w:p>
      <w:pPr>
        <w:spacing w:after="0"/>
        <w:ind w:left="0"/>
        <w:jc w:val="both"/>
      </w:pPr>
      <w:r>
        <w:rPr>
          <w:rFonts w:ascii="Times New Roman"/>
          <w:b w:val="false"/>
          <w:i w:val="false"/>
          <w:color w:val="000000"/>
          <w:sz w:val="28"/>
        </w:rPr>
        <w:t xml:space="preserve">
      2.4. Кірісті ұлғайтудың негізгі тәсілі мен әдісі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2.5. Оңалту жоспарын іске асыру мерзімі (ай бойынша) </w:t>
      </w:r>
    </w:p>
    <w:p>
      <w:pPr>
        <w:spacing w:after="0"/>
        <w:ind w:left="0"/>
        <w:jc w:val="both"/>
      </w:pPr>
      <w:r>
        <w:rPr>
          <w:rFonts w:ascii="Times New Roman"/>
          <w:b w:val="false"/>
          <w:i w:val="false"/>
          <w:color w:val="000000"/>
          <w:sz w:val="28"/>
        </w:rPr>
        <w:t>
      ________________________________________________.</w:t>
      </w:r>
    </w:p>
    <w:bookmarkStart w:name="z12" w:id="10"/>
    <w:p>
      <w:pPr>
        <w:spacing w:after="0"/>
        <w:ind w:left="0"/>
        <w:jc w:val="left"/>
      </w:pPr>
      <w:r>
        <w:rPr>
          <w:rFonts w:ascii="Times New Roman"/>
          <w:b/>
          <w:i w:val="false"/>
          <w:color w:val="000000"/>
        </w:rPr>
        <w:t xml:space="preserve"> 3-бөлім. Нарық пен бәсекелестік</w:t>
      </w:r>
    </w:p>
    <w:bookmarkEnd w:id="10"/>
    <w:p>
      <w:pPr>
        <w:spacing w:after="0"/>
        <w:ind w:left="0"/>
        <w:jc w:val="both"/>
      </w:pPr>
      <w:r>
        <w:rPr>
          <w:rFonts w:ascii="Times New Roman"/>
          <w:b w:val="false"/>
          <w:i w:val="false"/>
          <w:color w:val="000000"/>
          <w:sz w:val="28"/>
        </w:rPr>
        <w:t>
      3.1. Саланы сипаттау мен оны дамытудың перспективасы (нарықтың ауқымы мен мөлшері, баға мен пайданы сипаттау, тұтынушылар (сатып алушылар, тапсырыс берушілер) шеңберін анықтау) _______________________________;</w:t>
      </w:r>
    </w:p>
    <w:p>
      <w:pPr>
        <w:spacing w:after="0"/>
        <w:ind w:left="0"/>
        <w:jc w:val="both"/>
      </w:pPr>
      <w:r>
        <w:rPr>
          <w:rFonts w:ascii="Times New Roman"/>
          <w:b w:val="false"/>
          <w:i w:val="false"/>
          <w:color w:val="000000"/>
          <w:sz w:val="28"/>
        </w:rPr>
        <w:t xml:space="preserve">
      3.2. Тауарларды, жұмысты және қызметті өткізу көлемі. Шығуды жоспарлаған нарықты көрсету, олардың сипаттамасы мен сегменті, баға мен баланстық пайданың деңгейін бағдарлау, сұраныстың көлемі мен динамикасы. Өткізу саласы мен әр жылға заттай және құндық мәнінде сатылым көлемін айқындау, үрдіс пен негізгі нарықтағы күтілетін </w:t>
      </w:r>
    </w:p>
    <w:p>
      <w:pPr>
        <w:spacing w:after="0"/>
        <w:ind w:left="0"/>
        <w:jc w:val="both"/>
      </w:pPr>
      <w:r>
        <w:rPr>
          <w:rFonts w:ascii="Times New Roman"/>
          <w:b w:val="false"/>
          <w:i w:val="false"/>
          <w:color w:val="000000"/>
          <w:sz w:val="28"/>
        </w:rPr>
        <w:t xml:space="preserve">
      өзгерістер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Өткізілетін тауардың, орындалатын жұмыстың және көрсетілетін қызметтің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130"/>
        <w:gridCol w:w="2130"/>
        <w:gridCol w:w="2130"/>
        <w:gridCol w:w="2130"/>
        <w:gridCol w:w="2130"/>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(1-ші 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(2-ші 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(3-ші 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(4-ші 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(5-ші жыл)</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өндірудің, жұмысты орындаудың және қызмет көрсетудің болжамды көлемі, мың теңге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Нарықтағы болжамды үлес,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сытылым, мың теңге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3.3. Тауарлар, жұмыстар және қызметтер. Тауар, жұмыс және қызметтердің толық сипаттамасы (түр, мөлшер, салмағы, қызмет мерзімі мен өзге де сипаты), тауар, жұмыс және қызметті жетілдіру бойынша әзірлеулер мен зерттеулер, тауар, жұмыс және қызметті қолданылу циклі, оның ішінде тауар, жұмыс және қызметтерге сұранысты қолдау, шикізаттың негізгі жеткізіп берушілері мен өнімдердің тұтынушылары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3.4. Бәсекелес ортаның бар болуы (кәсіпорынды көрсете отырып бәсекелестікке түсетін тауар, жұмыс және қызметтердің мықты және осал тұстарына баға, базалық баға, сипаттамасы, қызмет көрсету және басқа белгілері бойынша бәсекелестікке түсетін тауар, жұмыс және қызметтерді салыстыру, бәсекелес кәсіпорындардың қызметін талдау)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Борышкер мен бәсекелестер ұстанымының салыстырмалы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429"/>
        <w:gridCol w:w="967"/>
        <w:gridCol w:w="967"/>
        <w:gridCol w:w="1502"/>
        <w:gridCol w:w="429"/>
        <w:gridCol w:w="968"/>
        <w:gridCol w:w="968"/>
        <w:gridCol w:w="1502"/>
        <w:gridCol w:w="430"/>
        <w:gridCol w:w="968"/>
        <w:gridCol w:w="968"/>
        <w:gridCol w:w="1504"/>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1-нарық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2-нарық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Бәсекелестер</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бәсекелестер</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1"/>
    <w:p>
      <w:pPr>
        <w:spacing w:after="0"/>
        <w:ind w:left="0"/>
        <w:jc w:val="left"/>
      </w:pPr>
      <w:r>
        <w:rPr>
          <w:rFonts w:ascii="Times New Roman"/>
          <w:b/>
          <w:i w:val="false"/>
          <w:color w:val="000000"/>
        </w:rPr>
        <w:t xml:space="preserve"> 4-бөлім. Борышкердің маркетинг жоспары</w:t>
      </w:r>
    </w:p>
    <w:bookmarkEnd w:id="11"/>
    <w:p>
      <w:pPr>
        <w:spacing w:after="0"/>
        <w:ind w:left="0"/>
        <w:jc w:val="both"/>
      </w:pPr>
      <w:r>
        <w:rPr>
          <w:rFonts w:ascii="Times New Roman"/>
          <w:b w:val="false"/>
          <w:i w:val="false"/>
          <w:color w:val="000000"/>
          <w:sz w:val="28"/>
        </w:rPr>
        <w:t xml:space="preserve">
      4.1. Маркетинг стратегиясы. Нарыққа ену бойынша іс-шараның сипаты, борышкердің өсу стратегиясы, сату тәсілі мен ынталандыру, қызмет көрсету мен кепілдік, тауар, жұмыс және қызметті бөлу арналары (оның ішінде байланысты анықтау, келіссөздер жүргізу, өнімді/қызметті жетілдіру және басқалар бойынша)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4.2. Маркетингтік телекоммуникация жүйесі (жарнама, қоғамдық пікірді ұйымдастыру және басқалар) </w:t>
      </w:r>
    </w:p>
    <w:p>
      <w:pPr>
        <w:spacing w:after="0"/>
        <w:ind w:left="0"/>
        <w:jc w:val="both"/>
      </w:pPr>
      <w:r>
        <w:rPr>
          <w:rFonts w:ascii="Times New Roman"/>
          <w:b w:val="false"/>
          <w:i w:val="false"/>
          <w:color w:val="000000"/>
          <w:sz w:val="28"/>
        </w:rPr>
        <w:t>
      _________________________________________________________________________;</w:t>
      </w:r>
    </w:p>
    <w:bookmarkStart w:name="z14" w:id="12"/>
    <w:p>
      <w:pPr>
        <w:spacing w:after="0"/>
        <w:ind w:left="0"/>
        <w:jc w:val="left"/>
      </w:pPr>
      <w:r>
        <w:rPr>
          <w:rFonts w:ascii="Times New Roman"/>
          <w:b/>
          <w:i w:val="false"/>
          <w:color w:val="000000"/>
        </w:rPr>
        <w:t xml:space="preserve"> 5-бөлім. Борышкердің ұйымдастыру құрылымы</w:t>
      </w:r>
    </w:p>
    <w:bookmarkEnd w:id="12"/>
    <w:p>
      <w:pPr>
        <w:spacing w:after="0"/>
        <w:ind w:left="0"/>
        <w:jc w:val="both"/>
      </w:pPr>
      <w:r>
        <w:rPr>
          <w:rFonts w:ascii="Times New Roman"/>
          <w:b w:val="false"/>
          <w:i w:val="false"/>
          <w:color w:val="000000"/>
          <w:sz w:val="28"/>
        </w:rPr>
        <w:t>
      5.1. Міндеттерін сипаттаумен негізгі басқару лауазымдар мен тұлғалардың тізімі, қысқаша қызметтік тізімін қоса отырып команданың әр мүшесінің жауаптылығы;</w:t>
      </w:r>
    </w:p>
    <w:p>
      <w:pPr>
        <w:spacing w:after="0"/>
        <w:ind w:left="0"/>
        <w:jc w:val="both"/>
      </w:pPr>
      <w:r>
        <w:rPr>
          <w:rFonts w:ascii="Times New Roman"/>
          <w:b w:val="false"/>
          <w:i w:val="false"/>
          <w:color w:val="000000"/>
          <w:sz w:val="28"/>
        </w:rPr>
        <w:t>
      5.2. Персоналға қажеттілік пен ЖА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429"/>
        <w:gridCol w:w="2224"/>
        <w:gridCol w:w="3280"/>
        <w:gridCol w:w="634"/>
        <w:gridCol w:w="634"/>
        <w:gridCol w:w="635"/>
        <w:gridCol w:w="635"/>
        <w:gridCol w:w="635"/>
        <w:gridCol w:w="635"/>
      </w:tblGrid>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адам</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 мың теңге</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ЖА-ы шығын-дары,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Әкімшілік-басқарушылық тобы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қызметкерлер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429"/>
        <w:gridCol w:w="2224"/>
        <w:gridCol w:w="3280"/>
        <w:gridCol w:w="634"/>
        <w:gridCol w:w="634"/>
        <w:gridCol w:w="635"/>
        <w:gridCol w:w="635"/>
        <w:gridCol w:w="635"/>
        <w:gridCol w:w="635"/>
      </w:tblGrid>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адам</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 мың теңге</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ЖА-ы шығын-дары,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Әкімшілік-басқарушылық тобы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қызметкерлер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429"/>
        <w:gridCol w:w="2224"/>
        <w:gridCol w:w="3280"/>
        <w:gridCol w:w="634"/>
        <w:gridCol w:w="634"/>
        <w:gridCol w:w="635"/>
        <w:gridCol w:w="635"/>
        <w:gridCol w:w="635"/>
        <w:gridCol w:w="635"/>
      </w:tblGrid>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адам</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 мың теңге</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ЖА-ы шығын-дары,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Әкімшілік-басқарушылық тобы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қызметкерлер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429"/>
        <w:gridCol w:w="2224"/>
        <w:gridCol w:w="3280"/>
        <w:gridCol w:w="634"/>
        <w:gridCol w:w="634"/>
        <w:gridCol w:w="635"/>
        <w:gridCol w:w="635"/>
        <w:gridCol w:w="635"/>
        <w:gridCol w:w="635"/>
      </w:tblGrid>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(4-ші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адам</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 мың теңге</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ЖА-ы шығын-дары,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Әкімшілік-басқарушылық тобы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өндірістің жұмысшылары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қызметкерлер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493"/>
        <w:gridCol w:w="2323"/>
        <w:gridCol w:w="2875"/>
        <w:gridCol w:w="663"/>
        <w:gridCol w:w="663"/>
        <w:gridCol w:w="663"/>
        <w:gridCol w:w="663"/>
        <w:gridCol w:w="664"/>
        <w:gridCol w:w="664"/>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(5-ші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адам</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 мың теңге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ЖА-ы шығындары,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Әкімшілік-басқарушылық тобы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жұмысшылары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өндірістің жұмысшылары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қызметкерлер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6-бөлім. Борышкердің қаржылық жағдайын талдау</w:t>
      </w:r>
    </w:p>
    <w:bookmarkEnd w:id="13"/>
    <w:p>
      <w:pPr>
        <w:spacing w:after="0"/>
        <w:ind w:left="0"/>
        <w:jc w:val="both"/>
      </w:pPr>
      <w:r>
        <w:rPr>
          <w:rFonts w:ascii="Times New Roman"/>
          <w:b w:val="false"/>
          <w:i w:val="false"/>
          <w:color w:val="000000"/>
          <w:sz w:val="28"/>
        </w:rPr>
        <w:t>
      6.1. Мекеменің есептеу саясаты (бухгалтерлік есепті жүргізу және оның принциптері мен негіздеріне сәйкес қаржылық есептілікті ашу үшін борышкер қабылдайтын тәсілдердің жиынтығы). Оңалту рәсімін жүргізу сәтіндегі кәсіпорынның қыржылық-шаруашылық қызметін талдау;</w:t>
      </w:r>
    </w:p>
    <w:p>
      <w:pPr>
        <w:spacing w:after="0"/>
        <w:ind w:left="0"/>
        <w:jc w:val="both"/>
      </w:pPr>
      <w:r>
        <w:rPr>
          <w:rFonts w:ascii="Times New Roman"/>
          <w:b w:val="false"/>
          <w:i w:val="false"/>
          <w:color w:val="000000"/>
          <w:sz w:val="28"/>
        </w:rPr>
        <w:t xml:space="preserve">
      6.2. Теңгерімнің өтімділігін талдау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6780"/>
        <w:gridCol w:w="1085"/>
        <w:gridCol w:w="1322"/>
        <w:gridCol w:w="1795"/>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сәтінде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 жылдың басында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 жылдың алдындағы жылдың басында</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құралдары және оның баламасы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активтер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активтертің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активтер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 ТМҚ мен қызметті жеткізуге берілген ұзақ мерзімді аванстар)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активтертің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(10 қатар + 22 қатар)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міндеттемелер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міндеттемелер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шығын)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(32 қатар + 39 қатар + 47 қатар)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6.3. Борышкердің ұзақ мерзімді активтерінің түгендеу тізімі Борышкердің оңалту жоспарының үлгілік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жасалады.</w:t>
      </w:r>
    </w:p>
    <w:bookmarkStart w:name="z16" w:id="14"/>
    <w:p>
      <w:pPr>
        <w:spacing w:after="0"/>
        <w:ind w:left="0"/>
        <w:jc w:val="left"/>
      </w:pPr>
      <w:r>
        <w:rPr>
          <w:rFonts w:ascii="Times New Roman"/>
          <w:b/>
          <w:i w:val="false"/>
          <w:color w:val="000000"/>
        </w:rPr>
        <w:t xml:space="preserve"> 7-бөлім. Борышкердің өндірістік жоспары</w:t>
      </w:r>
    </w:p>
    <w:bookmarkEnd w:id="14"/>
    <w:p>
      <w:pPr>
        <w:spacing w:after="0"/>
        <w:ind w:left="0"/>
        <w:jc w:val="both"/>
      </w:pPr>
      <w:r>
        <w:rPr>
          <w:rFonts w:ascii="Times New Roman"/>
          <w:b w:val="false"/>
          <w:i w:val="false"/>
          <w:color w:val="000000"/>
          <w:sz w:val="28"/>
        </w:rPr>
        <w:t xml:space="preserve">
      7.1. Тауарды шығару, жұмысты орындау мен қызметті көрсетудің жоспарланған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142"/>
        <w:gridCol w:w="1005"/>
        <w:gridCol w:w="1005"/>
        <w:gridCol w:w="1005"/>
        <w:gridCol w:w="1006"/>
        <w:gridCol w:w="1006"/>
        <w:gridCol w:w="1006"/>
        <w:gridCol w:w="1006"/>
        <w:gridCol w:w="1006"/>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шығару, жұмысты орындау мен қызметті көрсетудің жоспарланған көлемі (заттай бірлікте)</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барлық кезеңі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814"/>
        <w:gridCol w:w="814"/>
        <w:gridCol w:w="814"/>
        <w:gridCol w:w="815"/>
        <w:gridCol w:w="815"/>
        <w:gridCol w:w="815"/>
        <w:gridCol w:w="815"/>
        <w:gridCol w:w="815"/>
        <w:gridCol w:w="815"/>
        <w:gridCol w:w="815"/>
        <w:gridCol w:w="815"/>
        <w:gridCol w:w="815"/>
      </w:tblGrid>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шығару, жұмысты орындау мен қызметті көрсетудің жоспарланған көлемі (заттай бірлікте)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(4-ші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(5-ші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Тауарды, орындалатын жұмыс пен көрсетілетін қызметті өткізудің жоспарланған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26"/>
        <w:gridCol w:w="1186"/>
        <w:gridCol w:w="1006"/>
        <w:gridCol w:w="1006"/>
        <w:gridCol w:w="886"/>
        <w:gridCol w:w="886"/>
        <w:gridCol w:w="886"/>
        <w:gridCol w:w="886"/>
        <w:gridCol w:w="886"/>
        <w:gridCol w:w="886"/>
        <w:gridCol w:w="887"/>
        <w:gridCol w:w="887"/>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және қызметтің атауы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заттай бірліктің көлемі</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бағасы, мың теңге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теңге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барлық кезеңі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900"/>
        <w:gridCol w:w="1292"/>
        <w:gridCol w:w="1096"/>
        <w:gridCol w:w="965"/>
        <w:gridCol w:w="965"/>
        <w:gridCol w:w="965"/>
        <w:gridCol w:w="965"/>
        <w:gridCol w:w="965"/>
        <w:gridCol w:w="965"/>
        <w:gridCol w:w="965"/>
        <w:gridCol w:w="965"/>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және қызметтің атауы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заттай бірліктің көлемі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бағасы, мың теңге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(4-ші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312"/>
        <w:gridCol w:w="1883"/>
        <w:gridCol w:w="1597"/>
        <w:gridCol w:w="1406"/>
        <w:gridCol w:w="1406"/>
        <w:gridCol w:w="1406"/>
        <w:gridCol w:w="1407"/>
      </w:tblGrid>
      <w:tr>
        <w:trPr>
          <w:trHeight w:val="30" w:hRule="atLeast"/>
        </w:trPr>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және қызметтің атауы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заттай бірліктің көлемі</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бағасы, мың теңге</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(5-ші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7.3.Негізге құралға қажеттілік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599"/>
        <w:gridCol w:w="1890"/>
        <w:gridCol w:w="1600"/>
        <w:gridCol w:w="1891"/>
        <w:gridCol w:w="1600"/>
        <w:gridCol w:w="1892"/>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сәтінде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мың теңге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мың теңге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өсуі, мың теңге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мың теңге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өсуі, мың теңге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мың теңге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өсуі,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құрылысжай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жабдықтар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2492"/>
        <w:gridCol w:w="2945"/>
        <w:gridCol w:w="2492"/>
        <w:gridCol w:w="2947"/>
      </w:tblGrid>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(4-ші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(5-ші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мың теңге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өсуі, мың теңге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мың теңге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өсуі, мың теңге</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құрылысжай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7.4. Кірістер мен шығыстар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438"/>
        <w:gridCol w:w="462"/>
        <w:gridCol w:w="1767"/>
        <w:gridCol w:w="1767"/>
        <w:gridCol w:w="1768"/>
        <w:gridCol w:w="1768"/>
        <w:gridCol w:w="1768"/>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сәтінде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(1-ші жыл)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(2-ші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(3-ші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(4-ші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(5-ші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өткізуден, жұмысты орындаудан және қызметті көрсетуден түсім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Өткізуден тыс операциялар, оның ішінде: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 де кірістер, оның ішінде: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 (1 қатар + 2 қатар + 5 қатар)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Өзіндік құн, барлығы, оның ішінде: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және жинақтайтын бұйымдар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 қоры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қызметкерлердің ЖА қоры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 есептелгендер (ЖТС, МЗЖ, МКЗЖ, ӘС, ӘА, МӘМС)</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шығыстары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бағалау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шығындар, оның ішінде: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жиынтығы (7 қатар + 20 қатар)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(шығын) (6 қатар – 21 қатар)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шығындар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Таза пайда (22 қатар – 23 қатар)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left"/>
      </w:pPr>
      <w:r>
        <w:rPr>
          <w:rFonts w:ascii="Times New Roman"/>
          <w:b/>
          <w:i w:val="false"/>
          <w:color w:val="000000"/>
        </w:rPr>
        <w:t xml:space="preserve"> 8-бөлім. Борышкердің қаржылық жоспары</w:t>
      </w:r>
    </w:p>
    <w:bookmarkEnd w:id="15"/>
    <w:p>
      <w:pPr>
        <w:spacing w:after="0"/>
        <w:ind w:left="0"/>
        <w:jc w:val="both"/>
      </w:pPr>
      <w:r>
        <w:rPr>
          <w:rFonts w:ascii="Times New Roman"/>
          <w:b w:val="false"/>
          <w:i w:val="false"/>
          <w:color w:val="000000"/>
          <w:sz w:val="28"/>
        </w:rPr>
        <w:t>
      8.1. Оңалту рәсімінің қаржылық нәтижелерінің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803"/>
        <w:gridCol w:w="803"/>
        <w:gridCol w:w="803"/>
        <w:gridCol w:w="804"/>
        <w:gridCol w:w="804"/>
        <w:gridCol w:w="804"/>
        <w:gridCol w:w="804"/>
        <w:gridCol w:w="804"/>
        <w:gridCol w:w="804"/>
        <w:gridCol w:w="804"/>
        <w:gridCol w:w="804"/>
        <w:gridCol w:w="804"/>
      </w:tblGrid>
      <w:tr>
        <w:trPr>
          <w:trHeight w:val="30" w:hRule="atLeast"/>
        </w:trPr>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Өткізуден түсетін кіріс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Заттай мәндегі сатылым көлемі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жұмыс және қызметтің бірлігінің құны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Сатылған тауар, орындалған жұмыс және көрсетілген қызметтің өндірісіне арналған шығын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 сатудың, жұмысты орындаудың және қызметті көрсетудің нәтижесі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сатылымдардың нәтижесі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Өткізуден тыс операциялардан алынған кіріс пен шығыс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Баланстық пайда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Пайдадан бюджетке төленетін төлемдер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Таза пайда (6 қатар - 7 қатар)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5"/>
        <w:gridCol w:w="1000"/>
        <w:gridCol w:w="1000"/>
        <w:gridCol w:w="1000"/>
        <w:gridCol w:w="1000"/>
        <w:gridCol w:w="1000"/>
        <w:gridCol w:w="1000"/>
        <w:gridCol w:w="1000"/>
        <w:gridCol w:w="1000"/>
        <w:gridCol w:w="325"/>
      </w:tblGrid>
      <w:tr>
        <w:trPr>
          <w:trHeight w:val="30" w:hRule="atLeast"/>
        </w:trPr>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(4-ші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(5-ші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Сатудан түсетін түсім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Заттай мәндегі сатылым көлемі 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жұмыс және қызметтің бірлігінің құны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Сатылған тауар, орындалған жұмыс және көрсетілген қызметтің өндірісіне арналған шығын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 сатудың, жұмысты орындаудың және қызметті көрсетудің нәтижесі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сатылымдардың нәтижесі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Өткізуден тыс операциялардан алынған кіріс пен шығыс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Баланстық пайда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Пайдадан бюджетке төленетін төлемдер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Таза пайда (6 қатар - 7 қатар)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8.2. Кредиторлық берешекті өтеу кестесi Борышкердің оңалту жоспарының үлгілік нысанына </w:t>
      </w:r>
      <w:r>
        <w:rPr>
          <w:rFonts w:ascii="Times New Roman"/>
          <w:b w:val="false"/>
          <w:i w:val="false"/>
          <w:color w:val="000000"/>
          <w:sz w:val="28"/>
        </w:rPr>
        <w:t>3-қосымшаға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8.3. Болжамды теңгерім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955"/>
        <w:gridCol w:w="955"/>
        <w:gridCol w:w="955"/>
        <w:gridCol w:w="955"/>
        <w:gridCol w:w="955"/>
        <w:gridCol w:w="1420"/>
        <w:gridCol w:w="955"/>
        <w:gridCol w:w="956"/>
        <w:gridCol w:w="956"/>
        <w:gridCol w:w="956"/>
        <w:gridCol w:w="956"/>
      </w:tblGrid>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(1-ші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(2-ші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(3-ші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(4-ші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(5-ші жыл)</w:t>
            </w: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(1-ші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(2-ші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(3-ші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(4-ші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(5-ші жыл)</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 мерзімді активер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1.Меншік капиталы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ТМҚ</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2.Ұзақ мерзімді міндеттемелер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Ақшалай құралдары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3.Ағымдағы міндеттемелер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4.Дебиторлық берешек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4.Кредиторлық берешек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5.Салық бойынша есеп айырысу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6.Алынған аванстар бойынша есеп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7.Төлемдер бойынша дивиденттер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8.Басқа кредиторлық берешектер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(жолдың сомасы "1-4 бөлік бойынша қорытынды")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("1-8-бөлімі бойынша барлығы" деген жолдың сомасы)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6"/>
    <w:p>
      <w:pPr>
        <w:spacing w:after="0"/>
        <w:ind w:left="0"/>
        <w:jc w:val="left"/>
      </w:pPr>
      <w:r>
        <w:rPr>
          <w:rFonts w:ascii="Times New Roman"/>
          <w:b/>
          <w:i w:val="false"/>
          <w:color w:val="000000"/>
        </w:rPr>
        <w:t xml:space="preserve"> 9-бөлім. Қорытынды ереже</w:t>
      </w:r>
    </w:p>
    <w:bookmarkEnd w:id="16"/>
    <w:p>
      <w:pPr>
        <w:spacing w:after="0"/>
        <w:ind w:left="0"/>
        <w:jc w:val="both"/>
      </w:pPr>
      <w:r>
        <w:rPr>
          <w:rFonts w:ascii="Times New Roman"/>
          <w:b w:val="false"/>
          <w:i w:val="false"/>
          <w:color w:val="000000"/>
          <w:sz w:val="28"/>
        </w:rPr>
        <w:t>
      Оңалту жоспарының орындалу қорытындысы: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Оңалту жоспары ___парақта дайындалған, ___ парақ нөмірленіп және тігілген.</w:t>
      </w:r>
    </w:p>
    <w:p>
      <w:pPr>
        <w:spacing w:after="0"/>
        <w:ind w:left="0"/>
        <w:jc w:val="both"/>
      </w:pPr>
      <w:r>
        <w:rPr>
          <w:rFonts w:ascii="Times New Roman"/>
          <w:b w:val="false"/>
          <w:i w:val="false"/>
          <w:color w:val="000000"/>
          <w:sz w:val="28"/>
        </w:rPr>
        <w:t xml:space="preserve">
      Қосымша: _____________ парақта. </w:t>
      </w:r>
    </w:p>
    <w:p>
      <w:pPr>
        <w:spacing w:after="0"/>
        <w:ind w:left="0"/>
        <w:jc w:val="both"/>
      </w:pPr>
      <w:r>
        <w:rPr>
          <w:rFonts w:ascii="Times New Roman"/>
          <w:b w:val="false"/>
          <w:i w:val="false"/>
          <w:color w:val="000000"/>
          <w:sz w:val="28"/>
        </w:rPr>
        <w:t xml:space="preserve">
      Басшы (немесе басқа лауазымды тұлға) _______________________________ 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Бас бухгалтер __________________________________________________ 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*келесі мәртебелердің бірін көрсетіледі:</w:t>
      </w:r>
    </w:p>
    <w:p>
      <w:pPr>
        <w:spacing w:after="0"/>
        <w:ind w:left="0"/>
        <w:jc w:val="both"/>
      </w:pPr>
      <w:r>
        <w:rPr>
          <w:rFonts w:ascii="Times New Roman"/>
          <w:b w:val="false"/>
          <w:i w:val="false"/>
          <w:color w:val="000000"/>
          <w:sz w:val="28"/>
        </w:rPr>
        <w:t>
      1 – табиғи монополиялар субъектiлерi болып табылатын дара кәсіпкер немесе заңды тұлға;</w:t>
      </w:r>
    </w:p>
    <w:p>
      <w:pPr>
        <w:spacing w:after="0"/>
        <w:ind w:left="0"/>
        <w:jc w:val="both"/>
      </w:pPr>
      <w:r>
        <w:rPr>
          <w:rFonts w:ascii="Times New Roman"/>
          <w:b w:val="false"/>
          <w:i w:val="false"/>
          <w:color w:val="000000"/>
          <w:sz w:val="28"/>
        </w:rPr>
        <w:t>
      2 – Қазақстан Республикасының экономикасы үшiн маңызды стратегиялық мәнi бар дара кәсіпкер немесе заңды тұлға;</w:t>
      </w:r>
    </w:p>
    <w:p>
      <w:pPr>
        <w:spacing w:after="0"/>
        <w:ind w:left="0"/>
        <w:jc w:val="both"/>
      </w:pPr>
      <w:r>
        <w:rPr>
          <w:rFonts w:ascii="Times New Roman"/>
          <w:b w:val="false"/>
          <w:i w:val="false"/>
          <w:color w:val="000000"/>
          <w:sz w:val="28"/>
        </w:rPr>
        <w:t>
      3 – азаматтардың өмiрiне, денсаулығына, ұлттық қауiпсiздiкке немесе қоршаған ортаға әсер ете алатын дара кәсіпкер немесе заңды тұлға;</w:t>
      </w:r>
    </w:p>
    <w:p>
      <w:pPr>
        <w:spacing w:after="0"/>
        <w:ind w:left="0"/>
        <w:jc w:val="both"/>
      </w:pPr>
      <w:r>
        <w:rPr>
          <w:rFonts w:ascii="Times New Roman"/>
          <w:b w:val="false"/>
          <w:i w:val="false"/>
          <w:color w:val="000000"/>
          <w:sz w:val="28"/>
        </w:rPr>
        <w:t>
      4 – құраушы заңды тұлға.</w:t>
      </w:r>
    </w:p>
    <w:p>
      <w:pPr>
        <w:spacing w:after="0"/>
        <w:ind w:left="0"/>
        <w:jc w:val="both"/>
      </w:pPr>
      <w:r>
        <w:rPr>
          <w:rFonts w:ascii="Times New Roman"/>
          <w:b w:val="false"/>
          <w:i w:val="false"/>
          <w:color w:val="000000"/>
          <w:sz w:val="28"/>
        </w:rPr>
        <w:t>
      Аббревиатураның таратып жазылуы:</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ЖА – жалақы;</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МЗЖ – міндетті зейнетақы жарнасы;</w:t>
      </w:r>
    </w:p>
    <w:p>
      <w:pPr>
        <w:spacing w:after="0"/>
        <w:ind w:left="0"/>
        <w:jc w:val="both"/>
      </w:pPr>
      <w:r>
        <w:rPr>
          <w:rFonts w:ascii="Times New Roman"/>
          <w:b w:val="false"/>
          <w:i w:val="false"/>
          <w:color w:val="000000"/>
          <w:sz w:val="28"/>
        </w:rPr>
        <w:t>
      МКЗЖ – мiндеттi кәсіптік зейнетақы жарналары;</w:t>
      </w:r>
    </w:p>
    <w:p>
      <w:pPr>
        <w:spacing w:after="0"/>
        <w:ind w:left="0"/>
        <w:jc w:val="both"/>
      </w:pPr>
      <w:r>
        <w:rPr>
          <w:rFonts w:ascii="Times New Roman"/>
          <w:b w:val="false"/>
          <w:i w:val="false"/>
          <w:color w:val="000000"/>
          <w:sz w:val="28"/>
        </w:rPr>
        <w:t>
      ӘС – әлеуметтік салық;</w:t>
      </w:r>
    </w:p>
    <w:p>
      <w:pPr>
        <w:spacing w:after="0"/>
        <w:ind w:left="0"/>
        <w:jc w:val="both"/>
      </w:pPr>
      <w:r>
        <w:rPr>
          <w:rFonts w:ascii="Times New Roman"/>
          <w:b w:val="false"/>
          <w:i w:val="false"/>
          <w:color w:val="000000"/>
          <w:sz w:val="28"/>
        </w:rPr>
        <w:t xml:space="preserve">
      ӘА – әлеуметтік аударымдар; </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ТМҚ – тауарлық-материалдық қорлар.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оңалту </w:t>
            </w:r>
            <w:r>
              <w:br/>
            </w:r>
            <w:r>
              <w:rPr>
                <w:rFonts w:ascii="Times New Roman"/>
                <w:b w:val="false"/>
                <w:i w:val="false"/>
                <w:color w:val="000000"/>
                <w:sz w:val="20"/>
              </w:rPr>
              <w:t>жоспарының</w:t>
            </w:r>
            <w:r>
              <w:br/>
            </w:r>
            <w:r>
              <w:rPr>
                <w:rFonts w:ascii="Times New Roman"/>
                <w:b w:val="false"/>
                <w:i w:val="false"/>
                <w:color w:val="000000"/>
                <w:sz w:val="20"/>
              </w:rPr>
              <w:t>үлгілік нысанына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Борышкердің төлем қабiлеттiлiгiн қалпына келтiру және тиімді қызметін қолдау бойынша iс-шаралар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38"/>
        <w:gridCol w:w="838"/>
        <w:gridCol w:w="838"/>
        <w:gridCol w:w="838"/>
        <w:gridCol w:w="838"/>
        <w:gridCol w:w="838"/>
        <w:gridCol w:w="838"/>
        <w:gridCol w:w="839"/>
        <w:gridCol w:w="839"/>
        <w:gridCol w:w="1177"/>
        <w:gridCol w:w="1177"/>
        <w:gridCol w:w="1177"/>
        <w:gridCol w:w="27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қажетті қыржы құралдары (оңалту рәсімінің 1-жылы)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оңтайландыру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төмендету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түгендеу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 сату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технология, өндірісті автоматтандыру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38"/>
        <w:gridCol w:w="838"/>
        <w:gridCol w:w="838"/>
        <w:gridCol w:w="838"/>
        <w:gridCol w:w="838"/>
        <w:gridCol w:w="838"/>
        <w:gridCol w:w="838"/>
        <w:gridCol w:w="839"/>
        <w:gridCol w:w="839"/>
        <w:gridCol w:w="1177"/>
        <w:gridCol w:w="1177"/>
        <w:gridCol w:w="1177"/>
        <w:gridCol w:w="27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қажетті қыржы құралдары (оңалту рәсімінің 2-жылы)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оңтайландыру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төмендету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түгендеу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 сату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технология, өндірісті автоматтандыру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38"/>
        <w:gridCol w:w="838"/>
        <w:gridCol w:w="838"/>
        <w:gridCol w:w="838"/>
        <w:gridCol w:w="838"/>
        <w:gridCol w:w="838"/>
        <w:gridCol w:w="838"/>
        <w:gridCol w:w="839"/>
        <w:gridCol w:w="839"/>
        <w:gridCol w:w="1177"/>
        <w:gridCol w:w="1177"/>
        <w:gridCol w:w="1177"/>
        <w:gridCol w:w="27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қажетті қыржы құралдары (оңалту рәсімінің 3-жылы)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оңтайландыру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төмендету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түгендеу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 сату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технология, өндірісті автоматтандыру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38"/>
        <w:gridCol w:w="838"/>
        <w:gridCol w:w="838"/>
        <w:gridCol w:w="838"/>
        <w:gridCol w:w="838"/>
        <w:gridCol w:w="838"/>
        <w:gridCol w:w="838"/>
        <w:gridCol w:w="839"/>
        <w:gridCol w:w="839"/>
        <w:gridCol w:w="1177"/>
        <w:gridCol w:w="1177"/>
        <w:gridCol w:w="1177"/>
        <w:gridCol w:w="27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қажетті қыржы құралдары (оңалту рәсімінің 4-жылы)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оңтайландыру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төмендету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түгендеу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 сату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технология, өндірісті автоматтандыру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38"/>
        <w:gridCol w:w="838"/>
        <w:gridCol w:w="838"/>
        <w:gridCol w:w="838"/>
        <w:gridCol w:w="838"/>
        <w:gridCol w:w="838"/>
        <w:gridCol w:w="838"/>
        <w:gridCol w:w="839"/>
        <w:gridCol w:w="839"/>
        <w:gridCol w:w="1177"/>
        <w:gridCol w:w="1177"/>
        <w:gridCol w:w="1177"/>
        <w:gridCol w:w="27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қажетті қыржы құралдары (оңалту рәсімінің 5-жылы)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оңтайландыру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төмендету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түгендеу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 сату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технология, өндірісті автоматтандыру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оңалту </w:t>
            </w:r>
            <w:r>
              <w:br/>
            </w:r>
            <w:r>
              <w:rPr>
                <w:rFonts w:ascii="Times New Roman"/>
                <w:b w:val="false"/>
                <w:i w:val="false"/>
                <w:color w:val="000000"/>
                <w:sz w:val="20"/>
              </w:rPr>
              <w:t>жоспарының</w:t>
            </w:r>
            <w:r>
              <w:br/>
            </w:r>
            <w:r>
              <w:rPr>
                <w:rFonts w:ascii="Times New Roman"/>
                <w:b w:val="false"/>
                <w:i w:val="false"/>
                <w:color w:val="000000"/>
                <w:sz w:val="20"/>
              </w:rPr>
              <w:t>үлгілік нысанына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Борышкердің ұзақ мерзімді активтерінің түгендеу тізімі (олардың орналасқан жері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құрылымдық бөлімшесі</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566"/>
        <w:gridCol w:w="1567"/>
        <w:gridCol w:w="1567"/>
        <w:gridCol w:w="4031"/>
        <w:gridCol w:w="20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кітабындағы жазба</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белгісі (жеке, жалға алынған)</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теңге</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оңалту </w:t>
            </w:r>
            <w:r>
              <w:br/>
            </w:r>
            <w:r>
              <w:rPr>
                <w:rFonts w:ascii="Times New Roman"/>
                <w:b w:val="false"/>
                <w:i w:val="false"/>
                <w:color w:val="000000"/>
                <w:sz w:val="20"/>
              </w:rPr>
              <w:t>жоспарының</w:t>
            </w:r>
            <w:r>
              <w:br/>
            </w:r>
            <w:r>
              <w:rPr>
                <w:rFonts w:ascii="Times New Roman"/>
                <w:b w:val="false"/>
                <w:i w:val="false"/>
                <w:color w:val="000000"/>
                <w:sz w:val="20"/>
              </w:rPr>
              <w:t>үлгілік нысанына</w:t>
            </w:r>
            <w:r>
              <w:br/>
            </w:r>
            <w:r>
              <w:rPr>
                <w:rFonts w:ascii="Times New Roman"/>
                <w:b w:val="false"/>
                <w:i w:val="false"/>
                <w:color w:val="000000"/>
                <w:sz w:val="20"/>
              </w:rPr>
              <w:t>3-қосымша</w:t>
            </w:r>
          </w:p>
        </w:tc>
      </w:tr>
    </w:tbl>
    <w:bookmarkStart w:name="z24" w:id="19"/>
    <w:p>
      <w:pPr>
        <w:spacing w:after="0"/>
        <w:ind w:left="0"/>
        <w:jc w:val="left"/>
      </w:pPr>
      <w:r>
        <w:rPr>
          <w:rFonts w:ascii="Times New Roman"/>
          <w:b/>
          <w:i w:val="false"/>
          <w:color w:val="000000"/>
        </w:rPr>
        <w:t xml:space="preserve"> Кейінге қалдырылған кредиторлық берешекті өтеу кестесі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09"/>
        <w:gridCol w:w="809"/>
        <w:gridCol w:w="809"/>
        <w:gridCol w:w="809"/>
        <w:gridCol w:w="809"/>
        <w:gridCol w:w="809"/>
        <w:gridCol w:w="809"/>
        <w:gridCol w:w="809"/>
        <w:gridCol w:w="809"/>
        <w:gridCol w:w="1136"/>
        <w:gridCol w:w="1136"/>
        <w:gridCol w:w="1137"/>
        <w:gridCol w:w="427"/>
        <w:gridCol w:w="264"/>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 кестесі (оңалту рәсімінің 1-жылы)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09"/>
        <w:gridCol w:w="809"/>
        <w:gridCol w:w="809"/>
        <w:gridCol w:w="809"/>
        <w:gridCol w:w="809"/>
        <w:gridCol w:w="809"/>
        <w:gridCol w:w="809"/>
        <w:gridCol w:w="809"/>
        <w:gridCol w:w="809"/>
        <w:gridCol w:w="1136"/>
        <w:gridCol w:w="1136"/>
        <w:gridCol w:w="1137"/>
        <w:gridCol w:w="427"/>
        <w:gridCol w:w="264"/>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 кестесі (оңалту рәсімінің 2-жылы)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кезектің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09"/>
        <w:gridCol w:w="809"/>
        <w:gridCol w:w="809"/>
        <w:gridCol w:w="809"/>
        <w:gridCol w:w="809"/>
        <w:gridCol w:w="809"/>
        <w:gridCol w:w="809"/>
        <w:gridCol w:w="809"/>
        <w:gridCol w:w="809"/>
        <w:gridCol w:w="1136"/>
        <w:gridCol w:w="1136"/>
        <w:gridCol w:w="1137"/>
        <w:gridCol w:w="427"/>
        <w:gridCol w:w="264"/>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 кестесі (оңалту рәсімінің 3-жылы)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09"/>
        <w:gridCol w:w="809"/>
        <w:gridCol w:w="809"/>
        <w:gridCol w:w="809"/>
        <w:gridCol w:w="809"/>
        <w:gridCol w:w="809"/>
        <w:gridCol w:w="809"/>
        <w:gridCol w:w="809"/>
        <w:gridCol w:w="809"/>
        <w:gridCol w:w="1136"/>
        <w:gridCol w:w="1136"/>
        <w:gridCol w:w="1137"/>
        <w:gridCol w:w="427"/>
        <w:gridCol w:w="264"/>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 кестесі (оңалту рәсімінің 4-жылы)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09"/>
        <w:gridCol w:w="809"/>
        <w:gridCol w:w="809"/>
        <w:gridCol w:w="809"/>
        <w:gridCol w:w="809"/>
        <w:gridCol w:w="809"/>
        <w:gridCol w:w="809"/>
        <w:gridCol w:w="809"/>
        <w:gridCol w:w="809"/>
        <w:gridCol w:w="1136"/>
        <w:gridCol w:w="1136"/>
        <w:gridCol w:w="1137"/>
        <w:gridCol w:w="427"/>
        <w:gridCol w:w="264"/>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 кестесі (оңалту рәсімінің 5-жылы)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