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50c6" w14:textId="df55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және банкроттықты басқарушыларға негізгі сыйақыны төлеу қағидаларын, сондай-ақ Өзге де әкімшілік шығыстардың орнын толтыру қағидалары мен мөлшерін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23 сәуірдегі № 413 бұйрығы. Қазақстан Республикасының Әділет министрлігінде 2020 жылғы 24 сәуірде № 20475 болып тіркелді.</w:t>
      </w:r>
    </w:p>
    <w:p>
      <w:pPr>
        <w:spacing w:after="0"/>
        <w:ind w:left="0"/>
        <w:jc w:val="both"/>
      </w:pPr>
      <w:bookmarkStart w:name="z1" w:id="0"/>
      <w:r>
        <w:rPr>
          <w:rFonts w:ascii="Times New Roman"/>
          <w:b w:val="false"/>
          <w:i w:val="false"/>
          <w:color w:val="000000"/>
          <w:sz w:val="28"/>
        </w:rPr>
        <w:t xml:space="preserve">
      "Оңалту және банкроттық туралы" 2014 жылғы 7 наурыздағы Қазақстан Республикасы Заңының 110-бабы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Уақытша және банкроттықты басқарушыларға негізгі сыйақыны төлеу қағидалары;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Өзге де әкімшілік шығыстардың орнын толтыру қағидалары мен мөлшері бекітілсін.</w:t>
      </w:r>
    </w:p>
    <w:bookmarkEnd w:id="3"/>
    <w:bookmarkStart w:name="z5" w:id="4"/>
    <w:p>
      <w:pPr>
        <w:spacing w:after="0"/>
        <w:ind w:left="0"/>
        <w:jc w:val="both"/>
      </w:pPr>
      <w:r>
        <w:rPr>
          <w:rFonts w:ascii="Times New Roman"/>
          <w:b w:val="false"/>
          <w:i w:val="false"/>
          <w:color w:val="000000"/>
          <w:sz w:val="28"/>
        </w:rPr>
        <w:t xml:space="preserve">
      2. "Салықтар және бюджетке төленетін басқа да міндетті төлемдер бойынша кредитордың банкроттық туралы іс қозғауға және банкроттық рәсімін жүргізуге байланысты әкімшілік шығыстарды өтеу қағидаларын бекіту туралы" Қазақстан Республикасы Қаржы министрінің 2015 жылғы 16 ақпандағы № 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10509 болып тіркелген, 2015 жылғы 13 мамырда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кірістер комитеті заңнамада белгіленген тәртіппен: </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23 сәуірдегі № 413</w:t>
            </w:r>
            <w:r>
              <w:br/>
            </w:r>
            <w:r>
              <w:rPr>
                <w:rFonts w:ascii="Times New Roman"/>
                <w:b w:val="false"/>
                <w:i w:val="false"/>
                <w:color w:val="000000"/>
                <w:sz w:val="20"/>
              </w:rPr>
              <w:t>бұйрығына 1-қосымша</w:t>
            </w:r>
          </w:p>
        </w:tc>
      </w:tr>
    </w:tbl>
    <w:bookmarkStart w:name="z12" w:id="10"/>
    <w:p>
      <w:pPr>
        <w:spacing w:after="0"/>
        <w:ind w:left="0"/>
        <w:jc w:val="left"/>
      </w:pPr>
      <w:r>
        <w:rPr>
          <w:rFonts w:ascii="Times New Roman"/>
          <w:b/>
          <w:i w:val="false"/>
          <w:color w:val="000000"/>
        </w:rPr>
        <w:t xml:space="preserve"> Уақытша және банкроттықты басқарушыларға негізгі сыйақыны төлеу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Уақытша және банкроттықты басқарушыларға негізгі сыйақыны төлеу қағидалары (бұдан әрі - Қағидалар) "Оңалту және банкроттық туралы" 2014 жылғы 7 наурыздағы Қазақстан Республикасы Заңының (бұдан әрі - Заң) 110-бабы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уақытша және банкроттықты басқарушыларға негізгі сыйақыны төлеу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салық және кедендік төлемдер бойынша кредитор, мемлекеттік орган, мемлекеттік мекеме, сондай-ақ борышкердің міндеттемелерінен туындайтын, борышкерге қойятын мүліктік талаптары бар, дауыс беретін акцияларының (жарғылық капиталға қатысу үлестерінің) елу және одан да көп пайызы мемлекетке тиесілі мемлекеттік кәсіпорын, заңды тұлға кредитор болып танылады.</w:t>
      </w:r>
    </w:p>
    <w:bookmarkEnd w:id="13"/>
    <w:bookmarkStart w:name="z16" w:id="14"/>
    <w:p>
      <w:pPr>
        <w:spacing w:after="0"/>
        <w:ind w:left="0"/>
        <w:jc w:val="both"/>
      </w:pPr>
      <w:r>
        <w:rPr>
          <w:rFonts w:ascii="Times New Roman"/>
          <w:b w:val="false"/>
          <w:i w:val="false"/>
          <w:color w:val="000000"/>
          <w:sz w:val="28"/>
        </w:rPr>
        <w:t>
      3. Өтініш бойынша банкроттық туралы іс қозғалған кредитор, егер банкроттық рәсімін жүргізу барысында жиынтығында мынадай мән-жайлар:</w:t>
      </w:r>
    </w:p>
    <w:bookmarkEnd w:id="14"/>
    <w:bookmarkStart w:name="z17" w:id="15"/>
    <w:p>
      <w:pPr>
        <w:spacing w:after="0"/>
        <w:ind w:left="0"/>
        <w:jc w:val="both"/>
      </w:pPr>
      <w:r>
        <w:rPr>
          <w:rFonts w:ascii="Times New Roman"/>
          <w:b w:val="false"/>
          <w:i w:val="false"/>
          <w:color w:val="000000"/>
          <w:sz w:val="28"/>
        </w:rPr>
        <w:t>
      1) борышкер мүлкінің жоқ екені;</w:t>
      </w:r>
    </w:p>
    <w:bookmarkEnd w:id="15"/>
    <w:bookmarkStart w:name="z18" w:id="16"/>
    <w:p>
      <w:pPr>
        <w:spacing w:after="0"/>
        <w:ind w:left="0"/>
        <w:jc w:val="both"/>
      </w:pPr>
      <w:r>
        <w:rPr>
          <w:rFonts w:ascii="Times New Roman"/>
          <w:b w:val="false"/>
          <w:i w:val="false"/>
          <w:color w:val="000000"/>
          <w:sz w:val="28"/>
        </w:rPr>
        <w:t>
      2) борышкердің жарамсыз деп тануға жатқан мәмілелерінің жоқ екені;</w:t>
      </w:r>
    </w:p>
    <w:bookmarkEnd w:id="16"/>
    <w:bookmarkStart w:name="z19" w:id="17"/>
    <w:p>
      <w:pPr>
        <w:spacing w:after="0"/>
        <w:ind w:left="0"/>
        <w:jc w:val="both"/>
      </w:pPr>
      <w:r>
        <w:rPr>
          <w:rFonts w:ascii="Times New Roman"/>
          <w:b w:val="false"/>
          <w:i w:val="false"/>
          <w:color w:val="000000"/>
          <w:sz w:val="28"/>
        </w:rPr>
        <w:t>
      3) өзіне қатысты соттың субсидиарлық жауаптылыққа тарту туралы шешімі заңды күшіне енген борышкер құрылтайшысының (қатысушысының), лауазымды адамының Қазақстан Республикасының атқарушылық іс жүргізу және сот орындаушыларының мәртебесі туралы заңнамасына сәйкес өндіріп алуды қолдануға мүмкін болатын мүлкінің жоқ екені не аталған тұлғаларды субсидиарлық жауаптылыққа тарту туралы талап қоюмен сотқа жүгіну үшін негіздердің жоқ екені анықталса, уақытша және банкроттықты басқарушыларға негізгі сыйақыны төлеуді жүргізеді.</w:t>
      </w:r>
    </w:p>
    <w:bookmarkEnd w:id="17"/>
    <w:bookmarkStart w:name="z20" w:id="18"/>
    <w:p>
      <w:pPr>
        <w:spacing w:after="0"/>
        <w:ind w:left="0"/>
        <w:jc w:val="left"/>
      </w:pPr>
      <w:r>
        <w:rPr>
          <w:rFonts w:ascii="Times New Roman"/>
          <w:b/>
          <w:i w:val="false"/>
          <w:color w:val="000000"/>
        </w:rPr>
        <w:t xml:space="preserve"> 2-тарау. Уақытша және банкроттықты басқарушыларға негізгі сыйақыны төлеу тәртібі</w:t>
      </w:r>
    </w:p>
    <w:bookmarkEnd w:id="18"/>
    <w:bookmarkStart w:name="z21" w:id="19"/>
    <w:p>
      <w:pPr>
        <w:spacing w:after="0"/>
        <w:ind w:left="0"/>
        <w:jc w:val="both"/>
      </w:pPr>
      <w:r>
        <w:rPr>
          <w:rFonts w:ascii="Times New Roman"/>
          <w:b w:val="false"/>
          <w:i w:val="false"/>
          <w:color w:val="000000"/>
          <w:sz w:val="28"/>
        </w:rPr>
        <w:t xml:space="preserve">
      4. Осы Қағидалардың 3-тармағында белгіленген талаптар сақталған кезде, сотта банкроттық басқарушының қорытынды есебін қараған кезде кредитор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уақытша және банкроттықты басқарушыларға негізгі сыйақыны төлеу туралы өтінішхатты (бұдан әрі - өтінішхат) мәлімдеуге міндетті.</w:t>
      </w:r>
    </w:p>
    <w:bookmarkEnd w:id="19"/>
    <w:bookmarkStart w:name="z22" w:id="20"/>
    <w:p>
      <w:pPr>
        <w:spacing w:after="0"/>
        <w:ind w:left="0"/>
        <w:jc w:val="both"/>
      </w:pPr>
      <w:r>
        <w:rPr>
          <w:rFonts w:ascii="Times New Roman"/>
          <w:b w:val="false"/>
          <w:i w:val="false"/>
          <w:color w:val="000000"/>
          <w:sz w:val="28"/>
        </w:rPr>
        <w:t>
      5. Уақытша және банкроттықты басқарушыларға негізгі сыйақыны төлеуді кредитор өтінішхатта көрсетілген сомаларды төлеу туралы нұсқаулығы бар соттың банкроттық рәсімін аяқтау туралы заңды күшіне енген ұйғарымы негізінде жүзеге асырады.</w:t>
      </w:r>
    </w:p>
    <w:bookmarkEnd w:id="20"/>
    <w:p>
      <w:pPr>
        <w:spacing w:after="0"/>
        <w:ind w:left="0"/>
        <w:jc w:val="both"/>
      </w:pPr>
      <w:r>
        <w:rPr>
          <w:rFonts w:ascii="Times New Roman"/>
          <w:b w:val="false"/>
          <w:i w:val="false"/>
          <w:color w:val="000000"/>
          <w:sz w:val="28"/>
        </w:rPr>
        <w:t>
      Уақытша басқарушыға негізгі сыйақыны төлеуді кредитор республикалық бюджет туралы заңмен тиісті қаржы жылына белгіленген, 2 (екі) ай мерзімде міндеттерді орындау кезеңі үшін жалақының 1 (бір) ең төмен мөлшері шегінде жүзеге асырады.</w:t>
      </w:r>
    </w:p>
    <w:p>
      <w:pPr>
        <w:spacing w:after="0"/>
        <w:ind w:left="0"/>
        <w:jc w:val="both"/>
      </w:pPr>
      <w:r>
        <w:rPr>
          <w:rFonts w:ascii="Times New Roman"/>
          <w:b w:val="false"/>
          <w:i w:val="false"/>
          <w:color w:val="000000"/>
          <w:sz w:val="28"/>
        </w:rPr>
        <w:t>
      Банкроттықты басқарушыға негізгі сыйақыны төлеуді кредитор республикалық бюджет туралы заңмен тиісті қаржы жылына белгіленген, 3 (үш) ай мерзімде банкроттық рәсім кезеңі үшін жалақының 1 (бір) ең төмен мөлшері шегінде жүзеге асырады.</w:t>
      </w:r>
    </w:p>
    <w:bookmarkStart w:name="z23" w:id="21"/>
    <w:p>
      <w:pPr>
        <w:spacing w:after="0"/>
        <w:ind w:left="0"/>
        <w:jc w:val="both"/>
      </w:pPr>
      <w:r>
        <w:rPr>
          <w:rFonts w:ascii="Times New Roman"/>
          <w:b w:val="false"/>
          <w:i w:val="false"/>
          <w:color w:val="000000"/>
          <w:sz w:val="28"/>
        </w:rPr>
        <w:t>
      6. Банкроттықты басқарушы, егер кредиторлар соттың борышкердің банкроттық рәсімін аяқтау туралы ұйғарымымен заңды тұлғаны мемлекеттік тіркеуді жүзеге асыратын органдар заңды тұлғаның таратылуы туралы мәліметтерді бизнес-сәйкестендіру нөмірлерінің Ұлттық тізіліміне енгізгеннен кейін салықтар және кедендік төлемдер бойынша кредитор болып табылған жағдайда - облыстар, республикалық маңызы бар қалалар және астана бойынша мемлекеттік кірістер органының аумақтық бөлімшесіне, ал егер жеке кәсіпкер банкрот болып табылса - соттың банкроттық рәсімінің аяқталғаны туралы ұйғарымы заңды күшіне енгеннен кейін, кредиторға ұсынылады.</w:t>
      </w:r>
    </w:p>
    <w:bookmarkEnd w:id="21"/>
    <w:bookmarkStart w:name="z24" w:id="22"/>
    <w:p>
      <w:pPr>
        <w:spacing w:after="0"/>
        <w:ind w:left="0"/>
        <w:jc w:val="both"/>
      </w:pPr>
      <w:r>
        <w:rPr>
          <w:rFonts w:ascii="Times New Roman"/>
          <w:b w:val="false"/>
          <w:i w:val="false"/>
          <w:color w:val="000000"/>
          <w:sz w:val="28"/>
        </w:rPr>
        <w:t>
      7. Банкрот болғандар арасынан ағымдағы жылғы 1 желтоқсандағы жағдай бойынша ағымдағы жылдың 11 айы және алдыңғы жылдың желтоқсан айы ішінде соттың заңды күшіне енген банкроттық рәсімінің аяқталғаны туралы ұйғарымымен банкрот болғандардың тізбесін (бұдан әрі - Тізбе) кредитор қалыптастырады.</w:t>
      </w:r>
    </w:p>
    <w:bookmarkEnd w:id="22"/>
    <w:p>
      <w:pPr>
        <w:spacing w:after="0"/>
        <w:ind w:left="0"/>
        <w:jc w:val="both"/>
      </w:pPr>
      <w:r>
        <w:rPr>
          <w:rFonts w:ascii="Times New Roman"/>
          <w:b w:val="false"/>
          <w:i w:val="false"/>
          <w:color w:val="000000"/>
          <w:sz w:val="28"/>
        </w:rPr>
        <w:t xml:space="preserve">
      Оларға қатысты ағымдағы жылғы желтоқсанда банкроттық рәсімінің аяқталғаны туралы ұйғарымдар заңды күшіне енген банкроттар келесі жылдың Тізбесіне енгізіледі. </w:t>
      </w:r>
    </w:p>
    <w:bookmarkStart w:name="z25" w:id="23"/>
    <w:p>
      <w:pPr>
        <w:spacing w:after="0"/>
        <w:ind w:left="0"/>
        <w:jc w:val="both"/>
      </w:pPr>
      <w:r>
        <w:rPr>
          <w:rFonts w:ascii="Times New Roman"/>
          <w:b w:val="false"/>
          <w:i w:val="false"/>
          <w:color w:val="000000"/>
          <w:sz w:val="28"/>
        </w:rPr>
        <w:t>
      8. Осы Қағидалардың 7-тармағының бірінші бөлігінде көрсетілген кезеңде есепке алынған банкрот болғандардың саны бойынша, Тізбені қалыптастыру жылынан кейінгі қаржы жылына бюджеттік өтінімді кредитор жасайды.</w:t>
      </w:r>
    </w:p>
    <w:bookmarkEnd w:id="23"/>
    <w:bookmarkStart w:name="z26" w:id="24"/>
    <w:p>
      <w:pPr>
        <w:spacing w:after="0"/>
        <w:ind w:left="0"/>
        <w:jc w:val="both"/>
      </w:pPr>
      <w:r>
        <w:rPr>
          <w:rFonts w:ascii="Times New Roman"/>
          <w:b w:val="false"/>
          <w:i w:val="false"/>
          <w:color w:val="000000"/>
          <w:sz w:val="28"/>
        </w:rPr>
        <w:t xml:space="preserve">
      9. Уақытша және банкроттықты басқарушыларға негізгі сыйақыны төлеуді кредитор Заңның </w:t>
      </w:r>
      <w:r>
        <w:rPr>
          <w:rFonts w:ascii="Times New Roman"/>
          <w:b w:val="false"/>
          <w:i w:val="false"/>
          <w:color w:val="000000"/>
          <w:sz w:val="28"/>
        </w:rPr>
        <w:t>94-бабы</w:t>
      </w:r>
      <w:r>
        <w:rPr>
          <w:rFonts w:ascii="Times New Roman"/>
          <w:b w:val="false"/>
          <w:i w:val="false"/>
          <w:color w:val="000000"/>
          <w:sz w:val="28"/>
        </w:rPr>
        <w:t xml:space="preserve"> 2) тармақшасында айқындалған тәртіппен банкроттықты басқарушы мен кредиторлар комитеті арасында жасалған банкроттық рәсімін жүргізу туралы шартта көрсетілген банкроттықты басқарушының банк шотына ақшалай қаражаттарды аудару жолымен жүзеге асырады.</w:t>
      </w:r>
    </w:p>
    <w:bookmarkEnd w:id="24"/>
    <w:p>
      <w:pPr>
        <w:spacing w:after="0"/>
        <w:ind w:left="0"/>
        <w:jc w:val="both"/>
      </w:pPr>
      <w:r>
        <w:rPr>
          <w:rFonts w:ascii="Times New Roman"/>
          <w:b w:val="false"/>
          <w:i w:val="false"/>
          <w:color w:val="000000"/>
          <w:sz w:val="28"/>
        </w:rPr>
        <w:t xml:space="preserve">
      Уақытша басқарушының негізгі сыйақысын банкроттықты басқарушы Уақытша басқарушының банк шотына аударады. </w:t>
      </w:r>
    </w:p>
    <w:bookmarkStart w:name="z27" w:id="25"/>
    <w:p>
      <w:pPr>
        <w:spacing w:after="0"/>
        <w:ind w:left="0"/>
        <w:jc w:val="both"/>
      </w:pPr>
      <w:r>
        <w:rPr>
          <w:rFonts w:ascii="Times New Roman"/>
          <w:b w:val="false"/>
          <w:i w:val="false"/>
          <w:color w:val="000000"/>
          <w:sz w:val="28"/>
        </w:rPr>
        <w:t xml:space="preserve">
      10. Уақытша және банкроттықты басқарушыларға негізгі сыйақыны төлеуді жүзеге асыру үшін қаржыландыру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кредитор жүргізеді.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және банкроттықты</w:t>
            </w:r>
            <w:r>
              <w:br/>
            </w:r>
            <w:r>
              <w:rPr>
                <w:rFonts w:ascii="Times New Roman"/>
                <w:b w:val="false"/>
                <w:i w:val="false"/>
                <w:color w:val="000000"/>
                <w:sz w:val="20"/>
              </w:rPr>
              <w:t>басқарушыларға негізгі</w:t>
            </w:r>
            <w:r>
              <w:br/>
            </w:r>
            <w:r>
              <w:rPr>
                <w:rFonts w:ascii="Times New Roman"/>
                <w:b w:val="false"/>
                <w:i w:val="false"/>
                <w:color w:val="000000"/>
                <w:sz w:val="20"/>
              </w:rPr>
              <w:t>сыйақыны төлеу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Мамандандырылған</w:t>
            </w:r>
            <w:r>
              <w:br/>
            </w:r>
            <w:r>
              <w:rPr>
                <w:rFonts w:ascii="Times New Roman"/>
                <w:b w:val="false"/>
                <w:i w:val="false"/>
                <w:color w:val="000000"/>
                <w:sz w:val="20"/>
              </w:rPr>
              <w:t>ауданаралық</w:t>
            </w:r>
            <w:r>
              <w:br/>
            </w:r>
            <w:r>
              <w:rPr>
                <w:rFonts w:ascii="Times New Roman"/>
                <w:b w:val="false"/>
                <w:i w:val="false"/>
                <w:color w:val="000000"/>
                <w:sz w:val="20"/>
              </w:rPr>
              <w:t>экономикалық соты</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(кредитордың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және банкроттықты басқарушыларға негізгі сыйақыны төлеу туралы өтінішхат</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(борышкер атауы)</w:t>
      </w:r>
    </w:p>
    <w:p>
      <w:pPr>
        <w:spacing w:after="0"/>
        <w:ind w:left="0"/>
        <w:jc w:val="both"/>
      </w:pPr>
      <w:r>
        <w:rPr>
          <w:rFonts w:ascii="Times New Roman"/>
          <w:b w:val="false"/>
          <w:i w:val="false"/>
          <w:color w:val="000000"/>
          <w:sz w:val="28"/>
        </w:rPr>
        <w:t>
      уақытша және банкроттықты басқарушыларға негізгі сыйақыны</w:t>
      </w:r>
    </w:p>
    <w:p>
      <w:pPr>
        <w:spacing w:after="0"/>
        <w:ind w:left="0"/>
        <w:jc w:val="both"/>
      </w:pPr>
      <w:r>
        <w:rPr>
          <w:rFonts w:ascii="Times New Roman"/>
          <w:b w:val="false"/>
          <w:i w:val="false"/>
          <w:color w:val="000000"/>
          <w:sz w:val="28"/>
        </w:rPr>
        <w:t>
      ___________________________________________________________ теңге сомасында</w:t>
      </w:r>
    </w:p>
    <w:p>
      <w:pPr>
        <w:spacing w:after="0"/>
        <w:ind w:left="0"/>
        <w:jc w:val="both"/>
      </w:pPr>
      <w:r>
        <w:rPr>
          <w:rFonts w:ascii="Times New Roman"/>
          <w:b w:val="false"/>
          <w:i w:val="false"/>
          <w:color w:val="000000"/>
          <w:sz w:val="28"/>
        </w:rPr>
        <w:t>
      (уақытша және банкроттықты басқарушыларға негізгі сыйақының жалпы сомасы көрсетіледі)</w:t>
      </w:r>
    </w:p>
    <w:p>
      <w:pPr>
        <w:spacing w:after="0"/>
        <w:ind w:left="0"/>
        <w:jc w:val="both"/>
      </w:pPr>
      <w:r>
        <w:rPr>
          <w:rFonts w:ascii="Times New Roman"/>
          <w:b w:val="false"/>
          <w:i w:val="false"/>
          <w:color w:val="000000"/>
          <w:sz w:val="28"/>
        </w:rPr>
        <w:t>
      төлеуге міндеттенеді.</w:t>
      </w:r>
    </w:p>
    <w:p>
      <w:pPr>
        <w:spacing w:after="0"/>
        <w:ind w:left="0"/>
        <w:jc w:val="both"/>
      </w:pPr>
      <w:r>
        <w:rPr>
          <w:rFonts w:ascii="Times New Roman"/>
          <w:b w:val="false"/>
          <w:i w:val="false"/>
          <w:color w:val="000000"/>
          <w:sz w:val="28"/>
        </w:rPr>
        <w:t>
      Борышкер туралы қысқаша ақпарат:</w:t>
      </w:r>
    </w:p>
    <w:p>
      <w:pPr>
        <w:spacing w:after="0"/>
        <w:ind w:left="0"/>
        <w:jc w:val="both"/>
      </w:pPr>
      <w:r>
        <w:rPr>
          <w:rFonts w:ascii="Times New Roman"/>
          <w:b w:val="false"/>
          <w:i w:val="false"/>
          <w:color w:val="000000"/>
          <w:sz w:val="28"/>
        </w:rPr>
        <w:t xml:space="preserve">
      Бизнес-идентификациялық нөмірі (БСН)/Жеке </w:t>
      </w:r>
    </w:p>
    <w:p>
      <w:pPr>
        <w:spacing w:after="0"/>
        <w:ind w:left="0"/>
        <w:jc w:val="both"/>
      </w:pPr>
      <w:r>
        <w:rPr>
          <w:rFonts w:ascii="Times New Roman"/>
          <w:b w:val="false"/>
          <w:i w:val="false"/>
          <w:color w:val="000000"/>
          <w:sz w:val="28"/>
        </w:rPr>
        <w:t>
      идентификациялық нөмірі (ЖСН) 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__________________________________________________________</w:t>
      </w:r>
    </w:p>
    <w:p>
      <w:pPr>
        <w:spacing w:after="0"/>
        <w:ind w:left="0"/>
        <w:jc w:val="both"/>
      </w:pPr>
      <w:r>
        <w:rPr>
          <w:rFonts w:ascii="Times New Roman"/>
          <w:b w:val="false"/>
          <w:i w:val="false"/>
          <w:color w:val="000000"/>
          <w:sz w:val="28"/>
        </w:rPr>
        <w:t>
      Экономкиалық қызмет түрі __________________________________________________.</w:t>
      </w:r>
    </w:p>
    <w:p>
      <w:pPr>
        <w:spacing w:after="0"/>
        <w:ind w:left="0"/>
        <w:jc w:val="both"/>
      </w:pPr>
      <w:r>
        <w:rPr>
          <w:rFonts w:ascii="Times New Roman"/>
          <w:b w:val="false"/>
          <w:i w:val="false"/>
          <w:color w:val="000000"/>
          <w:sz w:val="28"/>
        </w:rPr>
        <w:t>
      Берешектерді өндіріп алу бойынша кредитор қабылдаған шаралар туралы мәлімет: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w:t>
      </w:r>
    </w:p>
    <w:p>
      <w:pPr>
        <w:spacing w:after="0"/>
        <w:ind w:left="0"/>
        <w:jc w:val="both"/>
      </w:pPr>
      <w:r>
        <w:rPr>
          <w:rFonts w:ascii="Times New Roman"/>
          <w:b w:val="false"/>
          <w:i w:val="false"/>
          <w:color w:val="000000"/>
          <w:sz w:val="28"/>
        </w:rPr>
        <w:t xml:space="preserve">
      Заңның 110-бабы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борышкердің сәйкетігін растайтын құжаттар тізбесі: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(борышкер активтерінің жоқ екенін растайтын құжаттың нөмірі, күні, құжатты берген уәкілетті органның атауы);</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(борышкердің жарамсыз деп тануға жатқан мәмілелерінің жоқ екенін куәландыратын </w:t>
      </w:r>
    </w:p>
    <w:p>
      <w:pPr>
        <w:spacing w:after="0"/>
        <w:ind w:left="0"/>
        <w:jc w:val="both"/>
      </w:pPr>
      <w:r>
        <w:rPr>
          <w:rFonts w:ascii="Times New Roman"/>
          <w:b w:val="false"/>
          <w:i w:val="false"/>
          <w:color w:val="000000"/>
          <w:sz w:val="28"/>
        </w:rPr>
        <w:t>
      құжаттың нөмірі, күні, құжатты берген уәкілетті органның атауы);</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xml:space="preserve">
      (өзіне қатысты соттың субсидиарлық жауаптылыққа тарту туралы шешімі заңды </w:t>
      </w:r>
    </w:p>
    <w:p>
      <w:pPr>
        <w:spacing w:after="0"/>
        <w:ind w:left="0"/>
        <w:jc w:val="both"/>
      </w:pPr>
      <w:r>
        <w:rPr>
          <w:rFonts w:ascii="Times New Roman"/>
          <w:b w:val="false"/>
          <w:i w:val="false"/>
          <w:color w:val="000000"/>
          <w:sz w:val="28"/>
        </w:rPr>
        <w:t xml:space="preserve">
      күшіне енген борышкер құрылтайшысының (қатысушысының), лауазымды адамының </w:t>
      </w:r>
    </w:p>
    <w:p>
      <w:pPr>
        <w:spacing w:after="0"/>
        <w:ind w:left="0"/>
        <w:jc w:val="both"/>
      </w:pPr>
      <w:r>
        <w:rPr>
          <w:rFonts w:ascii="Times New Roman"/>
          <w:b w:val="false"/>
          <w:i w:val="false"/>
          <w:color w:val="000000"/>
          <w:sz w:val="28"/>
        </w:rPr>
        <w:t xml:space="preserve">
      мүлкінің жоқ екені не аталған тұлғаларды субсидиарлық жауаптылыққа тарту туралы талап </w:t>
      </w:r>
    </w:p>
    <w:p>
      <w:pPr>
        <w:spacing w:after="0"/>
        <w:ind w:left="0"/>
        <w:jc w:val="both"/>
      </w:pPr>
      <w:r>
        <w:rPr>
          <w:rFonts w:ascii="Times New Roman"/>
          <w:b w:val="false"/>
          <w:i w:val="false"/>
          <w:color w:val="000000"/>
          <w:sz w:val="28"/>
        </w:rPr>
        <w:t xml:space="preserve">
      қоюмен сотқа жүгіну үшін негіздердің жоқ екені растайтын құжаттың күні, нөмірі, құжатты </w:t>
      </w:r>
    </w:p>
    <w:p>
      <w:pPr>
        <w:spacing w:after="0"/>
        <w:ind w:left="0"/>
        <w:jc w:val="both"/>
      </w:pPr>
      <w:r>
        <w:rPr>
          <w:rFonts w:ascii="Times New Roman"/>
          <w:b w:val="false"/>
          <w:i w:val="false"/>
          <w:color w:val="000000"/>
          <w:sz w:val="28"/>
        </w:rPr>
        <w:t>
      берген уәкілетті органның атауы).</w:t>
      </w:r>
    </w:p>
    <w:p>
      <w:pPr>
        <w:spacing w:after="0"/>
        <w:ind w:left="0"/>
        <w:jc w:val="both"/>
      </w:pPr>
      <w:r>
        <w:rPr>
          <w:rFonts w:ascii="Times New Roman"/>
          <w:b w:val="false"/>
          <w:i w:val="false"/>
          <w:color w:val="000000"/>
          <w:sz w:val="28"/>
        </w:rPr>
        <w:t xml:space="preserve">
      Борышкердің банкроттық рәсімінің нәтижелері туралы мәліметтері: </w:t>
      </w:r>
    </w:p>
    <w:p>
      <w:pPr>
        <w:spacing w:after="0"/>
        <w:ind w:left="0"/>
        <w:jc w:val="both"/>
      </w:pPr>
      <w:r>
        <w:rPr>
          <w:rFonts w:ascii="Times New Roman"/>
          <w:b w:val="false"/>
          <w:i w:val="false"/>
          <w:color w:val="000000"/>
          <w:sz w:val="28"/>
        </w:rPr>
        <w:t xml:space="preserve">
      1.Борышкерді банкрот деп тану туралы шешім шығарған соттың атауы, күні 20___ </w:t>
      </w:r>
    </w:p>
    <w:p>
      <w:pPr>
        <w:spacing w:after="0"/>
        <w:ind w:left="0"/>
        <w:jc w:val="both"/>
      </w:pPr>
      <w:r>
        <w:rPr>
          <w:rFonts w:ascii="Times New Roman"/>
          <w:b w:val="false"/>
          <w:i w:val="false"/>
          <w:color w:val="000000"/>
          <w:sz w:val="28"/>
        </w:rPr>
        <w:t>
      жылғы "___" ______ мен нөмірі;</w:t>
      </w:r>
    </w:p>
    <w:p>
      <w:pPr>
        <w:spacing w:after="0"/>
        <w:ind w:left="0"/>
        <w:jc w:val="both"/>
      </w:pPr>
      <w:r>
        <w:rPr>
          <w:rFonts w:ascii="Times New Roman"/>
          <w:b w:val="false"/>
          <w:i w:val="false"/>
          <w:color w:val="000000"/>
          <w:sz w:val="28"/>
        </w:rPr>
        <w:t xml:space="preserve">
      2.Борышкерді банкрот деп тану туралы шешімнің заңды күшіне енген күні 20___ </w:t>
      </w:r>
    </w:p>
    <w:p>
      <w:pPr>
        <w:spacing w:after="0"/>
        <w:ind w:left="0"/>
        <w:jc w:val="both"/>
      </w:pPr>
      <w:r>
        <w:rPr>
          <w:rFonts w:ascii="Times New Roman"/>
          <w:b w:val="false"/>
          <w:i w:val="false"/>
          <w:color w:val="000000"/>
          <w:sz w:val="28"/>
        </w:rPr>
        <w:t>
      жылғы "___" ______ ;</w:t>
      </w:r>
    </w:p>
    <w:p>
      <w:pPr>
        <w:spacing w:after="0"/>
        <w:ind w:left="0"/>
        <w:jc w:val="both"/>
      </w:pPr>
      <w:r>
        <w:rPr>
          <w:rFonts w:ascii="Times New Roman"/>
          <w:b w:val="false"/>
          <w:i w:val="false"/>
          <w:color w:val="000000"/>
          <w:sz w:val="28"/>
        </w:rPr>
        <w:t xml:space="preserve">
      3.Банкроттықты басқарушының тегі, аты, әкесінің аты (жеке басын куәландыратын </w:t>
      </w:r>
    </w:p>
    <w:p>
      <w:pPr>
        <w:spacing w:after="0"/>
        <w:ind w:left="0"/>
        <w:jc w:val="both"/>
      </w:pPr>
      <w:r>
        <w:rPr>
          <w:rFonts w:ascii="Times New Roman"/>
          <w:b w:val="false"/>
          <w:i w:val="false"/>
          <w:color w:val="000000"/>
          <w:sz w:val="28"/>
        </w:rPr>
        <w:t>
      құжатында ол бар болған кезде) (бұдан әрі - Т.А.Ә.);</w:t>
      </w:r>
    </w:p>
    <w:p>
      <w:pPr>
        <w:spacing w:after="0"/>
        <w:ind w:left="0"/>
        <w:jc w:val="both"/>
      </w:pPr>
      <w:r>
        <w:rPr>
          <w:rFonts w:ascii="Times New Roman"/>
          <w:b w:val="false"/>
          <w:i w:val="false"/>
          <w:color w:val="000000"/>
          <w:sz w:val="28"/>
        </w:rPr>
        <w:t>
      4.Банкроттықты басқарушының ЖСН-і;</w:t>
      </w:r>
    </w:p>
    <w:p>
      <w:pPr>
        <w:spacing w:after="0"/>
        <w:ind w:left="0"/>
        <w:jc w:val="both"/>
      </w:pPr>
      <w:r>
        <w:rPr>
          <w:rFonts w:ascii="Times New Roman"/>
          <w:b w:val="false"/>
          <w:i w:val="false"/>
          <w:color w:val="000000"/>
          <w:sz w:val="28"/>
        </w:rPr>
        <w:t xml:space="preserve">
      5.Уәкілетті органның банкроттықты басқарушыны тағайындау туралы бұйрығының </w:t>
      </w:r>
    </w:p>
    <w:p>
      <w:pPr>
        <w:spacing w:after="0"/>
        <w:ind w:left="0"/>
        <w:jc w:val="both"/>
      </w:pPr>
      <w:r>
        <w:rPr>
          <w:rFonts w:ascii="Times New Roman"/>
          <w:b w:val="false"/>
          <w:i w:val="false"/>
          <w:color w:val="000000"/>
          <w:sz w:val="28"/>
        </w:rPr>
        <w:t>
      күні 20___ жылғы "___" ______.</w:t>
      </w:r>
    </w:p>
    <w:p>
      <w:pPr>
        <w:spacing w:after="0"/>
        <w:ind w:left="0"/>
        <w:jc w:val="both"/>
      </w:pPr>
      <w:r>
        <w:rPr>
          <w:rFonts w:ascii="Times New Roman"/>
          <w:b w:val="false"/>
          <w:i w:val="false"/>
          <w:color w:val="000000"/>
          <w:sz w:val="28"/>
        </w:rPr>
        <w:t>
      Ұсынылған құжаттар нөмірленген және тігілген, саны ____парақ.</w:t>
      </w:r>
    </w:p>
    <w:p>
      <w:pPr>
        <w:spacing w:after="0"/>
        <w:ind w:left="0"/>
        <w:jc w:val="both"/>
      </w:pPr>
      <w:r>
        <w:rPr>
          <w:rFonts w:ascii="Times New Roman"/>
          <w:b w:val="false"/>
          <w:i w:val="false"/>
          <w:color w:val="000000"/>
          <w:sz w:val="28"/>
        </w:rPr>
        <w:t>
      Қоса берілетін құжаттар мен мәліметтердің толықтығы мен дұрыстығын растаймын.</w:t>
      </w:r>
    </w:p>
    <w:p>
      <w:pPr>
        <w:spacing w:after="0"/>
        <w:ind w:left="0"/>
        <w:jc w:val="both"/>
      </w:pPr>
      <w:r>
        <w:rPr>
          <w:rFonts w:ascii="Times New Roman"/>
          <w:b w:val="false"/>
          <w:i w:val="false"/>
          <w:color w:val="000000"/>
          <w:sz w:val="28"/>
        </w:rPr>
        <w:t xml:space="preserve">
      ____________________                        _______________ </w:t>
      </w:r>
    </w:p>
    <w:p>
      <w:pPr>
        <w:spacing w:after="0"/>
        <w:ind w:left="0"/>
        <w:jc w:val="both"/>
      </w:pPr>
      <w:r>
        <w:rPr>
          <w:rFonts w:ascii="Times New Roman"/>
          <w:b w:val="false"/>
          <w:i w:val="false"/>
          <w:color w:val="000000"/>
          <w:sz w:val="28"/>
        </w:rPr>
        <w:t>
      (Басшының Т.А.Ә.)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23 сәуірдегі № 413</w:t>
            </w:r>
            <w:r>
              <w:br/>
            </w:r>
            <w:r>
              <w:rPr>
                <w:rFonts w:ascii="Times New Roman"/>
                <w:b w:val="false"/>
                <w:i w:val="false"/>
                <w:color w:val="000000"/>
                <w:sz w:val="20"/>
              </w:rPr>
              <w:t>бұйрығына 2-қосымша</w:t>
            </w:r>
          </w:p>
        </w:tc>
      </w:tr>
    </w:tbl>
    <w:bookmarkStart w:name="z31" w:id="26"/>
    <w:p>
      <w:pPr>
        <w:spacing w:after="0"/>
        <w:ind w:left="0"/>
        <w:jc w:val="left"/>
      </w:pPr>
      <w:r>
        <w:rPr>
          <w:rFonts w:ascii="Times New Roman"/>
          <w:b/>
          <w:i w:val="false"/>
          <w:color w:val="000000"/>
        </w:rPr>
        <w:t xml:space="preserve"> Өзге де әкімшілік шығыстардың орнын толтыру қағидалары мен мөлшері</w:t>
      </w:r>
    </w:p>
    <w:bookmarkEnd w:id="26"/>
    <w:bookmarkStart w:name="z32" w:id="27"/>
    <w:p>
      <w:pPr>
        <w:spacing w:after="0"/>
        <w:ind w:left="0"/>
        <w:jc w:val="left"/>
      </w:pPr>
      <w:r>
        <w:rPr>
          <w:rFonts w:ascii="Times New Roman"/>
          <w:b/>
          <w:i w:val="false"/>
          <w:color w:val="000000"/>
        </w:rPr>
        <w:t xml:space="preserve"> 1-тарау. Жалпы ережелер</w:t>
      </w:r>
    </w:p>
    <w:bookmarkEnd w:id="27"/>
    <w:bookmarkStart w:name="z33" w:id="28"/>
    <w:p>
      <w:pPr>
        <w:spacing w:after="0"/>
        <w:ind w:left="0"/>
        <w:jc w:val="both"/>
      </w:pPr>
      <w:r>
        <w:rPr>
          <w:rFonts w:ascii="Times New Roman"/>
          <w:b w:val="false"/>
          <w:i w:val="false"/>
          <w:color w:val="000000"/>
          <w:sz w:val="28"/>
        </w:rPr>
        <w:t xml:space="preserve">
      1. Осы Өзге де әкімшілік шығыстардың орнын толтыру қағидалары (бұдан әрі - Қағидалар) "Оңалту және банкроттық туралы" 2014 жылғы 7 наурыздағы Қазақстан Республикасы Заңының (бұдан әрі - Заң) 110-бабы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уақытша және банкроттықты басқарушыларға өзге де әкімшілік шығыстардың орнын толтыру тәртібін және мөлшерін айқындайды.</w:t>
      </w:r>
    </w:p>
    <w:bookmarkEnd w:id="28"/>
    <w:bookmarkStart w:name="z34" w:id="29"/>
    <w:p>
      <w:pPr>
        <w:spacing w:after="0"/>
        <w:ind w:left="0"/>
        <w:jc w:val="both"/>
      </w:pPr>
      <w:r>
        <w:rPr>
          <w:rFonts w:ascii="Times New Roman"/>
          <w:b w:val="false"/>
          <w:i w:val="false"/>
          <w:color w:val="000000"/>
          <w:sz w:val="28"/>
        </w:rPr>
        <w:t>
      2. Осы Қағидаларда салық және кедендік төлемдер бойынша кредитор, мемлекеттік орган, мемлекеттік мекеме, сондай-ақ борышкердің міндеттемелерінен туындайтын, борышкерге қойятын мүліктік талаптары бар, дауыс беретін акцияларының (жарғылық капиталға қатысу үлестерінің) елу және одан да көп пайызы мемлекетке тиесілі мемлекеттік кәсіпорын, заңды тұлға кредитор болып танылады.</w:t>
      </w:r>
    </w:p>
    <w:bookmarkEnd w:id="29"/>
    <w:bookmarkStart w:name="z35" w:id="30"/>
    <w:p>
      <w:pPr>
        <w:spacing w:after="0"/>
        <w:ind w:left="0"/>
        <w:jc w:val="both"/>
      </w:pPr>
      <w:r>
        <w:rPr>
          <w:rFonts w:ascii="Times New Roman"/>
          <w:b w:val="false"/>
          <w:i w:val="false"/>
          <w:color w:val="000000"/>
          <w:sz w:val="28"/>
        </w:rPr>
        <w:t>
      3. Өтініш бойынша банкроттық туралы іс қозғалған кредитор, егер банкроттық рәсімін жүргізу барысында жиынтығында мынадай мән-жайлар:</w:t>
      </w:r>
    </w:p>
    <w:bookmarkEnd w:id="30"/>
    <w:bookmarkStart w:name="z36" w:id="31"/>
    <w:p>
      <w:pPr>
        <w:spacing w:after="0"/>
        <w:ind w:left="0"/>
        <w:jc w:val="both"/>
      </w:pPr>
      <w:r>
        <w:rPr>
          <w:rFonts w:ascii="Times New Roman"/>
          <w:b w:val="false"/>
          <w:i w:val="false"/>
          <w:color w:val="000000"/>
          <w:sz w:val="28"/>
        </w:rPr>
        <w:t>
      1) борышкер мүлкінің жоқ екені;</w:t>
      </w:r>
    </w:p>
    <w:bookmarkEnd w:id="31"/>
    <w:bookmarkStart w:name="z37" w:id="32"/>
    <w:p>
      <w:pPr>
        <w:spacing w:after="0"/>
        <w:ind w:left="0"/>
        <w:jc w:val="both"/>
      </w:pPr>
      <w:r>
        <w:rPr>
          <w:rFonts w:ascii="Times New Roman"/>
          <w:b w:val="false"/>
          <w:i w:val="false"/>
          <w:color w:val="000000"/>
          <w:sz w:val="28"/>
        </w:rPr>
        <w:t>
      2) борышкердің жарамсыз деп тануға жатқан мәмілелерінің жоқ екені;</w:t>
      </w:r>
    </w:p>
    <w:bookmarkEnd w:id="32"/>
    <w:bookmarkStart w:name="z38" w:id="33"/>
    <w:p>
      <w:pPr>
        <w:spacing w:after="0"/>
        <w:ind w:left="0"/>
        <w:jc w:val="both"/>
      </w:pPr>
      <w:r>
        <w:rPr>
          <w:rFonts w:ascii="Times New Roman"/>
          <w:b w:val="false"/>
          <w:i w:val="false"/>
          <w:color w:val="000000"/>
          <w:sz w:val="28"/>
        </w:rPr>
        <w:t>
      3) өзіне қатысты соттың субсидиарлық жауаптылыққа тарту туралы шешімі заңды күшіне енген борышкер құрылтайшысының (қатысушысының), лауазымды адамының Қазақстан Республикасының атқарушылық іс жүргізу және сот орындаушыларының мәртебесі туралы заңнамасына сәйкес өндіріп алуды қолдануға мүмкін болатын мүлкінің жоқ екені не аталған тұлғаларды субсидиарлық жауаптылыққа тарту туралы талап қоюмен сотқа жүгіну үшін негіздердің жоқ екені анықталса, өзге де әкімшілік шығыстардың орнын толтыруды жүргізеді.</w:t>
      </w:r>
    </w:p>
    <w:bookmarkEnd w:id="33"/>
    <w:bookmarkStart w:name="z39" w:id="34"/>
    <w:p>
      <w:pPr>
        <w:spacing w:after="0"/>
        <w:ind w:left="0"/>
        <w:jc w:val="left"/>
      </w:pPr>
      <w:r>
        <w:rPr>
          <w:rFonts w:ascii="Times New Roman"/>
          <w:b/>
          <w:i w:val="false"/>
          <w:color w:val="000000"/>
        </w:rPr>
        <w:t xml:space="preserve"> 2-тарау. Өзге де әкімшілік шығыстардың орнын толтыру тәртібі мен мөлшері</w:t>
      </w:r>
    </w:p>
    <w:bookmarkEnd w:id="34"/>
    <w:bookmarkStart w:name="z40" w:id="35"/>
    <w:p>
      <w:pPr>
        <w:spacing w:after="0"/>
        <w:ind w:left="0"/>
        <w:jc w:val="both"/>
      </w:pPr>
      <w:r>
        <w:rPr>
          <w:rFonts w:ascii="Times New Roman"/>
          <w:b w:val="false"/>
          <w:i w:val="false"/>
          <w:color w:val="000000"/>
          <w:sz w:val="28"/>
        </w:rPr>
        <w:t xml:space="preserve">
      4. Осы Қағидалардың 3-тармағында белгіленген талаптар сақталған кезде, сотта банкроттық басқарушының қорытынды есебін қараған кезде кредитор осы Қағидалардың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өзге де әкімшілік шығыстардың орнын толтыру туралы өтінішхатты (бұдан әрі - өтінішхат) мәлімдеуге міндетті.</w:t>
      </w:r>
    </w:p>
    <w:bookmarkEnd w:id="35"/>
    <w:bookmarkStart w:name="z41" w:id="36"/>
    <w:p>
      <w:pPr>
        <w:spacing w:after="0"/>
        <w:ind w:left="0"/>
        <w:jc w:val="both"/>
      </w:pPr>
      <w:r>
        <w:rPr>
          <w:rFonts w:ascii="Times New Roman"/>
          <w:b w:val="false"/>
          <w:i w:val="false"/>
          <w:color w:val="000000"/>
          <w:sz w:val="28"/>
        </w:rPr>
        <w:t>
      5. Өзгеде әкімшілік шығыстардың орнын толтыруды кредитор өтінішхатта көрсетілген сомаларды төлеу туралы нұсқаулығы бар соттың банкроттық рәсімін аяқтау туралы заңды күшіне енген ұйғарымы негізінде жүзеге асырады.</w:t>
      </w:r>
    </w:p>
    <w:bookmarkEnd w:id="36"/>
    <w:p>
      <w:pPr>
        <w:spacing w:after="0"/>
        <w:ind w:left="0"/>
        <w:jc w:val="both"/>
      </w:pPr>
      <w:r>
        <w:rPr>
          <w:rFonts w:ascii="Times New Roman"/>
          <w:b w:val="false"/>
          <w:i w:val="false"/>
          <w:color w:val="000000"/>
          <w:sz w:val="28"/>
        </w:rPr>
        <w:t>
      Уақытша және банкроттықты басқарушыларға өзге де әкімшілік шығыстардың орнын толтыруды кредитор республикалық бюджет туралы заңмен тиісті қаржы жылына белгіленген, 5 (бес) ай мерзімге банкроттық рәсімін қозғау және жүргізу кезеңі үшін 4 (төрт) айлық есептік көрсеткіш мөлшерінде жүзеге асырады.</w:t>
      </w:r>
    </w:p>
    <w:bookmarkStart w:name="z42" w:id="37"/>
    <w:p>
      <w:pPr>
        <w:spacing w:after="0"/>
        <w:ind w:left="0"/>
        <w:jc w:val="both"/>
      </w:pPr>
      <w:r>
        <w:rPr>
          <w:rFonts w:ascii="Times New Roman"/>
          <w:b w:val="false"/>
          <w:i w:val="false"/>
          <w:color w:val="000000"/>
          <w:sz w:val="28"/>
        </w:rPr>
        <w:t>
      6. Өзге де әкімшілік шығыстардың орнын толтыру осы бұйрыққа 1-қосымшаға сәйкес Уақытша және банкроттықты басқарушыларға негізгі сыйақыны төлеу тәртібінің 6, 7, 8, 9 және 10-тармақтарында уақытша және банкроттықты басқарушыларға негізгі сыйақыны төлеу үшін көзделген тәртіпке ұқсас жүргізіледі.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 де әкімшілік</w:t>
            </w:r>
            <w:r>
              <w:br/>
            </w:r>
            <w:r>
              <w:rPr>
                <w:rFonts w:ascii="Times New Roman"/>
                <w:b w:val="false"/>
                <w:i w:val="false"/>
                <w:color w:val="000000"/>
                <w:sz w:val="20"/>
              </w:rPr>
              <w:t>шығыстардың орнын толтыру</w:t>
            </w:r>
            <w:r>
              <w:br/>
            </w:r>
            <w:r>
              <w:rPr>
                <w:rFonts w:ascii="Times New Roman"/>
                <w:b w:val="false"/>
                <w:i w:val="false"/>
                <w:color w:val="000000"/>
                <w:sz w:val="20"/>
              </w:rPr>
              <w:t>қағидалары мен мөлшеріне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Мамандандырылған</w:t>
            </w:r>
            <w:r>
              <w:br/>
            </w:r>
            <w:r>
              <w:rPr>
                <w:rFonts w:ascii="Times New Roman"/>
                <w:b w:val="false"/>
                <w:i w:val="false"/>
                <w:color w:val="000000"/>
                <w:sz w:val="20"/>
              </w:rPr>
              <w:t>ауданаралық</w:t>
            </w:r>
            <w:r>
              <w:br/>
            </w:r>
            <w:r>
              <w:rPr>
                <w:rFonts w:ascii="Times New Roman"/>
                <w:b w:val="false"/>
                <w:i w:val="false"/>
                <w:color w:val="000000"/>
                <w:sz w:val="20"/>
              </w:rPr>
              <w:t>экономикалық соты</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(кредитордың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Өзге де әкімшілік шығыстардың орнын толтыру туралы өтінішхат</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(кредитордың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(борышкер атауы)</w:t>
      </w:r>
    </w:p>
    <w:p>
      <w:pPr>
        <w:spacing w:after="0"/>
        <w:ind w:left="0"/>
        <w:jc w:val="both"/>
      </w:pPr>
      <w:r>
        <w:rPr>
          <w:rFonts w:ascii="Times New Roman"/>
          <w:b w:val="false"/>
          <w:i w:val="false"/>
          <w:color w:val="000000"/>
          <w:sz w:val="28"/>
        </w:rPr>
        <w:t xml:space="preserve">
      банкроттық туралы іс қозғауға және банкроттық рәсімін жүргізуге байланысты шығыстарды </w:t>
      </w:r>
    </w:p>
    <w:p>
      <w:pPr>
        <w:spacing w:after="0"/>
        <w:ind w:left="0"/>
        <w:jc w:val="both"/>
      </w:pPr>
      <w:r>
        <w:rPr>
          <w:rFonts w:ascii="Times New Roman"/>
          <w:b w:val="false"/>
          <w:i w:val="false"/>
          <w:color w:val="000000"/>
          <w:sz w:val="28"/>
        </w:rPr>
        <w:t>
      ___________________________________________________________ теңге сомасында</w:t>
      </w:r>
    </w:p>
    <w:p>
      <w:pPr>
        <w:spacing w:after="0"/>
        <w:ind w:left="0"/>
        <w:jc w:val="both"/>
      </w:pPr>
      <w:r>
        <w:rPr>
          <w:rFonts w:ascii="Times New Roman"/>
          <w:b w:val="false"/>
          <w:i w:val="false"/>
          <w:color w:val="000000"/>
          <w:sz w:val="28"/>
        </w:rPr>
        <w:t>
      төлеуге міндеттенеді.</w:t>
      </w:r>
    </w:p>
    <w:p>
      <w:pPr>
        <w:spacing w:after="0"/>
        <w:ind w:left="0"/>
        <w:jc w:val="both"/>
      </w:pPr>
      <w:r>
        <w:rPr>
          <w:rFonts w:ascii="Times New Roman"/>
          <w:b w:val="false"/>
          <w:i w:val="false"/>
          <w:color w:val="000000"/>
          <w:sz w:val="28"/>
        </w:rPr>
        <w:t>
      Борышкер туралы қысқаша ақпарат:</w:t>
      </w:r>
    </w:p>
    <w:p>
      <w:pPr>
        <w:spacing w:after="0"/>
        <w:ind w:left="0"/>
        <w:jc w:val="both"/>
      </w:pPr>
      <w:r>
        <w:rPr>
          <w:rFonts w:ascii="Times New Roman"/>
          <w:b w:val="false"/>
          <w:i w:val="false"/>
          <w:color w:val="000000"/>
          <w:sz w:val="28"/>
        </w:rPr>
        <w:t xml:space="preserve">
      Бизнес-идентификациялық нөмірі (БСН)/Жеке </w:t>
      </w:r>
    </w:p>
    <w:p>
      <w:pPr>
        <w:spacing w:after="0"/>
        <w:ind w:left="0"/>
        <w:jc w:val="both"/>
      </w:pPr>
      <w:r>
        <w:rPr>
          <w:rFonts w:ascii="Times New Roman"/>
          <w:b w:val="false"/>
          <w:i w:val="false"/>
          <w:color w:val="000000"/>
          <w:sz w:val="28"/>
        </w:rPr>
        <w:t>
      идентификациялық нөмірі (ЖСН) 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__________________________________________________________</w:t>
      </w:r>
    </w:p>
    <w:p>
      <w:pPr>
        <w:spacing w:after="0"/>
        <w:ind w:left="0"/>
        <w:jc w:val="both"/>
      </w:pPr>
      <w:r>
        <w:rPr>
          <w:rFonts w:ascii="Times New Roman"/>
          <w:b w:val="false"/>
          <w:i w:val="false"/>
          <w:color w:val="000000"/>
          <w:sz w:val="28"/>
        </w:rPr>
        <w:t>
      Экономкиалық қызмет түрі __________________________________________________.</w:t>
      </w:r>
    </w:p>
    <w:p>
      <w:pPr>
        <w:spacing w:after="0"/>
        <w:ind w:left="0"/>
        <w:jc w:val="both"/>
      </w:pPr>
      <w:r>
        <w:rPr>
          <w:rFonts w:ascii="Times New Roman"/>
          <w:b w:val="false"/>
          <w:i w:val="false"/>
          <w:color w:val="000000"/>
          <w:sz w:val="28"/>
        </w:rPr>
        <w:t>
      Берешектерді өндіріп алу бойынша кредитор қабылдаған шаралар туралы мәлімет: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w:t>
      </w:r>
    </w:p>
    <w:p>
      <w:pPr>
        <w:spacing w:after="0"/>
        <w:ind w:left="0"/>
        <w:jc w:val="both"/>
      </w:pPr>
      <w:r>
        <w:rPr>
          <w:rFonts w:ascii="Times New Roman"/>
          <w:b w:val="false"/>
          <w:i w:val="false"/>
          <w:color w:val="000000"/>
          <w:sz w:val="28"/>
        </w:rPr>
        <w:t xml:space="preserve">
      Заңның 110-бабы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борышкердің сәйкетігін растайтын құжаттар тізбесі: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(борышкерде активтердің жоқтығын растайтын құжаттың нөмірі, күні, құжатты берген уәкілетті органның атауы);</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(борышкердің жарамсыз деп тануға жатқан мәмілелерінің жоқ екенін куәландыратын </w:t>
      </w:r>
    </w:p>
    <w:p>
      <w:pPr>
        <w:spacing w:after="0"/>
        <w:ind w:left="0"/>
        <w:jc w:val="both"/>
      </w:pPr>
      <w:r>
        <w:rPr>
          <w:rFonts w:ascii="Times New Roman"/>
          <w:b w:val="false"/>
          <w:i w:val="false"/>
          <w:color w:val="000000"/>
          <w:sz w:val="28"/>
        </w:rPr>
        <w:t>
      құжаттың нөмірі, күні, құжатты берген уәкілетті органның атауы);</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xml:space="preserve">
      (өзіне қатысты соттың субсидиарлық жауаптылыққа тарту туралы шешімі заңды </w:t>
      </w:r>
    </w:p>
    <w:p>
      <w:pPr>
        <w:spacing w:after="0"/>
        <w:ind w:left="0"/>
        <w:jc w:val="both"/>
      </w:pPr>
      <w:r>
        <w:rPr>
          <w:rFonts w:ascii="Times New Roman"/>
          <w:b w:val="false"/>
          <w:i w:val="false"/>
          <w:color w:val="000000"/>
          <w:sz w:val="28"/>
        </w:rPr>
        <w:t xml:space="preserve">
      күшіне енген борышкер құрылтайшысының (қатысушысының), лауазымды адамының </w:t>
      </w:r>
    </w:p>
    <w:p>
      <w:pPr>
        <w:spacing w:after="0"/>
        <w:ind w:left="0"/>
        <w:jc w:val="both"/>
      </w:pPr>
      <w:r>
        <w:rPr>
          <w:rFonts w:ascii="Times New Roman"/>
          <w:b w:val="false"/>
          <w:i w:val="false"/>
          <w:color w:val="000000"/>
          <w:sz w:val="28"/>
        </w:rPr>
        <w:t xml:space="preserve">
      мүлкінің жоқ екені не аталған тұлғаларды субсидиарлық жауаптылыққа тарту туралы талап </w:t>
      </w:r>
    </w:p>
    <w:p>
      <w:pPr>
        <w:spacing w:after="0"/>
        <w:ind w:left="0"/>
        <w:jc w:val="both"/>
      </w:pPr>
      <w:r>
        <w:rPr>
          <w:rFonts w:ascii="Times New Roman"/>
          <w:b w:val="false"/>
          <w:i w:val="false"/>
          <w:color w:val="000000"/>
          <w:sz w:val="28"/>
        </w:rPr>
        <w:t xml:space="preserve">
      қоюмен сотқа жүгіну үшін негіздердің жоқ екені растайтын құжаттың күні, нөмірі, құжатты </w:t>
      </w:r>
    </w:p>
    <w:p>
      <w:pPr>
        <w:spacing w:after="0"/>
        <w:ind w:left="0"/>
        <w:jc w:val="both"/>
      </w:pPr>
      <w:r>
        <w:rPr>
          <w:rFonts w:ascii="Times New Roman"/>
          <w:b w:val="false"/>
          <w:i w:val="false"/>
          <w:color w:val="000000"/>
          <w:sz w:val="28"/>
        </w:rPr>
        <w:t>
      берген уәкілетті органның атауы).</w:t>
      </w:r>
    </w:p>
    <w:p>
      <w:pPr>
        <w:spacing w:after="0"/>
        <w:ind w:left="0"/>
        <w:jc w:val="both"/>
      </w:pPr>
      <w:r>
        <w:rPr>
          <w:rFonts w:ascii="Times New Roman"/>
          <w:b w:val="false"/>
          <w:i w:val="false"/>
          <w:color w:val="000000"/>
          <w:sz w:val="28"/>
        </w:rPr>
        <w:t xml:space="preserve">
      Борышкердің банкроттық рәсімінің нәтижелері туралы мәліметтері: </w:t>
      </w:r>
    </w:p>
    <w:p>
      <w:pPr>
        <w:spacing w:after="0"/>
        <w:ind w:left="0"/>
        <w:jc w:val="both"/>
      </w:pPr>
      <w:r>
        <w:rPr>
          <w:rFonts w:ascii="Times New Roman"/>
          <w:b w:val="false"/>
          <w:i w:val="false"/>
          <w:color w:val="000000"/>
          <w:sz w:val="28"/>
        </w:rPr>
        <w:t xml:space="preserve">
      1. Борышкерді банкрот деп тану туралы шешім шығарған соттың атауы, күні 20___ </w:t>
      </w:r>
    </w:p>
    <w:p>
      <w:pPr>
        <w:spacing w:after="0"/>
        <w:ind w:left="0"/>
        <w:jc w:val="both"/>
      </w:pPr>
      <w:r>
        <w:rPr>
          <w:rFonts w:ascii="Times New Roman"/>
          <w:b w:val="false"/>
          <w:i w:val="false"/>
          <w:color w:val="000000"/>
          <w:sz w:val="28"/>
        </w:rPr>
        <w:t>
      жылғы "___" ______ мен нөмірі;</w:t>
      </w:r>
    </w:p>
    <w:p>
      <w:pPr>
        <w:spacing w:after="0"/>
        <w:ind w:left="0"/>
        <w:jc w:val="both"/>
      </w:pPr>
      <w:r>
        <w:rPr>
          <w:rFonts w:ascii="Times New Roman"/>
          <w:b w:val="false"/>
          <w:i w:val="false"/>
          <w:color w:val="000000"/>
          <w:sz w:val="28"/>
        </w:rPr>
        <w:t xml:space="preserve">
      2. Борышкерді банкрот деп тану туралы шешімнің заңды күшіне енген күні 20___ </w:t>
      </w:r>
    </w:p>
    <w:p>
      <w:pPr>
        <w:spacing w:after="0"/>
        <w:ind w:left="0"/>
        <w:jc w:val="both"/>
      </w:pPr>
      <w:r>
        <w:rPr>
          <w:rFonts w:ascii="Times New Roman"/>
          <w:b w:val="false"/>
          <w:i w:val="false"/>
          <w:color w:val="000000"/>
          <w:sz w:val="28"/>
        </w:rPr>
        <w:t>
      жылғы "___" ______ ;</w:t>
      </w:r>
    </w:p>
    <w:p>
      <w:pPr>
        <w:spacing w:after="0"/>
        <w:ind w:left="0"/>
        <w:jc w:val="both"/>
      </w:pPr>
      <w:r>
        <w:rPr>
          <w:rFonts w:ascii="Times New Roman"/>
          <w:b w:val="false"/>
          <w:i w:val="false"/>
          <w:color w:val="000000"/>
          <w:sz w:val="28"/>
        </w:rPr>
        <w:t xml:space="preserve">
      3. Банкроттықты басқарушының тегі, аты, әкесінің (жеке басын куәландыратын </w:t>
      </w:r>
    </w:p>
    <w:p>
      <w:pPr>
        <w:spacing w:after="0"/>
        <w:ind w:left="0"/>
        <w:jc w:val="both"/>
      </w:pPr>
      <w:r>
        <w:rPr>
          <w:rFonts w:ascii="Times New Roman"/>
          <w:b w:val="false"/>
          <w:i w:val="false"/>
          <w:color w:val="000000"/>
          <w:sz w:val="28"/>
        </w:rPr>
        <w:t>
      құжатында ол бар болған кезде) (бұдан әрі - Т.А.Ә.);</w:t>
      </w:r>
    </w:p>
    <w:p>
      <w:pPr>
        <w:spacing w:after="0"/>
        <w:ind w:left="0"/>
        <w:jc w:val="both"/>
      </w:pPr>
      <w:r>
        <w:rPr>
          <w:rFonts w:ascii="Times New Roman"/>
          <w:b w:val="false"/>
          <w:i w:val="false"/>
          <w:color w:val="000000"/>
          <w:sz w:val="28"/>
        </w:rPr>
        <w:t>
      4. Банкроттықты басқарушының ЖСН-і;</w:t>
      </w:r>
    </w:p>
    <w:p>
      <w:pPr>
        <w:spacing w:after="0"/>
        <w:ind w:left="0"/>
        <w:jc w:val="both"/>
      </w:pPr>
      <w:r>
        <w:rPr>
          <w:rFonts w:ascii="Times New Roman"/>
          <w:b w:val="false"/>
          <w:i w:val="false"/>
          <w:color w:val="000000"/>
          <w:sz w:val="28"/>
        </w:rPr>
        <w:t>
      5. Уәкілетті органның банкроттықты басқарушыны тағайындау туралы бұйрығының күні 20___ жылғы "___" ______.</w:t>
      </w:r>
    </w:p>
    <w:p>
      <w:pPr>
        <w:spacing w:after="0"/>
        <w:ind w:left="0"/>
        <w:jc w:val="both"/>
      </w:pPr>
      <w:r>
        <w:rPr>
          <w:rFonts w:ascii="Times New Roman"/>
          <w:b w:val="false"/>
          <w:i w:val="false"/>
          <w:color w:val="000000"/>
          <w:sz w:val="28"/>
        </w:rPr>
        <w:t>
      Ұсынылған құжаттар нөмірленген және тігілген, саны ____парақ.</w:t>
      </w:r>
    </w:p>
    <w:p>
      <w:pPr>
        <w:spacing w:after="0"/>
        <w:ind w:left="0"/>
        <w:jc w:val="both"/>
      </w:pPr>
      <w:r>
        <w:rPr>
          <w:rFonts w:ascii="Times New Roman"/>
          <w:b w:val="false"/>
          <w:i w:val="false"/>
          <w:color w:val="000000"/>
          <w:sz w:val="28"/>
        </w:rPr>
        <w:t>
      Қоса берілетін құжаттар мен мәліметтердің толықтығы мен дұрыстығын растаймын.</w:t>
      </w:r>
    </w:p>
    <w:p>
      <w:pPr>
        <w:spacing w:after="0"/>
        <w:ind w:left="0"/>
        <w:jc w:val="both"/>
      </w:pPr>
      <w:r>
        <w:rPr>
          <w:rFonts w:ascii="Times New Roman"/>
          <w:b w:val="false"/>
          <w:i w:val="false"/>
          <w:color w:val="000000"/>
          <w:sz w:val="28"/>
        </w:rPr>
        <w:t xml:space="preserve">
      ____________________                        _______________ </w:t>
      </w:r>
    </w:p>
    <w:p>
      <w:pPr>
        <w:spacing w:after="0"/>
        <w:ind w:left="0"/>
        <w:jc w:val="both"/>
      </w:pPr>
      <w:r>
        <w:rPr>
          <w:rFonts w:ascii="Times New Roman"/>
          <w:b w:val="false"/>
          <w:i w:val="false"/>
          <w:color w:val="000000"/>
          <w:sz w:val="28"/>
        </w:rPr>
        <w:t>
      (Басшының Т.А.Ә.)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