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93e9d" w14:textId="2c93e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Полицей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2020 жылғы 24 сәуірдегі № 358 бұйрығы. Қазақстан Республикасының Әділет министрлігінде 2020 жылғы 27 сәуірде № 20500 болып тіркелді. Күші жойылды - Қазақстан Республикасы Ішкі істер министрінің 2023 жылғы 26 қазандағы № 776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26.10.2023 </w:t>
      </w:r>
      <w:r>
        <w:rPr>
          <w:rFonts w:ascii="Times New Roman"/>
          <w:b w:val="false"/>
          <w:i w:val="false"/>
          <w:color w:val="ff0000"/>
          <w:sz w:val="28"/>
        </w:rPr>
        <w:t>№ 776</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 </w:t>
      </w:r>
    </w:p>
    <w:bookmarkStart w:name="z1" w:id="0"/>
    <w:p>
      <w:pPr>
        <w:spacing w:after="0"/>
        <w:ind w:left="0"/>
        <w:jc w:val="both"/>
      </w:pPr>
      <w:r>
        <w:rPr>
          <w:rFonts w:ascii="Times New Roman"/>
          <w:b w:val="false"/>
          <w:i w:val="false"/>
          <w:color w:val="000000"/>
          <w:sz w:val="28"/>
        </w:rPr>
        <w:t xml:space="preserve">
      Қазақстан Республикасы Үкіметінің 2005 жылғы 22 маусымдағы № 607 қаулысымен бекітілген Қазақстан Республикасы Ішкі істер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74-1) тармақшасына сәйкес,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Полицей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Кадр саясаты департаменті (А.М. Сайтбеков)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24 сәуірдегі № 358</w:t>
            </w:r>
            <w:r>
              <w:br/>
            </w:r>
            <w:r>
              <w:rPr>
                <w:rFonts w:ascii="Times New Roman"/>
                <w:b w:val="false"/>
                <w:i w:val="false"/>
                <w:color w:val="000000"/>
                <w:sz w:val="20"/>
              </w:rPr>
              <w:t>бұйрығымен бекітілген</w:t>
            </w:r>
          </w:p>
        </w:tc>
      </w:tr>
    </w:tbl>
    <w:bookmarkStart w:name="z10" w:id="8"/>
    <w:p>
      <w:pPr>
        <w:spacing w:after="0"/>
        <w:ind w:left="0"/>
        <w:jc w:val="left"/>
      </w:pPr>
      <w:r>
        <w:rPr>
          <w:rFonts w:ascii="Times New Roman"/>
          <w:b/>
          <w:i w:val="false"/>
          <w:color w:val="000000"/>
        </w:rPr>
        <w:t xml:space="preserve"> Полицей стандарты</w:t>
      </w:r>
    </w:p>
    <w:bookmarkEnd w:id="8"/>
    <w:bookmarkStart w:name="z11" w:id="9"/>
    <w:p>
      <w:pPr>
        <w:spacing w:after="0"/>
        <w:ind w:left="0"/>
        <w:jc w:val="left"/>
      </w:pPr>
      <w:r>
        <w:rPr>
          <w:rFonts w:ascii="Times New Roman"/>
          <w:b/>
          <w:i w:val="false"/>
          <w:color w:val="000000"/>
        </w:rPr>
        <w:t xml:space="preserve"> 1 - тарау. Жалпы ережелер</w:t>
      </w:r>
    </w:p>
    <w:bookmarkEnd w:id="9"/>
    <w:bookmarkStart w:name="z12" w:id="10"/>
    <w:p>
      <w:pPr>
        <w:spacing w:after="0"/>
        <w:ind w:left="0"/>
        <w:jc w:val="both"/>
      </w:pPr>
      <w:r>
        <w:rPr>
          <w:rFonts w:ascii="Times New Roman"/>
          <w:b w:val="false"/>
          <w:i w:val="false"/>
          <w:color w:val="000000"/>
          <w:sz w:val="28"/>
        </w:rPr>
        <w:t>
      1. Полицияда қызмет атқару қоғам мен мемлекет тарапынан ерекше сенім білдіру болып табылады және полицейдің жеке және кәсіби қасиеттеріне жоғары талаптар қояды.</w:t>
      </w:r>
    </w:p>
    <w:bookmarkEnd w:id="10"/>
    <w:bookmarkStart w:name="z13" w:id="11"/>
    <w:p>
      <w:pPr>
        <w:spacing w:after="0"/>
        <w:ind w:left="0"/>
        <w:jc w:val="both"/>
      </w:pPr>
      <w:r>
        <w:rPr>
          <w:rFonts w:ascii="Times New Roman"/>
          <w:b w:val="false"/>
          <w:i w:val="false"/>
          <w:color w:val="000000"/>
          <w:sz w:val="28"/>
        </w:rPr>
        <w:t>
      2. Полицей Қазақстан Республикасының әр адамы және азаматы өзін қауіпсіз сезінуі, полицейді кез келген қиын жағдайда көмек көрсетуге дайын және оның өмірін, денсаулығын, құқықтары мен бостандықтарын, абыройы мен қадір-қасиетін қылмыстық және басқа құқыққа қарсы қол сұғушылықтан сенімді қорғай алатын өзінің қорғаушысын көруі керек екендігін әрдайым есте сақтауы тиіс.</w:t>
      </w:r>
    </w:p>
    <w:bookmarkEnd w:id="11"/>
    <w:bookmarkStart w:name="z14" w:id="12"/>
    <w:p>
      <w:pPr>
        <w:spacing w:after="0"/>
        <w:ind w:left="0"/>
        <w:jc w:val="both"/>
      </w:pPr>
      <w:r>
        <w:rPr>
          <w:rFonts w:ascii="Times New Roman"/>
          <w:b w:val="false"/>
          <w:i w:val="false"/>
          <w:color w:val="000000"/>
          <w:sz w:val="28"/>
        </w:rPr>
        <w:t>
      3. Полицей азаматтардың, қоғамның және жалпы мемлекеттің заңды мүдделерін қорғауды қамтамасыз ететін, заңдылық, әділеттілік және бейтараптық қағидаттарын басшылыққа алатын қызметке шын берілген өз елінің патриоты болуы тиіс.</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29.09.2020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4. Осы Полицей стандарты (бұдан әрі - Стандарт) полицейдің имиджін және полицияға азаматтардың сенімін нығайтуға ықпал етуге бағытталған.</w:t>
      </w:r>
    </w:p>
    <w:bookmarkEnd w:id="13"/>
    <w:bookmarkStart w:name="z16" w:id="14"/>
    <w:p>
      <w:pPr>
        <w:spacing w:after="0"/>
        <w:ind w:left="0"/>
        <w:jc w:val="left"/>
      </w:pPr>
      <w:r>
        <w:rPr>
          <w:rFonts w:ascii="Times New Roman"/>
          <w:b/>
          <w:i w:val="false"/>
          <w:color w:val="000000"/>
        </w:rPr>
        <w:t xml:space="preserve"> 2 - тарау. Полицейдің жеке және кәсіби қасиеттері</w:t>
      </w:r>
    </w:p>
    <w:bookmarkEnd w:id="14"/>
    <w:bookmarkStart w:name="z17" w:id="15"/>
    <w:p>
      <w:pPr>
        <w:spacing w:after="0"/>
        <w:ind w:left="0"/>
        <w:jc w:val="both"/>
      </w:pPr>
      <w:r>
        <w:rPr>
          <w:rFonts w:ascii="Times New Roman"/>
          <w:b w:val="false"/>
          <w:i w:val="false"/>
          <w:color w:val="000000"/>
          <w:sz w:val="28"/>
        </w:rPr>
        <w:t>
      5. Жүктелген міндеттерді табысты орындау үшін полицейдің мынадай жеке қасиеттері болуы тиіс:</w:t>
      </w:r>
    </w:p>
    <w:bookmarkEnd w:id="15"/>
    <w:p>
      <w:pPr>
        <w:spacing w:after="0"/>
        <w:ind w:left="0"/>
        <w:jc w:val="both"/>
      </w:pPr>
      <w:r>
        <w:rPr>
          <w:rFonts w:ascii="Times New Roman"/>
          <w:b w:val="false"/>
          <w:i w:val="false"/>
          <w:color w:val="000000"/>
          <w:sz w:val="28"/>
        </w:rPr>
        <w:t>
      тәртіптілік;</w:t>
      </w:r>
    </w:p>
    <w:p>
      <w:pPr>
        <w:spacing w:after="0"/>
        <w:ind w:left="0"/>
        <w:jc w:val="both"/>
      </w:pPr>
      <w:r>
        <w:rPr>
          <w:rFonts w:ascii="Times New Roman"/>
          <w:b w:val="false"/>
          <w:i w:val="false"/>
          <w:color w:val="000000"/>
          <w:sz w:val="28"/>
        </w:rPr>
        <w:t>
      батылдық және табандылық;</w:t>
      </w:r>
    </w:p>
    <w:p>
      <w:pPr>
        <w:spacing w:after="0"/>
        <w:ind w:left="0"/>
        <w:jc w:val="both"/>
      </w:pPr>
      <w:r>
        <w:rPr>
          <w:rFonts w:ascii="Times New Roman"/>
          <w:b w:val="false"/>
          <w:i w:val="false"/>
          <w:color w:val="000000"/>
          <w:sz w:val="28"/>
        </w:rPr>
        <w:t>
      орындаушылық;</w:t>
      </w:r>
    </w:p>
    <w:p>
      <w:pPr>
        <w:spacing w:after="0"/>
        <w:ind w:left="0"/>
        <w:jc w:val="both"/>
      </w:pPr>
      <w:r>
        <w:rPr>
          <w:rFonts w:ascii="Times New Roman"/>
          <w:b w:val="false"/>
          <w:i w:val="false"/>
          <w:color w:val="000000"/>
          <w:sz w:val="28"/>
        </w:rPr>
        <w:t>
      төзімділік және стреске тұрақтылық;</w:t>
      </w:r>
    </w:p>
    <w:p>
      <w:pPr>
        <w:spacing w:after="0"/>
        <w:ind w:left="0"/>
        <w:jc w:val="both"/>
      </w:pPr>
      <w:r>
        <w:rPr>
          <w:rFonts w:ascii="Times New Roman"/>
          <w:b w:val="false"/>
          <w:i w:val="false"/>
          <w:color w:val="000000"/>
          <w:sz w:val="28"/>
        </w:rPr>
        <w:t>
      интеллектуалдық;</w:t>
      </w:r>
    </w:p>
    <w:p>
      <w:pPr>
        <w:spacing w:after="0"/>
        <w:ind w:left="0"/>
        <w:jc w:val="both"/>
      </w:pPr>
      <w:r>
        <w:rPr>
          <w:rFonts w:ascii="Times New Roman"/>
          <w:b w:val="false"/>
          <w:i w:val="false"/>
          <w:color w:val="000000"/>
          <w:sz w:val="28"/>
        </w:rPr>
        <w:t>
      борыш пен әділеттіліктің дамыған сезімі;</w:t>
      </w:r>
    </w:p>
    <w:p>
      <w:pPr>
        <w:spacing w:after="0"/>
        <w:ind w:left="0"/>
        <w:jc w:val="both"/>
      </w:pPr>
      <w:r>
        <w:rPr>
          <w:rFonts w:ascii="Times New Roman"/>
          <w:b w:val="false"/>
          <w:i w:val="false"/>
          <w:color w:val="000000"/>
          <w:sz w:val="28"/>
        </w:rPr>
        <w:t>
      адалдық және принципшілдік;</w:t>
      </w:r>
    </w:p>
    <w:p>
      <w:pPr>
        <w:spacing w:after="0"/>
        <w:ind w:left="0"/>
        <w:jc w:val="both"/>
      </w:pPr>
      <w:r>
        <w:rPr>
          <w:rFonts w:ascii="Times New Roman"/>
          <w:b w:val="false"/>
          <w:i w:val="false"/>
          <w:color w:val="000000"/>
          <w:sz w:val="28"/>
        </w:rPr>
        <w:t>
      жауапкершілік және адал ниеттілік;</w:t>
      </w:r>
    </w:p>
    <w:p>
      <w:pPr>
        <w:spacing w:after="0"/>
        <w:ind w:left="0"/>
        <w:jc w:val="both"/>
      </w:pPr>
      <w:r>
        <w:rPr>
          <w:rFonts w:ascii="Times New Roman"/>
          <w:b w:val="false"/>
          <w:i w:val="false"/>
          <w:color w:val="000000"/>
          <w:sz w:val="28"/>
        </w:rPr>
        <w:t>
      сабырлылық;</w:t>
      </w:r>
    </w:p>
    <w:p>
      <w:pPr>
        <w:spacing w:after="0"/>
        <w:ind w:left="0"/>
        <w:jc w:val="both"/>
      </w:pPr>
      <w:r>
        <w:rPr>
          <w:rFonts w:ascii="Times New Roman"/>
          <w:b w:val="false"/>
          <w:i w:val="false"/>
          <w:color w:val="000000"/>
          <w:sz w:val="28"/>
        </w:rPr>
        <w:t>
      адамгершілік;</w:t>
      </w:r>
    </w:p>
    <w:p>
      <w:pPr>
        <w:spacing w:after="0"/>
        <w:ind w:left="0"/>
        <w:jc w:val="both"/>
      </w:pPr>
      <w:r>
        <w:rPr>
          <w:rFonts w:ascii="Times New Roman"/>
          <w:b w:val="false"/>
          <w:i w:val="false"/>
          <w:color w:val="000000"/>
          <w:sz w:val="28"/>
        </w:rPr>
        <w:t>
      ізеттілік;</w:t>
      </w:r>
    </w:p>
    <w:p>
      <w:pPr>
        <w:spacing w:after="0"/>
        <w:ind w:left="0"/>
        <w:jc w:val="both"/>
      </w:pPr>
      <w:r>
        <w:rPr>
          <w:rFonts w:ascii="Times New Roman"/>
          <w:b w:val="false"/>
          <w:i w:val="false"/>
          <w:color w:val="000000"/>
          <w:sz w:val="28"/>
        </w:rPr>
        <w:t>
      тіл табысқыштық;</w:t>
      </w:r>
    </w:p>
    <w:p>
      <w:pPr>
        <w:spacing w:after="0"/>
        <w:ind w:left="0"/>
        <w:jc w:val="both"/>
      </w:pPr>
      <w:r>
        <w:rPr>
          <w:rFonts w:ascii="Times New Roman"/>
          <w:b w:val="false"/>
          <w:i w:val="false"/>
          <w:color w:val="000000"/>
          <w:sz w:val="28"/>
        </w:rPr>
        <w:t>
      өздігінен жетілуге талпыныс.</w:t>
      </w:r>
    </w:p>
    <w:bookmarkStart w:name="z18" w:id="16"/>
    <w:p>
      <w:pPr>
        <w:spacing w:after="0"/>
        <w:ind w:left="0"/>
        <w:jc w:val="both"/>
      </w:pPr>
      <w:r>
        <w:rPr>
          <w:rFonts w:ascii="Times New Roman"/>
          <w:b w:val="false"/>
          <w:i w:val="false"/>
          <w:color w:val="000000"/>
          <w:sz w:val="28"/>
        </w:rPr>
        <w:t>
      6. Кәсіби қызметте полицей оның қызметін регламенттейтін нормативтік құқықтық актілердің талаптарын білуі және практикада шебер қолдануы, дене шынықтыру және жауынгерлік даярлығы, алғашқы медициналық көмек көрсету, қызметтік құжаттаманы жүргізу дағдыларына, оның ішінде ақпараттық технологиялар саласында ие болуы, қызметтік міндеттерді сауатты жоспарлауы және орындауы, қызметтік уақытты ұтымды және тиімді пайдалануы қажет.</w:t>
      </w:r>
    </w:p>
    <w:bookmarkEnd w:id="16"/>
    <w:bookmarkStart w:name="z19" w:id="17"/>
    <w:p>
      <w:pPr>
        <w:spacing w:after="0"/>
        <w:ind w:left="0"/>
        <w:jc w:val="both"/>
      </w:pPr>
      <w:r>
        <w:rPr>
          <w:rFonts w:ascii="Times New Roman"/>
          <w:b w:val="false"/>
          <w:i w:val="false"/>
          <w:color w:val="000000"/>
          <w:sz w:val="28"/>
        </w:rPr>
        <w:t>
      7. Полицейдің сыртқы келбеті азаматтардың сенімін және ішкі істер органдарының беделін нығайтуға мүмкіндік жасауы тиіс, осыған байланысты полицей нысанды киімді киюді мүлтіксіз сақтауы, саптық жинақы және ұқыпты болуы, әріптестер мен азаматтардың құрметіне лайық үлгілі сыртқы келбетін сақтауы тиіс.</w:t>
      </w:r>
    </w:p>
    <w:bookmarkEnd w:id="17"/>
    <w:bookmarkStart w:name="z20" w:id="18"/>
    <w:p>
      <w:pPr>
        <w:spacing w:after="0"/>
        <w:ind w:left="0"/>
        <w:jc w:val="both"/>
      </w:pPr>
      <w:r>
        <w:rPr>
          <w:rFonts w:ascii="Times New Roman"/>
          <w:b w:val="false"/>
          <w:i w:val="false"/>
          <w:color w:val="000000"/>
          <w:sz w:val="28"/>
        </w:rPr>
        <w:t>
      8. Кәсіби қызметте полицей:</w:t>
      </w:r>
    </w:p>
    <w:bookmarkEnd w:id="18"/>
    <w:p>
      <w:pPr>
        <w:spacing w:after="0"/>
        <w:ind w:left="0"/>
        <w:jc w:val="both"/>
      </w:pPr>
      <w:r>
        <w:rPr>
          <w:rFonts w:ascii="Times New Roman"/>
          <w:b w:val="false"/>
          <w:i w:val="false"/>
          <w:color w:val="000000"/>
          <w:sz w:val="28"/>
        </w:rPr>
        <w:t>
      құқық бұзушылықтардың үзілді-кесілді жолын кесуі, заңдылықты және азаматтардың, оның ішінде ұсталғандардың және қамалғандардың құқықтарын шектейтін, бұзушылықтарға жол бермейтін әділ және айналасындағыларға түсінікті әрекеттерді жүзеге асыруы;</w:t>
      </w:r>
    </w:p>
    <w:p>
      <w:pPr>
        <w:spacing w:after="0"/>
        <w:ind w:left="0"/>
        <w:jc w:val="both"/>
      </w:pPr>
      <w:r>
        <w:rPr>
          <w:rFonts w:ascii="Times New Roman"/>
          <w:b w:val="false"/>
          <w:i w:val="false"/>
          <w:color w:val="000000"/>
          <w:sz w:val="28"/>
        </w:rPr>
        <w:t>
      адал, әділ әрекет етуі, сыбайлас жемқорлық көріністеріне қарсы тұруы;</w:t>
      </w:r>
    </w:p>
    <w:p>
      <w:pPr>
        <w:spacing w:after="0"/>
        <w:ind w:left="0"/>
        <w:jc w:val="both"/>
      </w:pPr>
      <w:r>
        <w:rPr>
          <w:rFonts w:ascii="Times New Roman"/>
          <w:b w:val="false"/>
          <w:i w:val="false"/>
          <w:color w:val="000000"/>
          <w:sz w:val="28"/>
        </w:rPr>
        <w:t>
      жеке өмірге қол сұқпаушылық туралы азаматттардың конституциялық құқықтарын сақтауы;</w:t>
      </w:r>
    </w:p>
    <w:p>
      <w:pPr>
        <w:spacing w:after="0"/>
        <w:ind w:left="0"/>
        <w:jc w:val="both"/>
      </w:pPr>
      <w:r>
        <w:rPr>
          <w:rFonts w:ascii="Times New Roman"/>
          <w:b w:val="false"/>
          <w:i w:val="false"/>
          <w:color w:val="000000"/>
          <w:sz w:val="28"/>
        </w:rPr>
        <w:t>
      азаматтармен, әсіресе балалармен, әйелдермен, мүмкіндігі шектеулі адамдармен және егде адамдармен қарым-қатынаста ізеттілік және әдептілік білдіруі, олардың өтініштері мен арыздарына объективті қарауы, қажетті көмек, оның ішінде медициналық көмек көрсетуі;</w:t>
      </w:r>
    </w:p>
    <w:p>
      <w:pPr>
        <w:spacing w:after="0"/>
        <w:ind w:left="0"/>
        <w:jc w:val="both"/>
      </w:pPr>
      <w:r>
        <w:rPr>
          <w:rFonts w:ascii="Times New Roman"/>
          <w:b w:val="false"/>
          <w:i w:val="false"/>
          <w:color w:val="000000"/>
          <w:sz w:val="28"/>
        </w:rPr>
        <w:t>
      өзінің ескертулері мен талаптарын шыдамдылық және сабырлық сақтай отырып сыпайы және сенімді түрде баяндауы;</w:t>
      </w:r>
    </w:p>
    <w:p>
      <w:pPr>
        <w:spacing w:after="0"/>
        <w:ind w:left="0"/>
        <w:jc w:val="both"/>
      </w:pPr>
      <w:r>
        <w:rPr>
          <w:rFonts w:ascii="Times New Roman"/>
          <w:b w:val="false"/>
          <w:i w:val="false"/>
          <w:color w:val="000000"/>
          <w:sz w:val="28"/>
        </w:rPr>
        <w:t>
      даулы жағдайларды шеше білуі қажет.</w:t>
      </w:r>
    </w:p>
    <w:bookmarkStart w:name="z21" w:id="19"/>
    <w:p>
      <w:pPr>
        <w:spacing w:after="0"/>
        <w:ind w:left="0"/>
        <w:jc w:val="both"/>
      </w:pPr>
      <w:r>
        <w:rPr>
          <w:rFonts w:ascii="Times New Roman"/>
          <w:b w:val="false"/>
          <w:i w:val="false"/>
          <w:color w:val="000000"/>
          <w:sz w:val="28"/>
        </w:rPr>
        <w:t>
      9. Азаматтармен қарым-қатынаста полицей тарапынан:</w:t>
      </w:r>
    </w:p>
    <w:bookmarkEnd w:id="19"/>
    <w:p>
      <w:pPr>
        <w:spacing w:after="0"/>
        <w:ind w:left="0"/>
        <w:jc w:val="both"/>
      </w:pPr>
      <w:r>
        <w:rPr>
          <w:rFonts w:ascii="Times New Roman"/>
          <w:b w:val="false"/>
          <w:i w:val="false"/>
          <w:color w:val="000000"/>
          <w:sz w:val="28"/>
        </w:rPr>
        <w:t>
      жыныстық белгісіне, жасына, нәсіліне, ұлтына, тіліне, азаматтығына, әлеуметтік, мүліктік немесе отбасылық жағдайына, саяси немесе діни көзқарасына байланысты кемсітушілік сипаттағы сөздер мен әрекеттерге;</w:t>
      </w:r>
    </w:p>
    <w:p>
      <w:pPr>
        <w:spacing w:after="0"/>
        <w:ind w:left="0"/>
        <w:jc w:val="both"/>
      </w:pPr>
      <w:r>
        <w:rPr>
          <w:rFonts w:ascii="Times New Roman"/>
          <w:b w:val="false"/>
          <w:i w:val="false"/>
          <w:color w:val="000000"/>
          <w:sz w:val="28"/>
        </w:rPr>
        <w:t>
      қоқан-лоқы, қорлайтын тіл тигізу, тәкаппарлық қатынас, дөрекілік, менсінбеушілік, әдепсіздік, дәлелсіз айып тағуға;</w:t>
      </w:r>
    </w:p>
    <w:p>
      <w:pPr>
        <w:spacing w:after="0"/>
        <w:ind w:left="0"/>
        <w:jc w:val="both"/>
      </w:pPr>
      <w:r>
        <w:rPr>
          <w:rFonts w:ascii="Times New Roman"/>
          <w:b w:val="false"/>
          <w:i w:val="false"/>
          <w:color w:val="000000"/>
          <w:sz w:val="28"/>
        </w:rPr>
        <w:t>
      нормативті емес және жаргондық лексиканы пайдалануға;</w:t>
      </w:r>
    </w:p>
    <w:p>
      <w:pPr>
        <w:spacing w:after="0"/>
        <w:ind w:left="0"/>
        <w:jc w:val="both"/>
      </w:pPr>
      <w:r>
        <w:rPr>
          <w:rFonts w:ascii="Times New Roman"/>
          <w:b w:val="false"/>
          <w:i w:val="false"/>
          <w:color w:val="000000"/>
          <w:sz w:val="28"/>
        </w:rPr>
        <w:t>
      дұрыс қарым-қатынасқа немесе құқыққа қарсы келетін мінез-құлыққа тосқауыл болатын іс-әрекеттер көрсетуге жол берілмейді.</w:t>
      </w:r>
    </w:p>
    <w:bookmarkStart w:name="z22" w:id="20"/>
    <w:p>
      <w:pPr>
        <w:spacing w:after="0"/>
        <w:ind w:left="0"/>
        <w:jc w:val="both"/>
      </w:pPr>
      <w:r>
        <w:rPr>
          <w:rFonts w:ascii="Times New Roman"/>
          <w:b w:val="false"/>
          <w:i w:val="false"/>
          <w:color w:val="000000"/>
          <w:sz w:val="28"/>
        </w:rPr>
        <w:t>
      10. Басшының өкілеттігі берілген полицей:</w:t>
      </w:r>
    </w:p>
    <w:bookmarkEnd w:id="20"/>
    <w:p>
      <w:pPr>
        <w:spacing w:after="0"/>
        <w:ind w:left="0"/>
        <w:jc w:val="both"/>
      </w:pPr>
      <w:r>
        <w:rPr>
          <w:rFonts w:ascii="Times New Roman"/>
          <w:b w:val="false"/>
          <w:i w:val="false"/>
          <w:color w:val="000000"/>
          <w:sz w:val="28"/>
        </w:rPr>
        <w:t>
      өзінің қарамағындағы қызметкерлердің міндеттерін және қызметтік өкілеттігі көлемін лауазымдық нұсқаулықтарға сәйкес дәл белгілеу;</w:t>
      </w:r>
    </w:p>
    <w:p>
      <w:pPr>
        <w:spacing w:after="0"/>
        <w:ind w:left="0"/>
        <w:jc w:val="both"/>
      </w:pPr>
      <w:r>
        <w:rPr>
          <w:rFonts w:ascii="Times New Roman"/>
          <w:b w:val="false"/>
          <w:i w:val="false"/>
          <w:color w:val="000000"/>
          <w:sz w:val="28"/>
        </w:rPr>
        <w:t>
      кәсіби білімдерін және практикалық жұмыс тәжірибесін қарамағындағы қызметкермен бөлісу;</w:t>
      </w:r>
    </w:p>
    <w:p>
      <w:pPr>
        <w:spacing w:after="0"/>
        <w:ind w:left="0"/>
        <w:jc w:val="both"/>
      </w:pPr>
      <w:r>
        <w:rPr>
          <w:rFonts w:ascii="Times New Roman"/>
          <w:b w:val="false"/>
          <w:i w:val="false"/>
          <w:color w:val="000000"/>
          <w:sz w:val="28"/>
        </w:rPr>
        <w:t>
      күнделікті қарамағындағы қызметкерлерді Конституцияны, Қазақстан Республикасының заңдарын қатаң сақтау рухында, қызметтік борышын адал атқару, дөрекілікке және мейірімсіздікке төзбеушілік қарым-қатынаста тәрбиелеу;</w:t>
      </w:r>
    </w:p>
    <w:p>
      <w:pPr>
        <w:spacing w:after="0"/>
        <w:ind w:left="0"/>
        <w:jc w:val="both"/>
      </w:pPr>
      <w:r>
        <w:rPr>
          <w:rFonts w:ascii="Times New Roman"/>
          <w:b w:val="false"/>
          <w:i w:val="false"/>
          <w:color w:val="000000"/>
          <w:sz w:val="28"/>
        </w:rPr>
        <w:t>
      қарамағындағы қызметкерлерді әлеуметтік-құқықтық қорғауды, ардагерлерге, қызметтік міндеттерін атқару кезінде жарақаттанған және мертігіп қалған полицейлерге, сондай-ақ қызметтік борышын атқару кезінде қаза тапқан полицейлердің отбасы мүшелеріне қамқорлық жасау;</w:t>
      </w:r>
    </w:p>
    <w:p>
      <w:pPr>
        <w:spacing w:after="0"/>
        <w:ind w:left="0"/>
        <w:jc w:val="both"/>
      </w:pPr>
      <w:r>
        <w:rPr>
          <w:rFonts w:ascii="Times New Roman"/>
          <w:b w:val="false"/>
          <w:i w:val="false"/>
          <w:color w:val="000000"/>
          <w:sz w:val="28"/>
        </w:rPr>
        <w:t>
      кадр мәселелерін шешу барысында меритократия қағидаттарын сақтауды қамтамасыз ету;</w:t>
      </w:r>
    </w:p>
    <w:p>
      <w:pPr>
        <w:spacing w:after="0"/>
        <w:ind w:left="0"/>
        <w:jc w:val="both"/>
      </w:pPr>
      <w:r>
        <w:rPr>
          <w:rFonts w:ascii="Times New Roman"/>
          <w:b w:val="false"/>
          <w:i w:val="false"/>
          <w:color w:val="000000"/>
          <w:sz w:val="28"/>
        </w:rPr>
        <w:t>
      еңбекті, денсаулықты сақтауға бағытталған шараларды қабылдау, тиімді қызмет үшін қауіпсіз және қажетті жағдайлар жасау, сондай-ақ қолайлы моральдық-психологиялық ахуал қалыптастыру;</w:t>
      </w:r>
    </w:p>
    <w:p>
      <w:pPr>
        <w:spacing w:after="0"/>
        <w:ind w:left="0"/>
        <w:jc w:val="both"/>
      </w:pPr>
      <w:r>
        <w:rPr>
          <w:rFonts w:ascii="Times New Roman"/>
          <w:b w:val="false"/>
          <w:i w:val="false"/>
          <w:color w:val="000000"/>
          <w:sz w:val="28"/>
        </w:rPr>
        <w:t>
      төмендегі қарамағындағы қызметкерлердің қызмет нәтижесін бағалау, сондай-ақ марапаттау мен жазалауды қолдану кезінде әділеттілік және объективтілік көрсету қажет.</w:t>
      </w:r>
    </w:p>
    <w:bookmarkStart w:name="z23" w:id="21"/>
    <w:p>
      <w:pPr>
        <w:spacing w:after="0"/>
        <w:ind w:left="0"/>
        <w:jc w:val="left"/>
      </w:pPr>
      <w:r>
        <w:rPr>
          <w:rFonts w:ascii="Times New Roman"/>
          <w:b/>
          <w:i w:val="false"/>
          <w:color w:val="000000"/>
        </w:rPr>
        <w:t xml:space="preserve"> 3 - тарау. Қорытынды ережелер</w:t>
      </w:r>
    </w:p>
    <w:bookmarkEnd w:id="21"/>
    <w:bookmarkStart w:name="z24" w:id="22"/>
    <w:p>
      <w:pPr>
        <w:spacing w:after="0"/>
        <w:ind w:left="0"/>
        <w:jc w:val="both"/>
      </w:pPr>
      <w:r>
        <w:rPr>
          <w:rFonts w:ascii="Times New Roman"/>
          <w:b w:val="false"/>
          <w:i w:val="false"/>
          <w:color w:val="000000"/>
          <w:sz w:val="28"/>
        </w:rPr>
        <w:t>
      11. Полицейдің Стандартқа сай болуы қоғамдық сенімнің қажетті шарты, қызметтік міндеттерді сапалы орындаудың маңызды факторы болып табылады.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