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b36c5" w14:textId="deb36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жері санатынан орман шаруашылығын жүргізуге байланысты емес мақсаттар үшін басқа санаттардағы жерге ауыстыру қағидасын бекіту туралы" Қазақстан Республикасы Ауыл шаруашылығы министрінің 2015 жылғы 28 қаңтардағы № 18-02/45 және "Мемлекеттік орман қоры аумағында орман қорының мемлекеттік есебін, мемлекеттік орман кадастрын, ормандардың мемлекеттік мониторингін және орман орналастыруды жүргізу қағидаларын бекіту туралы" Қазақстан Республикасы Ауыл шаруашылығы министрінің міндетін атқарушының 2015 жылғы 27 ақпандағы № 18-02/163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29 сәуірдегі № 101 бұйрығы. Қазақстан Республикасының Әділет министрлігінде 2020 жылғы 30 сәуірде № 20541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Ауыл шаруашылығы министрлігiнiң кейбір бұйрықтарына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1) "Орман қоры жерi санатынан орман шаруашылығын жүргiзуге байланысты емес мақсаттар үшiн басқа санаттардағы жерге ауыстыру қағидасын бекіту туралы" Қазақстан Республикасы Ауыл шаруашылығы министрінің 2015 жылғы 28 қаңтардағы № 18-02/45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10481 болып тіркелген, 2015 жылғы 12 қарашада "Егемен Қазақстан" газетінің № 217 (28093) санында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Орман қоры жерiн орман шаруашылығын жүргiзуге байланысты емес мақсаттар үшiн басқа санаттардағы жерге ауыстыру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6"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xml:space="preserve">
      "2. Мемлекеттік орман қоры жерін орман шаруашылығын жүргiзуге байланысты емес мақсаттар үшін басқа санаттардағы жерге ауыстыруды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Үкiметi жүзеге асырады.</w:t>
      </w:r>
    </w:p>
    <w:bookmarkEnd w:id="5"/>
    <w:bookmarkStart w:name="z9" w:id="6"/>
    <w:p>
      <w:pPr>
        <w:spacing w:after="0"/>
        <w:ind w:left="0"/>
        <w:jc w:val="both"/>
      </w:pPr>
      <w:r>
        <w:rPr>
          <w:rFonts w:ascii="Times New Roman"/>
          <w:b w:val="false"/>
          <w:i w:val="false"/>
          <w:color w:val="000000"/>
          <w:sz w:val="28"/>
        </w:rPr>
        <w:t xml:space="preserve">
      3. Қазақстан Республикасының Орман кодексі 51-бабының </w:t>
      </w:r>
      <w:r>
        <w:rPr>
          <w:rFonts w:ascii="Times New Roman"/>
          <w:b w:val="false"/>
          <w:i w:val="false"/>
          <w:color w:val="000000"/>
          <w:sz w:val="28"/>
        </w:rPr>
        <w:t>1-1 тармағына</w:t>
      </w:r>
      <w:r>
        <w:rPr>
          <w:rFonts w:ascii="Times New Roman"/>
          <w:b w:val="false"/>
          <w:i w:val="false"/>
          <w:color w:val="000000"/>
          <w:sz w:val="28"/>
        </w:rPr>
        <w:t xml:space="preserve"> сәйкес мемлекеттік орман қоры жерін орман шаруашылығын жүргізуге байланысты емес мақсаттар үшін басқа санаттардағы жерге ауыстыруға айрықша жағдайларда орман орналастыру және жерге орналастыру материалдары негізінде Қазақстан Республикасының орман және жер заңнамасының талаптарына сәйкес мемлекеттік экологиялық сараптаманың оң қорытындысы болған кезде және:</w:t>
      </w:r>
    </w:p>
    <w:bookmarkEnd w:id="6"/>
    <w:p>
      <w:pPr>
        <w:spacing w:after="0"/>
        <w:ind w:left="0"/>
        <w:jc w:val="both"/>
      </w:pPr>
      <w:r>
        <w:rPr>
          <w:rFonts w:ascii="Times New Roman"/>
          <w:b w:val="false"/>
          <w:i w:val="false"/>
          <w:color w:val="000000"/>
          <w:sz w:val="28"/>
        </w:rPr>
        <w:t>
      1) ерекше қорғалатын табиғи аумақтарды құруға және кеңейтуге;</w:t>
      </w:r>
    </w:p>
    <w:p>
      <w:pPr>
        <w:spacing w:after="0"/>
        <w:ind w:left="0"/>
        <w:jc w:val="both"/>
      </w:pPr>
      <w:r>
        <w:rPr>
          <w:rFonts w:ascii="Times New Roman"/>
          <w:b w:val="false"/>
          <w:i w:val="false"/>
          <w:color w:val="000000"/>
          <w:sz w:val="28"/>
        </w:rPr>
        <w:t>
      2) халықаралық міндеттемелерді орындауға;</w:t>
      </w:r>
    </w:p>
    <w:p>
      <w:pPr>
        <w:spacing w:after="0"/>
        <w:ind w:left="0"/>
        <w:jc w:val="both"/>
      </w:pPr>
      <w:r>
        <w:rPr>
          <w:rFonts w:ascii="Times New Roman"/>
          <w:b w:val="false"/>
          <w:i w:val="false"/>
          <w:color w:val="000000"/>
          <w:sz w:val="28"/>
        </w:rPr>
        <w:t>
      3) кен орны учаскесінің астынан пайдалы қазбалар табылып, оларды игерудің баламалы нұсқалары болмауына;</w:t>
      </w:r>
    </w:p>
    <w:p>
      <w:pPr>
        <w:spacing w:after="0"/>
        <w:ind w:left="0"/>
        <w:jc w:val="both"/>
      </w:pPr>
      <w:r>
        <w:rPr>
          <w:rFonts w:ascii="Times New Roman"/>
          <w:b w:val="false"/>
          <w:i w:val="false"/>
          <w:color w:val="000000"/>
          <w:sz w:val="28"/>
        </w:rPr>
        <w:t>
      4) халықаралық және республикалық маңызы бар автомобиль жолдарын және теміржолдарды, электр беру желілерін, байланыс желілерін және магистральдық құбыржолдарды салуға;</w:t>
      </w:r>
    </w:p>
    <w:p>
      <w:pPr>
        <w:spacing w:after="0"/>
        <w:ind w:left="0"/>
        <w:jc w:val="both"/>
      </w:pPr>
      <w:r>
        <w:rPr>
          <w:rFonts w:ascii="Times New Roman"/>
          <w:b w:val="false"/>
          <w:i w:val="false"/>
          <w:color w:val="000000"/>
          <w:sz w:val="28"/>
        </w:rPr>
        <w:t>
      5) елді мекендердің шекарасы (шегі) өзгеріп, оларды ықтимал орналастырудың басқа нұсқалары болмауына байланысты ғана жол беріледі.</w:t>
      </w:r>
    </w:p>
    <w:p>
      <w:pPr>
        <w:spacing w:after="0"/>
        <w:ind w:left="0"/>
        <w:jc w:val="both"/>
      </w:pPr>
      <w:r>
        <w:rPr>
          <w:rFonts w:ascii="Times New Roman"/>
          <w:b w:val="false"/>
          <w:i w:val="false"/>
          <w:color w:val="000000"/>
          <w:sz w:val="28"/>
        </w:rPr>
        <w:t>
      Осы тармақтың бірінші бөлігінің 3) тармақшасында көзделген жағдайларда орман қоры жері ауыстырылған кезде пайдасына учаске ауыстырылатын тұлғалар ауыстырылатын учаске алаңының екі еселенген мөлшерінде орман дақылдарын отырғызуды және оларды отырғызғаннан кейін алғашқы үш жыл бойы орман дақылдарын күтіп-ұстауды жүзеге асырады.</w:t>
      </w:r>
    </w:p>
    <w:p>
      <w:pPr>
        <w:spacing w:after="0"/>
        <w:ind w:left="0"/>
        <w:jc w:val="both"/>
      </w:pPr>
      <w:r>
        <w:rPr>
          <w:rFonts w:ascii="Times New Roman"/>
          <w:b w:val="false"/>
          <w:i w:val="false"/>
          <w:color w:val="000000"/>
          <w:sz w:val="28"/>
        </w:rPr>
        <w:t xml:space="preserve">
      Орман қорының жерлерін ерекше қорғалатын табиғи аумақтар құру және кеңейту үшін ауыстыру "Ерекше қорғалатын табиғи аумақтар туралы" 2006 жылғы 7 шілдедегі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1" w:id="7"/>
    <w:p>
      <w:pPr>
        <w:spacing w:after="0"/>
        <w:ind w:left="0"/>
        <w:jc w:val="both"/>
      </w:pPr>
      <w:r>
        <w:rPr>
          <w:rFonts w:ascii="Times New Roman"/>
          <w:b w:val="false"/>
          <w:i w:val="false"/>
          <w:color w:val="000000"/>
          <w:sz w:val="28"/>
        </w:rPr>
        <w:t>
      "2-тарау. Орман қоры жерінің санатынан басқа санаттардағы жерге ауыстыру тәртібі";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"9. Комиссия құрамына:</w:t>
      </w:r>
    </w:p>
    <w:bookmarkEnd w:id="8"/>
    <w:p>
      <w:pPr>
        <w:spacing w:after="0"/>
        <w:ind w:left="0"/>
        <w:jc w:val="both"/>
      </w:pPr>
      <w:r>
        <w:rPr>
          <w:rFonts w:ascii="Times New Roman"/>
          <w:b w:val="false"/>
          <w:i w:val="false"/>
          <w:color w:val="000000"/>
          <w:sz w:val="28"/>
        </w:rPr>
        <w:t>
      1) облыстың, республикалық маңызы бар қаланың, астананың жергілікті өкілді органының;</w:t>
      </w:r>
    </w:p>
    <w:p>
      <w:pPr>
        <w:spacing w:after="0"/>
        <w:ind w:left="0"/>
        <w:jc w:val="both"/>
      </w:pPr>
      <w:r>
        <w:rPr>
          <w:rFonts w:ascii="Times New Roman"/>
          <w:b w:val="false"/>
          <w:i w:val="false"/>
          <w:color w:val="000000"/>
          <w:sz w:val="28"/>
        </w:rPr>
        <w:t>
      2) орман шаруашылығы және жануарлар дүниесі саласындағы уәкілетті органның аумақтық бөлімшесінің;</w:t>
      </w:r>
    </w:p>
    <w:p>
      <w:pPr>
        <w:spacing w:after="0"/>
        <w:ind w:left="0"/>
        <w:jc w:val="both"/>
      </w:pPr>
      <w:r>
        <w:rPr>
          <w:rFonts w:ascii="Times New Roman"/>
          <w:b w:val="false"/>
          <w:i w:val="false"/>
          <w:color w:val="000000"/>
          <w:sz w:val="28"/>
        </w:rPr>
        <w:t>
      3) жергілікті атқарушы органның жер қатынастары саласындағы функцияларды жүзеге асыратын құрылымдық бөлімшесінің;</w:t>
      </w:r>
    </w:p>
    <w:p>
      <w:pPr>
        <w:spacing w:after="0"/>
        <w:ind w:left="0"/>
        <w:jc w:val="both"/>
      </w:pPr>
      <w:r>
        <w:rPr>
          <w:rFonts w:ascii="Times New Roman"/>
          <w:b w:val="false"/>
          <w:i w:val="false"/>
          <w:color w:val="000000"/>
          <w:sz w:val="28"/>
        </w:rPr>
        <w:t>
      4) мемлекеттік орман иеленушінің;</w:t>
      </w:r>
    </w:p>
    <w:p>
      <w:pPr>
        <w:spacing w:after="0"/>
        <w:ind w:left="0"/>
        <w:jc w:val="both"/>
      </w:pPr>
      <w:r>
        <w:rPr>
          <w:rFonts w:ascii="Times New Roman"/>
          <w:b w:val="false"/>
          <w:i w:val="false"/>
          <w:color w:val="000000"/>
          <w:sz w:val="28"/>
        </w:rPr>
        <w:t>
      5) сәулет, қала құрылысы және құрылыс қызметi саласындағы жергілікті атқарушы органның;</w:t>
      </w:r>
    </w:p>
    <w:p>
      <w:pPr>
        <w:spacing w:after="0"/>
        <w:ind w:left="0"/>
        <w:jc w:val="both"/>
      </w:pPr>
      <w:r>
        <w:rPr>
          <w:rFonts w:ascii="Times New Roman"/>
          <w:b w:val="false"/>
          <w:i w:val="false"/>
          <w:color w:val="000000"/>
          <w:sz w:val="28"/>
        </w:rPr>
        <w:t>
      6) жұмыс органының;</w:t>
      </w:r>
    </w:p>
    <w:p>
      <w:pPr>
        <w:spacing w:after="0"/>
        <w:ind w:left="0"/>
        <w:jc w:val="both"/>
      </w:pPr>
      <w:r>
        <w:rPr>
          <w:rFonts w:ascii="Times New Roman"/>
          <w:b w:val="false"/>
          <w:i w:val="false"/>
          <w:color w:val="000000"/>
          <w:sz w:val="28"/>
        </w:rPr>
        <w:t>
      7) қоршаған ортаны қорғау саласындағы уәкілетті органның аумақтық бөлімшесінің өкілдері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15"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Жұмыс органы Комиссияның оң қорытындысы негізінде мемлекеттік орман қоры жерлерін орман шаруашылығын жүргiзуге байланысты емес мақсаттар үшiн басқа санаттардағы жерге ауыстыру мәселесі бойынша құрамына келесілер кіретін материалдарды қалыптастырады:</w:t>
      </w:r>
    </w:p>
    <w:bookmarkEnd w:id="9"/>
    <w:p>
      <w:pPr>
        <w:spacing w:after="0"/>
        <w:ind w:left="0"/>
        <w:jc w:val="both"/>
      </w:pPr>
      <w:r>
        <w:rPr>
          <w:rFonts w:ascii="Times New Roman"/>
          <w:b w:val="false"/>
          <w:i w:val="false"/>
          <w:color w:val="000000"/>
          <w:sz w:val="28"/>
        </w:rPr>
        <w:t xml:space="preserve">
      1) орман қоры жерлерін ауыстыруға мүдделі тұлғаның жергілікті атқарушы органға жолдаған өтініші; </w:t>
      </w:r>
    </w:p>
    <w:p>
      <w:pPr>
        <w:spacing w:after="0"/>
        <w:ind w:left="0"/>
        <w:jc w:val="both"/>
      </w:pPr>
      <w:r>
        <w:rPr>
          <w:rFonts w:ascii="Times New Roman"/>
          <w:b w:val="false"/>
          <w:i w:val="false"/>
          <w:color w:val="000000"/>
          <w:sz w:val="28"/>
        </w:rPr>
        <w:t>
      2) орман қорының жер учаскесін таңдау туралы акт;</w:t>
      </w:r>
    </w:p>
    <w:p>
      <w:pPr>
        <w:spacing w:after="0"/>
        <w:ind w:left="0"/>
        <w:jc w:val="both"/>
      </w:pPr>
      <w:r>
        <w:rPr>
          <w:rFonts w:ascii="Times New Roman"/>
          <w:b w:val="false"/>
          <w:i w:val="false"/>
          <w:color w:val="000000"/>
          <w:sz w:val="28"/>
        </w:rPr>
        <w:t>
      3) масштабы 1:10000 орман картасының (планшетінің) көшірмелері;</w:t>
      </w:r>
    </w:p>
    <w:p>
      <w:pPr>
        <w:spacing w:after="0"/>
        <w:ind w:left="0"/>
        <w:jc w:val="both"/>
      </w:pPr>
      <w:r>
        <w:rPr>
          <w:rFonts w:ascii="Times New Roman"/>
          <w:b w:val="false"/>
          <w:i w:val="false"/>
          <w:color w:val="000000"/>
          <w:sz w:val="28"/>
        </w:rPr>
        <w:t>
      4) орман қорының жерін алып қоюдан туындаған орман шаруашылығы өндірісінің шығасылары мен шығындарының орнын толтырудың орман иеленуші жасайтын есеп-қисабы;</w:t>
      </w:r>
    </w:p>
    <w:p>
      <w:pPr>
        <w:spacing w:after="0"/>
        <w:ind w:left="0"/>
        <w:jc w:val="both"/>
      </w:pPr>
      <w:r>
        <w:rPr>
          <w:rFonts w:ascii="Times New Roman"/>
          <w:b w:val="false"/>
          <w:i w:val="false"/>
          <w:color w:val="000000"/>
          <w:sz w:val="28"/>
        </w:rPr>
        <w:t>
      5) орман иеленушінің жазбаша келісімдеуі;</w:t>
      </w:r>
    </w:p>
    <w:p>
      <w:pPr>
        <w:spacing w:after="0"/>
        <w:ind w:left="0"/>
        <w:jc w:val="both"/>
      </w:pPr>
      <w:r>
        <w:rPr>
          <w:rFonts w:ascii="Times New Roman"/>
          <w:b w:val="false"/>
          <w:i w:val="false"/>
          <w:color w:val="000000"/>
          <w:sz w:val="28"/>
        </w:rPr>
        <w:t>
      6) қарауында орман иеленуші бар мемлекеттік органның жазбаша келісімдеуі;</w:t>
      </w:r>
    </w:p>
    <w:p>
      <w:pPr>
        <w:spacing w:after="0"/>
        <w:ind w:left="0"/>
        <w:jc w:val="both"/>
      </w:pPr>
      <w:r>
        <w:rPr>
          <w:rFonts w:ascii="Times New Roman"/>
          <w:b w:val="false"/>
          <w:i w:val="false"/>
          <w:color w:val="000000"/>
          <w:sz w:val="28"/>
        </w:rPr>
        <w:t>
      7) орман шаруашылығы және жануарлар дүниесі саласындағы уәкілетті орган ведомствосының аумақтық бөлімшесінің жазбаша келісімдеуі;</w:t>
      </w:r>
    </w:p>
    <w:p>
      <w:pPr>
        <w:spacing w:after="0"/>
        <w:ind w:left="0"/>
        <w:jc w:val="both"/>
      </w:pPr>
      <w:r>
        <w:rPr>
          <w:rFonts w:ascii="Times New Roman"/>
          <w:b w:val="false"/>
          <w:i w:val="false"/>
          <w:color w:val="000000"/>
          <w:sz w:val="28"/>
        </w:rPr>
        <w:t>
      8) елді мекендердің шекарасы (шектері) өзгерген жағдайда жер учаскесінің орналасқан жері бойынша сәулет, қала құрылысы және құрылыс қызметi саласындағы жергілікті атқарушы органның жазбаша келісімдеуі;</w:t>
      </w:r>
    </w:p>
    <w:p>
      <w:pPr>
        <w:spacing w:after="0"/>
        <w:ind w:left="0"/>
        <w:jc w:val="both"/>
      </w:pPr>
      <w:r>
        <w:rPr>
          <w:rFonts w:ascii="Times New Roman"/>
          <w:b w:val="false"/>
          <w:i w:val="false"/>
          <w:color w:val="000000"/>
          <w:sz w:val="28"/>
        </w:rPr>
        <w:t>
      9) жер учаскесінің орналасқан жері бойынша тиісті жергілікті атқарушы органдардың жер қатынастары саласындағы функцияларды жүзеге асыратын құрылымдық бөлімшесінің жазбаша келісу;</w:t>
      </w:r>
    </w:p>
    <w:p>
      <w:pPr>
        <w:spacing w:after="0"/>
        <w:ind w:left="0"/>
        <w:jc w:val="both"/>
      </w:pPr>
      <w:r>
        <w:rPr>
          <w:rFonts w:ascii="Times New Roman"/>
          <w:b w:val="false"/>
          <w:i w:val="false"/>
          <w:color w:val="000000"/>
          <w:sz w:val="28"/>
        </w:rPr>
        <w:t>
      10) Комиссияның оң қорытындысы;</w:t>
      </w:r>
    </w:p>
    <w:p>
      <w:pPr>
        <w:spacing w:after="0"/>
        <w:ind w:left="0"/>
        <w:jc w:val="both"/>
      </w:pPr>
      <w:r>
        <w:rPr>
          <w:rFonts w:ascii="Times New Roman"/>
          <w:b w:val="false"/>
          <w:i w:val="false"/>
          <w:color w:val="000000"/>
          <w:sz w:val="28"/>
        </w:rPr>
        <w:t>
      11) сұралып отырған жер учаскесінің экспликациясы;</w:t>
      </w:r>
    </w:p>
    <w:p>
      <w:pPr>
        <w:spacing w:after="0"/>
        <w:ind w:left="0"/>
        <w:jc w:val="both"/>
      </w:pPr>
      <w:r>
        <w:rPr>
          <w:rFonts w:ascii="Times New Roman"/>
          <w:b w:val="false"/>
          <w:i w:val="false"/>
          <w:color w:val="000000"/>
          <w:sz w:val="28"/>
        </w:rPr>
        <w:t>
      12) осы тармақтың 5), 6), 7), 8) және 9) тармақшаларында көрсетілген ұйымдардың бірінші басшылары келісімдеп, қол қойған объектілердің егжей-тегжейлі орналасуы көрсетілген сұралып отырған жер учаскесінің карталары;</w:t>
      </w:r>
    </w:p>
    <w:p>
      <w:pPr>
        <w:spacing w:after="0"/>
        <w:ind w:left="0"/>
        <w:jc w:val="both"/>
      </w:pPr>
      <w:r>
        <w:rPr>
          <w:rFonts w:ascii="Times New Roman"/>
          <w:b w:val="false"/>
          <w:i w:val="false"/>
          <w:color w:val="000000"/>
          <w:sz w:val="28"/>
        </w:rPr>
        <w:t>
      13) қоғамдық тыңдаулардың шешімі;</w:t>
      </w:r>
    </w:p>
    <w:p>
      <w:pPr>
        <w:spacing w:after="0"/>
        <w:ind w:left="0"/>
        <w:jc w:val="both"/>
      </w:pPr>
      <w:r>
        <w:rPr>
          <w:rFonts w:ascii="Times New Roman"/>
          <w:b w:val="false"/>
          <w:i w:val="false"/>
          <w:color w:val="000000"/>
          <w:sz w:val="28"/>
        </w:rPr>
        <w:t>
      14) орман қорының жерін ауыстыру пайдалы қазбалар игерумен байланысты болған жағдайда жер қойнауын пайдалануға арналған келісімшарттың көшірмелері;</w:t>
      </w:r>
    </w:p>
    <w:p>
      <w:pPr>
        <w:spacing w:after="0"/>
        <w:ind w:left="0"/>
        <w:jc w:val="both"/>
      </w:pPr>
      <w:r>
        <w:rPr>
          <w:rFonts w:ascii="Times New Roman"/>
          <w:b w:val="false"/>
          <w:i w:val="false"/>
          <w:color w:val="000000"/>
          <w:sz w:val="28"/>
        </w:rPr>
        <w:t>
      15) аудандық маңызы бар қалалар кеңейтілген кезде облыстық және өкілді органдардың бірлескен шешімі және кенттер мен селолар кеңейтілген кезде аудандық (қалалық) жергілікті және өкілді органдардың бірлескен шешімі;</w:t>
      </w:r>
    </w:p>
    <w:p>
      <w:pPr>
        <w:spacing w:after="0"/>
        <w:ind w:left="0"/>
        <w:jc w:val="both"/>
      </w:pPr>
      <w:r>
        <w:rPr>
          <w:rFonts w:ascii="Times New Roman"/>
          <w:b w:val="false"/>
          <w:i w:val="false"/>
          <w:color w:val="000000"/>
          <w:sz w:val="28"/>
        </w:rPr>
        <w:t>
      16) орман қорының жері халықаралық міндеттемелерді орындаумен байланысты ауыстырылған кезде тиісті құжаттың көшірмелері;</w:t>
      </w:r>
    </w:p>
    <w:p>
      <w:pPr>
        <w:spacing w:after="0"/>
        <w:ind w:left="0"/>
        <w:jc w:val="both"/>
      </w:pPr>
      <w:r>
        <w:rPr>
          <w:rFonts w:ascii="Times New Roman"/>
          <w:b w:val="false"/>
          <w:i w:val="false"/>
          <w:color w:val="000000"/>
          <w:sz w:val="28"/>
        </w:rPr>
        <w:t>
      17) халықаралық және республикалық маңызы бар автомобиль жолдарын және теміржолдарды, электр беру желілерін, байланыс желілерін және магистральдық құбыржолдарды салу кезінде жобалау алдындағы және жобалау құжаттамасы;</w:t>
      </w:r>
    </w:p>
    <w:p>
      <w:pPr>
        <w:spacing w:after="0"/>
        <w:ind w:left="0"/>
        <w:jc w:val="both"/>
      </w:pPr>
      <w:r>
        <w:rPr>
          <w:rFonts w:ascii="Times New Roman"/>
          <w:b w:val="false"/>
          <w:i w:val="false"/>
          <w:color w:val="000000"/>
          <w:sz w:val="28"/>
        </w:rPr>
        <w:t>
      18) жер қойнауын игеруге ауыстырғанда ауыстырылатын учаске алаңының екі еселенген мөлшерінде орман дақылдарын отырғызуды және оларды отырғызғаннан кейін алғашқы үш жыл бойы орман дақылдарын күтіп-ұстауды жүргізуге мемлекеттік орман иеленушімен келісім–шарт жобасы.";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xml:space="preserve">
      "14. Жергілікті атқарушы орган мемлекеттік орман қоры жерлерін орман шаруашылығын жүргiзуге байланысты емес мақсаттар үшiн басқа санаттардағы жерге ауыстыру мәселесі бойынша материалдар негізінде орман қорының жерін ауыстыруды мақұлдау туралы қаулы шығарады және он жұмыс күні ішінде аталған қаулыны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материалдармен бірге келісімдеу үшін орман шаруашылығы және жануарлар дүниесі саласындағы уәкілетті органның (бұдан әрі – уәкілетті орган) атына жібереді.</w:t>
      </w:r>
    </w:p>
    <w:bookmarkEnd w:id="10"/>
    <w:bookmarkStart w:name="z20" w:id="11"/>
    <w:p>
      <w:pPr>
        <w:spacing w:after="0"/>
        <w:ind w:left="0"/>
        <w:jc w:val="both"/>
      </w:pPr>
      <w:r>
        <w:rPr>
          <w:rFonts w:ascii="Times New Roman"/>
          <w:b w:val="false"/>
          <w:i w:val="false"/>
          <w:color w:val="000000"/>
          <w:sz w:val="28"/>
        </w:rPr>
        <w:t>
      15. Уәкілетті орган материалдар келіп түскен күнінен бастап он бес жұмыс күні ішінде жергілікті атқарушы органға орман қорының жерін ауыстыруды келісімдеу нәтижелері туралы жауап береді.</w:t>
      </w:r>
    </w:p>
    <w:bookmarkEnd w:id="11"/>
    <w:p>
      <w:pPr>
        <w:spacing w:after="0"/>
        <w:ind w:left="0"/>
        <w:jc w:val="both"/>
      </w:pPr>
      <w:r>
        <w:rPr>
          <w:rFonts w:ascii="Times New Roman"/>
          <w:b w:val="false"/>
          <w:i w:val="false"/>
          <w:color w:val="000000"/>
          <w:sz w:val="28"/>
        </w:rPr>
        <w:t>
      Уәкілетті орган материалдарды пысықтауға кері қайтарған жағдайда өтініш беруші оларды пысықтағаннан кейін уәкілетті органға қайта жіберу үшін оларды жергілікті атқарушы органға береді.</w:t>
      </w:r>
    </w:p>
    <w:bookmarkStart w:name="z21" w:id="12"/>
    <w:p>
      <w:pPr>
        <w:spacing w:after="0"/>
        <w:ind w:left="0"/>
        <w:jc w:val="both"/>
      </w:pPr>
      <w:r>
        <w:rPr>
          <w:rFonts w:ascii="Times New Roman"/>
          <w:b w:val="false"/>
          <w:i w:val="false"/>
          <w:color w:val="000000"/>
          <w:sz w:val="28"/>
        </w:rPr>
        <w:t xml:space="preserve">
      16. Орман қорының жерін ауыстыру уәкілетті органмен оң келісімделген жағдайда жергілікті атқарушы орган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материалдарды орман қорының жерін орман шаруашылығын жүргізуге байланысты емес мақсаттар үшін басқа санаттардағы жерге ауыстыру мәселесі бойынша Қазақстан Республикасының Үкіметі шешімінің жобасын әзірлеу үшін он жұмыс күні ішінде жер ресурстарын басқару жөніндегі орталық уәкілетті органға жібереді.</w:t>
      </w:r>
    </w:p>
    <w:bookmarkEnd w:id="12"/>
    <w:p>
      <w:pPr>
        <w:spacing w:after="0"/>
        <w:ind w:left="0"/>
        <w:jc w:val="both"/>
      </w:pPr>
      <w:r>
        <w:rPr>
          <w:rFonts w:ascii="Times New Roman"/>
          <w:b w:val="false"/>
          <w:i w:val="false"/>
          <w:color w:val="000000"/>
          <w:sz w:val="28"/>
        </w:rPr>
        <w:t xml:space="preserve">
      Жер ресурстарын басқару жөніндегі орталық уәкілетті орган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материалдар келіп түскен күнінен бастап бір ай ішінде тиісті Қазақстан Республикасы Үкіметі шешімінің жобасын әзірлеп, оны мемлекеттік экологиялық сараптама жүргізу үшін Қазақстан Республикасының заңнамасында белгіленген тәртіппен және мерзімде қоршаған ортаны қорғау саласындағы орталық уәкілетті органға жібереді.</w:t>
      </w:r>
    </w:p>
    <w:p>
      <w:pPr>
        <w:spacing w:after="0"/>
        <w:ind w:left="0"/>
        <w:jc w:val="both"/>
      </w:pPr>
      <w:r>
        <w:rPr>
          <w:rFonts w:ascii="Times New Roman"/>
          <w:b w:val="false"/>
          <w:i w:val="false"/>
          <w:color w:val="000000"/>
          <w:sz w:val="28"/>
        </w:rPr>
        <w:t>
      Мемлекеттік орман қорының жерін басқа санаттағы жерге ауыстыруға мемлекеттік экологиялық сараптаманың оң қорытындысы болған жағдайда жол беріледі.</w:t>
      </w:r>
    </w:p>
    <w:p>
      <w:pPr>
        <w:spacing w:after="0"/>
        <w:ind w:left="0"/>
        <w:jc w:val="both"/>
      </w:pPr>
      <w:r>
        <w:rPr>
          <w:rFonts w:ascii="Times New Roman"/>
          <w:b w:val="false"/>
          <w:i w:val="false"/>
          <w:color w:val="000000"/>
          <w:sz w:val="28"/>
        </w:rPr>
        <w:t>
      Жер ресурстарын басқару жөніндегі орталық уәкілетті орган материалдарды пысықтауға кері қайтарған жағдайда өтініш беруші ескертулерді түзеткеннен кейін пысықталған материалдарды жер ресурстарын басқару жөніндегі орталық уәкілетті органға қайта жіберу үшін оларды жергілікті атқарушы органға береді.</w:t>
      </w:r>
    </w:p>
    <w:p>
      <w:pPr>
        <w:spacing w:after="0"/>
        <w:ind w:left="0"/>
        <w:jc w:val="both"/>
      </w:pPr>
      <w:r>
        <w:rPr>
          <w:rFonts w:ascii="Times New Roman"/>
          <w:b w:val="false"/>
          <w:i w:val="false"/>
          <w:color w:val="000000"/>
          <w:sz w:val="28"/>
        </w:rPr>
        <w:t>
      Мемлекеттік экологиялық сараптаманың оң қорытындысы алынған жағдайда жер ресурстарын басқару жөніндегі орталық уәкілетті орган Қазақстан Республикасының заңнамасында белгіленген тәртіппен Қазақстан Республикасы Үкіметінің шешімі жобасын әзірлейді және мемлекеттік орман қоры жерлерін ауыстыру мәселесі бойынша түпкілікті шешім қабылдау үшін Қазақстан Республикасы Үкіметінің қарауына енгізеді.";</w:t>
      </w:r>
    </w:p>
    <w:bookmarkStart w:name="z22" w:id="13"/>
    <w:p>
      <w:pPr>
        <w:spacing w:after="0"/>
        <w:ind w:left="0"/>
        <w:jc w:val="both"/>
      </w:pPr>
      <w:r>
        <w:rPr>
          <w:rFonts w:ascii="Times New Roman"/>
          <w:b w:val="false"/>
          <w:i w:val="false"/>
          <w:color w:val="000000"/>
          <w:sz w:val="28"/>
        </w:rPr>
        <w:t xml:space="preserve">
      Көрсетілген Қағидаларға Орман қорының жер учаскесін таңдау туралы </w:t>
      </w:r>
      <w:r>
        <w:rPr>
          <w:rFonts w:ascii="Times New Roman"/>
          <w:b w:val="false"/>
          <w:i w:val="false"/>
          <w:color w:val="000000"/>
          <w:sz w:val="28"/>
        </w:rPr>
        <w:t>актісі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мазмұндалсын;</w:t>
      </w:r>
    </w:p>
    <w:bookmarkEnd w:id="13"/>
    <w:bookmarkStart w:name="z23" w:id="14"/>
    <w:p>
      <w:pPr>
        <w:spacing w:after="0"/>
        <w:ind w:left="0"/>
        <w:jc w:val="both"/>
      </w:pPr>
      <w:r>
        <w:rPr>
          <w:rFonts w:ascii="Times New Roman"/>
          <w:b w:val="false"/>
          <w:i w:val="false"/>
          <w:color w:val="000000"/>
          <w:sz w:val="28"/>
        </w:rPr>
        <w:t xml:space="preserve">
      2) "Мемлекеттік орман қоры аумағында орман қорының мемлекеттік есебін, мемлекеттік орман кадастрын, ормандардың мемлекеттік мониторингін және орман орналастыруды жүргізу қағидаларын бекіту туралы" Қазақстан Республикасы Ауыл шаруашылығы министрінің міндетін атқарушының 2015 жылғы 27 ақпандағы № 18-02/163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11387 болып тіркелген, 2015 жылғы 23 сәуірде "Егемен Қазақстан" газетінің № 77 (28805) санында жарияланған):</w:t>
      </w:r>
    </w:p>
    <w:bookmarkEnd w:id="14"/>
    <w:bookmarkStart w:name="z24" w:id="15"/>
    <w:p>
      <w:pPr>
        <w:spacing w:after="0"/>
        <w:ind w:left="0"/>
        <w:jc w:val="both"/>
      </w:pPr>
      <w:r>
        <w:rPr>
          <w:rFonts w:ascii="Times New Roman"/>
          <w:b w:val="false"/>
          <w:i w:val="false"/>
          <w:color w:val="000000"/>
          <w:sz w:val="28"/>
        </w:rPr>
        <w:t xml:space="preserve">
      көрсетілген бұйрықпен бекітілген Орман қорын мемлекеттік есепке алуды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6" w:id="16"/>
    <w:p>
      <w:pPr>
        <w:spacing w:after="0"/>
        <w:ind w:left="0"/>
        <w:jc w:val="both"/>
      </w:pPr>
      <w:r>
        <w:rPr>
          <w:rFonts w:ascii="Times New Roman"/>
          <w:b w:val="false"/>
          <w:i w:val="false"/>
          <w:color w:val="000000"/>
          <w:sz w:val="28"/>
        </w:rPr>
        <w:t>
      "1-тарау. Жалпы ережелер";</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8" w:id="17"/>
    <w:p>
      <w:pPr>
        <w:spacing w:after="0"/>
        <w:ind w:left="0"/>
        <w:jc w:val="both"/>
      </w:pPr>
      <w:r>
        <w:rPr>
          <w:rFonts w:ascii="Times New Roman"/>
          <w:b w:val="false"/>
          <w:i w:val="false"/>
          <w:color w:val="000000"/>
          <w:sz w:val="28"/>
        </w:rPr>
        <w:t>
      "7. Осы Қағидаларда мынадай негізгі ұғымдар пайдаланылады:</w:t>
      </w:r>
    </w:p>
    <w:bookmarkEnd w:id="17"/>
    <w:p>
      <w:pPr>
        <w:spacing w:after="0"/>
        <w:ind w:left="0"/>
        <w:jc w:val="both"/>
      </w:pPr>
      <w:r>
        <w:rPr>
          <w:rFonts w:ascii="Times New Roman"/>
          <w:b w:val="false"/>
          <w:i w:val="false"/>
          <w:color w:val="000000"/>
          <w:sz w:val="28"/>
        </w:rPr>
        <w:t>
      1) орман қорын қорғау, күзету, пайдалану, ормандарды молықтыру және орман өсіру саласында басқару, бақылау және қадағалау функцияларын жүзеге асыратын уәкілетті органның ведомствосы – Қазақстан Республикасы Экология, геология және табиғи ресурстар министрлігінің Орман шаруашылығы және жануарлар дүниесі комитеті (бұдан әрі – уәкілетті органның ведомствосы);</w:t>
      </w:r>
    </w:p>
    <w:p>
      <w:pPr>
        <w:spacing w:after="0"/>
        <w:ind w:left="0"/>
        <w:jc w:val="both"/>
      </w:pPr>
      <w:r>
        <w:rPr>
          <w:rFonts w:ascii="Times New Roman"/>
          <w:b w:val="false"/>
          <w:i w:val="false"/>
          <w:color w:val="000000"/>
          <w:sz w:val="28"/>
        </w:rPr>
        <w:t>
      2) мемлекеттік орман орналастыру ұйымы – уәкілетті органның қарауындағы "Қазақстан Республикасы Экология, геология және табиғи ресурстар министрлігінің "Қазақ орман орналастыру кәсіпорны" республикалық мемлекеттік қазыналық кәсіпорны, оның қызметі орман ресурстарының есебін, орман қорын аумақтық орналастыруды, ормандардың мемлекеттік мониторингін, орман шаруашылығын жүргізу мен орман пайдалануды жоспарлауды қамтамасыз етуге бағытталған.";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0" w:id="18"/>
    <w:p>
      <w:pPr>
        <w:spacing w:after="0"/>
        <w:ind w:left="0"/>
        <w:jc w:val="both"/>
      </w:pPr>
      <w:r>
        <w:rPr>
          <w:rFonts w:ascii="Times New Roman"/>
          <w:b w:val="false"/>
          <w:i w:val="false"/>
          <w:color w:val="000000"/>
          <w:sz w:val="28"/>
        </w:rPr>
        <w:t>
      "2-тарау. Орман қорын мемлекеттік есепке алуды жүргізу тәртібі";</w:t>
      </w:r>
    </w:p>
    <w:bookmarkEnd w:id="18"/>
    <w:bookmarkStart w:name="z31" w:id="19"/>
    <w:p>
      <w:pPr>
        <w:spacing w:after="0"/>
        <w:ind w:left="0"/>
        <w:jc w:val="both"/>
      </w:pPr>
      <w:r>
        <w:rPr>
          <w:rFonts w:ascii="Times New Roman"/>
          <w:b w:val="false"/>
          <w:i w:val="false"/>
          <w:color w:val="000000"/>
          <w:sz w:val="28"/>
        </w:rPr>
        <w:t xml:space="preserve">
      көрсетілген бұйрықпен бекітілген Мемлекеттік орман кадастрын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33" w:id="20"/>
    <w:p>
      <w:pPr>
        <w:spacing w:after="0"/>
        <w:ind w:left="0"/>
        <w:jc w:val="both"/>
      </w:pPr>
      <w:r>
        <w:rPr>
          <w:rFonts w:ascii="Times New Roman"/>
          <w:b w:val="false"/>
          <w:i w:val="false"/>
          <w:color w:val="000000"/>
          <w:sz w:val="28"/>
        </w:rPr>
        <w:t>
      "1-тарау. Жалпы ережелер";</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5" w:id="21"/>
    <w:p>
      <w:pPr>
        <w:spacing w:after="0"/>
        <w:ind w:left="0"/>
        <w:jc w:val="both"/>
      </w:pPr>
      <w:r>
        <w:rPr>
          <w:rFonts w:ascii="Times New Roman"/>
          <w:b w:val="false"/>
          <w:i w:val="false"/>
          <w:color w:val="000000"/>
          <w:sz w:val="28"/>
        </w:rPr>
        <w:t>
      "2-тарау. Мемлекеттiк орман кадастрын жүргiзу тәртiбi";</w:t>
      </w:r>
    </w:p>
    <w:bookmarkEnd w:id="21"/>
    <w:bookmarkStart w:name="z36" w:id="22"/>
    <w:p>
      <w:pPr>
        <w:spacing w:after="0"/>
        <w:ind w:left="0"/>
        <w:jc w:val="both"/>
      </w:pPr>
      <w:r>
        <w:rPr>
          <w:rFonts w:ascii="Times New Roman"/>
          <w:b w:val="false"/>
          <w:i w:val="false"/>
          <w:color w:val="000000"/>
          <w:sz w:val="28"/>
        </w:rPr>
        <w:t xml:space="preserve">
      көрсетілген бұйрықпен бекітілген Ормандардың мемлекеттік мониторингін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38" w:id="23"/>
    <w:p>
      <w:pPr>
        <w:spacing w:after="0"/>
        <w:ind w:left="0"/>
        <w:jc w:val="both"/>
      </w:pPr>
      <w:r>
        <w:rPr>
          <w:rFonts w:ascii="Times New Roman"/>
          <w:b w:val="false"/>
          <w:i w:val="false"/>
          <w:color w:val="000000"/>
          <w:sz w:val="28"/>
        </w:rPr>
        <w:t>
      "1-тарау. Жалпы ережелер";</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40" w:id="24"/>
    <w:p>
      <w:pPr>
        <w:spacing w:after="0"/>
        <w:ind w:left="0"/>
        <w:jc w:val="both"/>
      </w:pPr>
      <w:r>
        <w:rPr>
          <w:rFonts w:ascii="Times New Roman"/>
          <w:b w:val="false"/>
          <w:i w:val="false"/>
          <w:color w:val="000000"/>
          <w:sz w:val="28"/>
        </w:rPr>
        <w:t>
      "2-тарау. Ормандардың мемлекеттiк мониторингiн жүргізу тәртiбi";</w:t>
      </w:r>
    </w:p>
    <w:bookmarkEnd w:id="24"/>
    <w:bookmarkStart w:name="z41" w:id="25"/>
    <w:p>
      <w:pPr>
        <w:spacing w:after="0"/>
        <w:ind w:left="0"/>
        <w:jc w:val="both"/>
      </w:pPr>
      <w:r>
        <w:rPr>
          <w:rFonts w:ascii="Times New Roman"/>
          <w:b w:val="false"/>
          <w:i w:val="false"/>
          <w:color w:val="000000"/>
          <w:sz w:val="28"/>
        </w:rPr>
        <w:t xml:space="preserve">
      көрсетілген бұйрықпен бекітілген Мемлекеттік орман қоры аумағында орман орналастыруды жүргізу </w:t>
      </w:r>
      <w:r>
        <w:rPr>
          <w:rFonts w:ascii="Times New Roman"/>
          <w:b w:val="false"/>
          <w:i w:val="false"/>
          <w:color w:val="000000"/>
          <w:sz w:val="28"/>
        </w:rPr>
        <w:t>қағидаларынд</w:t>
      </w:r>
      <w:r>
        <w:rPr>
          <w:rFonts w:ascii="Times New Roman"/>
          <w:b w:val="false"/>
          <w:i w:val="false"/>
          <w:color w:val="000000"/>
          <w:sz w:val="28"/>
        </w:rPr>
        <w:t>а:</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43" w:id="26"/>
    <w:p>
      <w:pPr>
        <w:spacing w:after="0"/>
        <w:ind w:left="0"/>
        <w:jc w:val="both"/>
      </w:pPr>
      <w:r>
        <w:rPr>
          <w:rFonts w:ascii="Times New Roman"/>
          <w:b w:val="false"/>
          <w:i w:val="false"/>
          <w:color w:val="000000"/>
          <w:sz w:val="28"/>
        </w:rPr>
        <w:t>
      "1-тарау. Жалпы ережелер";</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5" w:id="27"/>
    <w:p>
      <w:pPr>
        <w:spacing w:after="0"/>
        <w:ind w:left="0"/>
        <w:jc w:val="both"/>
      </w:pPr>
      <w:r>
        <w:rPr>
          <w:rFonts w:ascii="Times New Roman"/>
          <w:b w:val="false"/>
          <w:i w:val="false"/>
          <w:color w:val="000000"/>
          <w:sz w:val="28"/>
        </w:rPr>
        <w:t>
      "5. Осы Қағидаларда мынадай ұғымдар пайдаланылады:</w:t>
      </w:r>
    </w:p>
    <w:bookmarkEnd w:id="27"/>
    <w:p>
      <w:pPr>
        <w:spacing w:after="0"/>
        <w:ind w:left="0"/>
        <w:jc w:val="both"/>
      </w:pPr>
      <w:r>
        <w:rPr>
          <w:rFonts w:ascii="Times New Roman"/>
          <w:b w:val="false"/>
          <w:i w:val="false"/>
          <w:color w:val="000000"/>
          <w:sz w:val="28"/>
        </w:rPr>
        <w:t>
      1) орман қорын қорғау, күзету, пайдалану, ормандарды молықтыру және орман өсіру саласында басқару, бақылау және қадағалау функцияларын жүзеге асыратын уәкілетті органның ведомствосы – Қазақстан Республикасы Экология, геология және табиғи ресурстар министрлігінің Орман шаруашылығы және жануарлар дүниесі комитеті (бұдан әрі – уәкілетті органның ведомствосы);</w:t>
      </w:r>
    </w:p>
    <w:p>
      <w:pPr>
        <w:spacing w:after="0"/>
        <w:ind w:left="0"/>
        <w:jc w:val="both"/>
      </w:pPr>
      <w:r>
        <w:rPr>
          <w:rFonts w:ascii="Times New Roman"/>
          <w:b w:val="false"/>
          <w:i w:val="false"/>
          <w:color w:val="000000"/>
          <w:sz w:val="28"/>
        </w:rPr>
        <w:t>
      2) мемлекеттік орман орналастыру ұйымы – орман шаруашылығы және жануарлар дүниесі саласындағы уәкілетті органның қарауындағы "Қазақстан Республикасы Экология, геология және табиғи ресурстар министрлігінің "Қазақ орман орналастыру кәсіпорны" республикалық мемлекеттік қазыналық кәсіпорны, оның қызметі орман ресурстарының есебін, орман қорын аумақтық орналастыруды, ормандардың мемлекеттік мониторингін, орман шаруашылығын жүргізу мен орман пайдалануды жоспарлауды қамтамасыз етуге бағытталған.";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47" w:id="28"/>
    <w:p>
      <w:pPr>
        <w:spacing w:after="0"/>
        <w:ind w:left="0"/>
        <w:jc w:val="both"/>
      </w:pPr>
      <w:r>
        <w:rPr>
          <w:rFonts w:ascii="Times New Roman"/>
          <w:b w:val="false"/>
          <w:i w:val="false"/>
          <w:color w:val="000000"/>
          <w:sz w:val="28"/>
        </w:rPr>
        <w:t>
      "2-тарау. Мемлекеттік орман қоры аумағында орман орналастыруды жүргiзу тәртiбi".</w:t>
      </w:r>
    </w:p>
    <w:bookmarkEnd w:id="28"/>
    <w:bookmarkStart w:name="z48" w:id="29"/>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29"/>
    <w:bookmarkStart w:name="z49" w:id="3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0"/>
    <w:bookmarkStart w:name="z50" w:id="31"/>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w:t>
      </w:r>
    </w:p>
    <w:bookmarkEnd w:id="31"/>
    <w:bookmarkStart w:name="z51" w:id="32"/>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32"/>
    <w:bookmarkStart w:name="z52" w:id="3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33"/>
    <w:bookmarkStart w:name="z53" w:id="3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Экология, геология және </w:t>
            </w:r>
            <w:r>
              <w:br/>
            </w: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 xml:space="preserve">табиғи ресурстар министрінің </w:t>
            </w:r>
            <w:r>
              <w:br/>
            </w:r>
            <w:r>
              <w:rPr>
                <w:rFonts w:ascii="Times New Roman"/>
                <w:b w:val="false"/>
                <w:i w:val="false"/>
                <w:color w:val="000000"/>
                <w:sz w:val="20"/>
              </w:rPr>
              <w:t xml:space="preserve">2020 жылғы 29 сәуірдегі </w:t>
            </w:r>
            <w:r>
              <w:br/>
            </w:r>
            <w:r>
              <w:rPr>
                <w:rFonts w:ascii="Times New Roman"/>
                <w:b w:val="false"/>
                <w:i w:val="false"/>
                <w:color w:val="000000"/>
                <w:sz w:val="20"/>
              </w:rPr>
              <w:t>№ 101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қоры жерін орман</w:t>
            </w:r>
            <w:r>
              <w:br/>
            </w:r>
            <w:r>
              <w:rPr>
                <w:rFonts w:ascii="Times New Roman"/>
                <w:b w:val="false"/>
                <w:i w:val="false"/>
                <w:color w:val="000000"/>
                <w:sz w:val="20"/>
              </w:rPr>
              <w:t>шаруашылығын жүргізумен</w:t>
            </w:r>
            <w:r>
              <w:br/>
            </w:r>
            <w:r>
              <w:rPr>
                <w:rFonts w:ascii="Times New Roman"/>
                <w:b w:val="false"/>
                <w:i w:val="false"/>
                <w:color w:val="000000"/>
                <w:sz w:val="20"/>
              </w:rPr>
              <w:t>байланысты емес мақсаттар</w:t>
            </w:r>
            <w:r>
              <w:br/>
            </w:r>
            <w:r>
              <w:rPr>
                <w:rFonts w:ascii="Times New Roman"/>
                <w:b w:val="false"/>
                <w:i w:val="false"/>
                <w:color w:val="000000"/>
                <w:sz w:val="20"/>
              </w:rPr>
              <w:t>үшін басқа санаттардағы</w:t>
            </w:r>
            <w:r>
              <w:br/>
            </w:r>
            <w:r>
              <w:rPr>
                <w:rFonts w:ascii="Times New Roman"/>
                <w:b w:val="false"/>
                <w:i w:val="false"/>
                <w:color w:val="000000"/>
                <w:sz w:val="20"/>
              </w:rPr>
              <w:t>жерге ауыстыру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35"/>
    <w:p>
      <w:pPr>
        <w:spacing w:after="0"/>
        <w:ind w:left="0"/>
        <w:jc w:val="left"/>
      </w:pPr>
      <w:r>
        <w:rPr>
          <w:rFonts w:ascii="Times New Roman"/>
          <w:b/>
          <w:i w:val="false"/>
          <w:color w:val="000000"/>
        </w:rPr>
        <w:t xml:space="preserve"> Орман қорының жер учаскесін таңдау туралы акт</w:t>
      </w:r>
    </w:p>
    <w:bookmarkEnd w:id="35"/>
    <w:p>
      <w:pPr>
        <w:spacing w:after="0"/>
        <w:ind w:left="0"/>
        <w:jc w:val="both"/>
      </w:pPr>
      <w:r>
        <w:rPr>
          <w:rFonts w:ascii="Times New Roman"/>
          <w:b w:val="false"/>
          <w:i w:val="false"/>
          <w:color w:val="000000"/>
          <w:sz w:val="28"/>
        </w:rPr>
        <w:t xml:space="preserve">
      Қазақстан Республикасы ____________________________ облысы ________________ </w:t>
      </w:r>
    </w:p>
    <w:p>
      <w:pPr>
        <w:spacing w:after="0"/>
        <w:ind w:left="0"/>
        <w:jc w:val="both"/>
      </w:pPr>
      <w:r>
        <w:rPr>
          <w:rFonts w:ascii="Times New Roman"/>
          <w:b w:val="false"/>
          <w:i w:val="false"/>
          <w:color w:val="000000"/>
          <w:sz w:val="28"/>
        </w:rPr>
        <w:t xml:space="preserve">
      ауданы _________________ жылғы _______________ айының ________________ күні. </w:t>
      </w:r>
    </w:p>
    <w:p>
      <w:pPr>
        <w:spacing w:after="0"/>
        <w:ind w:left="0"/>
        <w:jc w:val="both"/>
      </w:pPr>
      <w:r>
        <w:rPr>
          <w:rFonts w:ascii="Times New Roman"/>
          <w:b w:val="false"/>
          <w:i w:val="false"/>
          <w:color w:val="000000"/>
          <w:sz w:val="28"/>
        </w:rPr>
        <w:t xml:space="preserve">
      Ереже (жарғы) негізінде әрекет ететін мемлекеттік орман иеленушінің өкілі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аты, әкесінің аты (бар болса) тегі) </w:t>
      </w:r>
    </w:p>
    <w:p>
      <w:pPr>
        <w:spacing w:after="0"/>
        <w:ind w:left="0"/>
        <w:jc w:val="both"/>
      </w:pPr>
      <w:r>
        <w:rPr>
          <w:rFonts w:ascii="Times New Roman"/>
          <w:b w:val="false"/>
          <w:i w:val="false"/>
          <w:color w:val="000000"/>
          <w:sz w:val="28"/>
        </w:rPr>
        <w:t xml:space="preserve">
      бір тараптан және eкінші тараптан ереже (жарғы) негізінде әрекет ететін мемлекеттік </w:t>
      </w:r>
    </w:p>
    <w:p>
      <w:pPr>
        <w:spacing w:after="0"/>
        <w:ind w:left="0"/>
        <w:jc w:val="both"/>
      </w:pPr>
      <w:r>
        <w:rPr>
          <w:rFonts w:ascii="Times New Roman"/>
          <w:b w:val="false"/>
          <w:i w:val="false"/>
          <w:color w:val="000000"/>
          <w:sz w:val="28"/>
        </w:rPr>
        <w:t xml:space="preserve">
      органның, жеке немесе заңды тұлғаның өкілі (бұдан әрі – өтініш беруші)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(лауазымы, аты, әкесінің аты (бар болса) тегі) </w:t>
      </w:r>
    </w:p>
    <w:p>
      <w:pPr>
        <w:spacing w:after="0"/>
        <w:ind w:left="0"/>
        <w:jc w:val="both"/>
      </w:pPr>
      <w:r>
        <w:rPr>
          <w:rFonts w:ascii="Times New Roman"/>
          <w:b w:val="false"/>
          <w:i w:val="false"/>
          <w:color w:val="000000"/>
          <w:sz w:val="28"/>
        </w:rPr>
        <w:t xml:space="preserve">
      төмендегілер туралы осы актіні жасады:____________________________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немесе мемлекеттік органның немесе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келіп түскен өтінішке сәйкес көрсетілген учаскеге тұрған күйінде тексеру жүргізілді. </w:t>
      </w:r>
    </w:p>
    <w:p>
      <w:pPr>
        <w:spacing w:after="0"/>
        <w:ind w:left="0"/>
        <w:jc w:val="both"/>
      </w:pPr>
      <w:r>
        <w:rPr>
          <w:rFonts w:ascii="Times New Roman"/>
          <w:b w:val="false"/>
          <w:i w:val="false"/>
          <w:color w:val="000000"/>
          <w:sz w:val="28"/>
        </w:rPr>
        <w:t xml:space="preserve">
      Тексеру кезінде мыналар анықталды: </w:t>
      </w:r>
    </w:p>
    <w:bookmarkStart w:name="z57" w:id="36"/>
    <w:p>
      <w:pPr>
        <w:spacing w:after="0"/>
        <w:ind w:left="0"/>
        <w:jc w:val="both"/>
      </w:pPr>
      <w:r>
        <w:rPr>
          <w:rFonts w:ascii="Times New Roman"/>
          <w:b w:val="false"/>
          <w:i w:val="false"/>
          <w:color w:val="000000"/>
          <w:sz w:val="28"/>
        </w:rPr>
        <w:t xml:space="preserve">
      1. Учаске _______________________________________________ </w:t>
      </w:r>
    </w:p>
    <w:bookmarkEnd w:id="36"/>
    <w:p>
      <w:pPr>
        <w:spacing w:after="0"/>
        <w:ind w:left="0"/>
        <w:jc w:val="both"/>
      </w:pPr>
      <w:r>
        <w:rPr>
          <w:rFonts w:ascii="Times New Roman"/>
          <w:b w:val="false"/>
          <w:i w:val="false"/>
          <w:color w:val="000000"/>
          <w:sz w:val="28"/>
        </w:rPr>
        <w:t xml:space="preserve">
      (мемлекеттік орман иеленушінің атауы) </w:t>
      </w:r>
    </w:p>
    <w:p>
      <w:pPr>
        <w:spacing w:after="0"/>
        <w:ind w:left="0"/>
        <w:jc w:val="both"/>
      </w:pPr>
      <w:r>
        <w:rPr>
          <w:rFonts w:ascii="Times New Roman"/>
          <w:b w:val="false"/>
          <w:i w:val="false"/>
          <w:color w:val="000000"/>
          <w:sz w:val="28"/>
        </w:rPr>
        <w:t xml:space="preserve">
      ___________ орманшылығының _______________ орамында орналасқан. </w:t>
      </w:r>
    </w:p>
    <w:bookmarkStart w:name="z58" w:id="37"/>
    <w:p>
      <w:pPr>
        <w:spacing w:after="0"/>
        <w:ind w:left="0"/>
        <w:jc w:val="both"/>
      </w:pPr>
      <w:r>
        <w:rPr>
          <w:rFonts w:ascii="Times New Roman"/>
          <w:b w:val="false"/>
          <w:i w:val="false"/>
          <w:color w:val="000000"/>
          <w:sz w:val="28"/>
        </w:rPr>
        <w:t xml:space="preserve">
      2. Тексерілген учаскеде _____________ гектар алаң бар, оның ішінде: </w:t>
      </w:r>
    </w:p>
    <w:bookmarkEnd w:id="37"/>
    <w:p>
      <w:pPr>
        <w:spacing w:after="0"/>
        <w:ind w:left="0"/>
        <w:jc w:val="both"/>
      </w:pPr>
      <w:r>
        <w:rPr>
          <w:rFonts w:ascii="Times New Roman"/>
          <w:b w:val="false"/>
          <w:i w:val="false"/>
          <w:color w:val="000000"/>
          <w:sz w:val="28"/>
        </w:rPr>
        <w:t xml:space="preserve">
      орман, орман көмкерген _________ гектар, </w:t>
      </w:r>
    </w:p>
    <w:p>
      <w:pPr>
        <w:spacing w:after="0"/>
        <w:ind w:left="0"/>
        <w:jc w:val="both"/>
      </w:pPr>
      <w:r>
        <w:rPr>
          <w:rFonts w:ascii="Times New Roman"/>
          <w:b w:val="false"/>
          <w:i w:val="false"/>
          <w:color w:val="000000"/>
          <w:sz w:val="28"/>
        </w:rPr>
        <w:t xml:space="preserve">
      орман, орман көмкермеген _______ гектар, </w:t>
      </w:r>
    </w:p>
    <w:p>
      <w:pPr>
        <w:spacing w:after="0"/>
        <w:ind w:left="0"/>
        <w:jc w:val="both"/>
      </w:pPr>
      <w:r>
        <w:rPr>
          <w:rFonts w:ascii="Times New Roman"/>
          <w:b w:val="false"/>
          <w:i w:val="false"/>
          <w:color w:val="000000"/>
          <w:sz w:val="28"/>
        </w:rPr>
        <w:t xml:space="preserve">
      оның ішінде орман екпелері ________ гектар, </w:t>
      </w:r>
    </w:p>
    <w:p>
      <w:pPr>
        <w:spacing w:after="0"/>
        <w:ind w:left="0"/>
        <w:jc w:val="both"/>
      </w:pPr>
      <w:r>
        <w:rPr>
          <w:rFonts w:ascii="Times New Roman"/>
          <w:b w:val="false"/>
          <w:i w:val="false"/>
          <w:color w:val="000000"/>
          <w:sz w:val="28"/>
        </w:rPr>
        <w:t xml:space="preserve">
      алқаптар _________ гектар, </w:t>
      </w:r>
    </w:p>
    <w:p>
      <w:pPr>
        <w:spacing w:after="0"/>
        <w:ind w:left="0"/>
        <w:jc w:val="both"/>
      </w:pPr>
      <w:r>
        <w:rPr>
          <w:rFonts w:ascii="Times New Roman"/>
          <w:b w:val="false"/>
          <w:i w:val="false"/>
          <w:color w:val="000000"/>
          <w:sz w:val="28"/>
        </w:rPr>
        <w:t xml:space="preserve">
      шабындықтар ___________ гектар, </w:t>
      </w:r>
    </w:p>
    <w:p>
      <w:pPr>
        <w:spacing w:after="0"/>
        <w:ind w:left="0"/>
        <w:jc w:val="both"/>
      </w:pPr>
      <w:r>
        <w:rPr>
          <w:rFonts w:ascii="Times New Roman"/>
          <w:b w:val="false"/>
          <w:i w:val="false"/>
          <w:color w:val="000000"/>
          <w:sz w:val="28"/>
        </w:rPr>
        <w:t xml:space="preserve">
      жайсыз жерлер (батпақтар және басқалар) ______ гектар, </w:t>
      </w:r>
    </w:p>
    <w:p>
      <w:pPr>
        <w:spacing w:after="0"/>
        <w:ind w:left="0"/>
        <w:jc w:val="both"/>
      </w:pPr>
      <w:r>
        <w:rPr>
          <w:rFonts w:ascii="Times New Roman"/>
          <w:b w:val="false"/>
          <w:i w:val="false"/>
          <w:color w:val="000000"/>
          <w:sz w:val="28"/>
        </w:rPr>
        <w:t xml:space="preserve">
      жайылымдар _______ гектар, </w:t>
      </w:r>
    </w:p>
    <w:p>
      <w:pPr>
        <w:spacing w:after="0"/>
        <w:ind w:left="0"/>
        <w:jc w:val="both"/>
      </w:pPr>
      <w:r>
        <w:rPr>
          <w:rFonts w:ascii="Times New Roman"/>
          <w:b w:val="false"/>
          <w:i w:val="false"/>
          <w:color w:val="000000"/>
          <w:sz w:val="28"/>
        </w:rPr>
        <w:t xml:space="preserve">
      жолдар ___________ гектар, </w:t>
      </w:r>
    </w:p>
    <w:p>
      <w:pPr>
        <w:spacing w:after="0"/>
        <w:ind w:left="0"/>
        <w:jc w:val="both"/>
      </w:pPr>
      <w:r>
        <w:rPr>
          <w:rFonts w:ascii="Times New Roman"/>
          <w:b w:val="false"/>
          <w:i w:val="false"/>
          <w:color w:val="000000"/>
          <w:sz w:val="28"/>
        </w:rPr>
        <w:t xml:space="preserve">
      басқа жерлер ______ гектар. </w:t>
      </w:r>
    </w:p>
    <w:bookmarkStart w:name="z59" w:id="38"/>
    <w:p>
      <w:pPr>
        <w:spacing w:after="0"/>
        <w:ind w:left="0"/>
        <w:jc w:val="both"/>
      </w:pPr>
      <w:r>
        <w:rPr>
          <w:rFonts w:ascii="Times New Roman"/>
          <w:b w:val="false"/>
          <w:i w:val="false"/>
          <w:color w:val="000000"/>
          <w:sz w:val="28"/>
        </w:rPr>
        <w:t>
      3. Орман көмкерген алқап мыналардан тұрады: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8"/>
        <w:gridCol w:w="1738"/>
        <w:gridCol w:w="1069"/>
        <w:gridCol w:w="1738"/>
        <w:gridCol w:w="1069"/>
        <w:gridCol w:w="1739"/>
        <w:gridCol w:w="1069"/>
        <w:gridCol w:w="1070"/>
        <w:gridCol w:w="1070"/>
      </w:tblGrid>
      <w:tr>
        <w:trPr>
          <w:trHeight w:val="30" w:hRule="atLeast"/>
        </w:trPr>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атауы</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нөмірі</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алаңы</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c>
          <w:tcPr>
            <w:tcW w:w="1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сыныбы</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қоры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кәделік</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39"/>
    <w:p>
      <w:pPr>
        <w:spacing w:after="0"/>
        <w:ind w:left="0"/>
        <w:jc w:val="both"/>
      </w:pPr>
      <w:r>
        <w:rPr>
          <w:rFonts w:ascii="Times New Roman"/>
          <w:b w:val="false"/>
          <w:i w:val="false"/>
          <w:color w:val="000000"/>
          <w:sz w:val="28"/>
        </w:rPr>
        <w:t xml:space="preserve">
      4. Тексерілген учаске ______________ өзенінің жиегі шекарасында </w:t>
      </w:r>
    </w:p>
    <w:bookmarkEnd w:id="39"/>
    <w:p>
      <w:pPr>
        <w:spacing w:after="0"/>
        <w:ind w:left="0"/>
        <w:jc w:val="both"/>
      </w:pPr>
      <w:r>
        <w:rPr>
          <w:rFonts w:ascii="Times New Roman"/>
          <w:b w:val="false"/>
          <w:i w:val="false"/>
          <w:color w:val="000000"/>
          <w:sz w:val="28"/>
        </w:rPr>
        <w:t xml:space="preserve">
      орналасқан, оның орман қорынан бөлінуі жоларалықтарын жасамайды. </w:t>
      </w:r>
    </w:p>
    <w:bookmarkStart w:name="z61" w:id="40"/>
    <w:p>
      <w:pPr>
        <w:spacing w:after="0"/>
        <w:ind w:left="0"/>
        <w:jc w:val="both"/>
      </w:pPr>
      <w:r>
        <w:rPr>
          <w:rFonts w:ascii="Times New Roman"/>
          <w:b w:val="false"/>
          <w:i w:val="false"/>
          <w:color w:val="000000"/>
          <w:sz w:val="28"/>
        </w:rPr>
        <w:t xml:space="preserve">
      5. Орман қорының санаты______________________________________________ </w:t>
      </w:r>
    </w:p>
    <w:bookmarkEnd w:id="40"/>
    <w:bookmarkStart w:name="z62" w:id="41"/>
    <w:p>
      <w:pPr>
        <w:spacing w:after="0"/>
        <w:ind w:left="0"/>
        <w:jc w:val="both"/>
      </w:pPr>
      <w:r>
        <w:rPr>
          <w:rFonts w:ascii="Times New Roman"/>
          <w:b w:val="false"/>
          <w:i w:val="false"/>
          <w:color w:val="000000"/>
          <w:sz w:val="28"/>
        </w:rPr>
        <w:t xml:space="preserve">
      6. Учаскенің орман шаруашылығы ерекшеліктері __________________________ </w:t>
      </w:r>
    </w:p>
    <w:bookmarkEnd w:id="41"/>
    <w:p>
      <w:pPr>
        <w:spacing w:after="0"/>
        <w:ind w:left="0"/>
        <w:jc w:val="both"/>
      </w:pPr>
      <w:r>
        <w:rPr>
          <w:rFonts w:ascii="Times New Roman"/>
          <w:b w:val="false"/>
          <w:i w:val="false"/>
          <w:color w:val="000000"/>
          <w:sz w:val="28"/>
        </w:rPr>
        <w:t xml:space="preserve">
      ____________________________________________________________________ </w:t>
      </w:r>
    </w:p>
    <w:bookmarkStart w:name="z63" w:id="42"/>
    <w:p>
      <w:pPr>
        <w:spacing w:after="0"/>
        <w:ind w:left="0"/>
        <w:jc w:val="both"/>
      </w:pPr>
      <w:r>
        <w:rPr>
          <w:rFonts w:ascii="Times New Roman"/>
          <w:b w:val="false"/>
          <w:i w:val="false"/>
          <w:color w:val="000000"/>
          <w:sz w:val="28"/>
        </w:rPr>
        <w:t xml:space="preserve">
      7. Учаске мәлімделген мақсаттарға жарамды (жарамсыз), мынадай геологиялық-жер </w:t>
      </w:r>
    </w:p>
    <w:bookmarkEnd w:id="42"/>
    <w:p>
      <w:pPr>
        <w:spacing w:after="0"/>
        <w:ind w:left="0"/>
        <w:jc w:val="both"/>
      </w:pPr>
      <w:r>
        <w:rPr>
          <w:rFonts w:ascii="Times New Roman"/>
          <w:b w:val="false"/>
          <w:i w:val="false"/>
          <w:color w:val="000000"/>
          <w:sz w:val="28"/>
        </w:rPr>
        <w:t xml:space="preserve">
      сипаттамасы бар: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64" w:id="43"/>
    <w:p>
      <w:pPr>
        <w:spacing w:after="0"/>
        <w:ind w:left="0"/>
        <w:jc w:val="both"/>
      </w:pPr>
      <w:r>
        <w:rPr>
          <w:rFonts w:ascii="Times New Roman"/>
          <w:b w:val="false"/>
          <w:i w:val="false"/>
          <w:color w:val="000000"/>
          <w:sz w:val="28"/>
        </w:rPr>
        <w:t xml:space="preserve">
      8. Бұдан бұрын орман қоры жерінен орман шаруашылығын жүргізуге </w:t>
      </w:r>
    </w:p>
    <w:bookmarkEnd w:id="43"/>
    <w:p>
      <w:pPr>
        <w:spacing w:after="0"/>
        <w:ind w:left="0"/>
        <w:jc w:val="both"/>
      </w:pPr>
      <w:r>
        <w:rPr>
          <w:rFonts w:ascii="Times New Roman"/>
          <w:b w:val="false"/>
          <w:i w:val="false"/>
          <w:color w:val="000000"/>
          <w:sz w:val="28"/>
        </w:rPr>
        <w:t xml:space="preserve">
      байланысты емес мақсаттар үшін басқа санаттардағы жерге ауыстырылған </w:t>
      </w:r>
    </w:p>
    <w:p>
      <w:pPr>
        <w:spacing w:after="0"/>
        <w:ind w:left="0"/>
        <w:jc w:val="both"/>
      </w:pPr>
      <w:r>
        <w:rPr>
          <w:rFonts w:ascii="Times New Roman"/>
          <w:b w:val="false"/>
          <w:i w:val="false"/>
          <w:color w:val="000000"/>
          <w:sz w:val="28"/>
        </w:rPr>
        <w:t xml:space="preserve">
      жер учаскелерінің болуы және орналасуы: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(орам №, орманшылық, беру мақсаттары және учаскелер берілген ұйымның атауы </w:t>
      </w:r>
    </w:p>
    <w:p>
      <w:pPr>
        <w:spacing w:after="0"/>
        <w:ind w:left="0"/>
        <w:jc w:val="both"/>
      </w:pPr>
      <w:r>
        <w:rPr>
          <w:rFonts w:ascii="Times New Roman"/>
          <w:b w:val="false"/>
          <w:i w:val="false"/>
          <w:color w:val="000000"/>
          <w:sz w:val="28"/>
        </w:rPr>
        <w:t>
      көрсетілсін)</w:t>
      </w:r>
    </w:p>
    <w:bookmarkStart w:name="z65" w:id="44"/>
    <w:p>
      <w:pPr>
        <w:spacing w:after="0"/>
        <w:ind w:left="0"/>
        <w:jc w:val="both"/>
      </w:pPr>
      <w:r>
        <w:rPr>
          <w:rFonts w:ascii="Times New Roman"/>
          <w:b w:val="false"/>
          <w:i w:val="false"/>
          <w:color w:val="000000"/>
          <w:sz w:val="28"/>
        </w:rPr>
        <w:t xml:space="preserve">
      9. Беруге жоспарланып отырған жер учаскелерін пайдалану мақсаттары: </w:t>
      </w:r>
    </w:p>
    <w:bookmarkEnd w:id="44"/>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bookmarkStart w:name="z66" w:id="45"/>
    <w:p>
      <w:pPr>
        <w:spacing w:after="0"/>
        <w:ind w:left="0"/>
        <w:jc w:val="both"/>
      </w:pPr>
      <w:r>
        <w:rPr>
          <w:rFonts w:ascii="Times New Roman"/>
          <w:b w:val="false"/>
          <w:i w:val="false"/>
          <w:color w:val="000000"/>
          <w:sz w:val="28"/>
        </w:rPr>
        <w:t xml:space="preserve">
      10. Әкімшілік ауданның ормандануы _____________________________________ </w:t>
      </w:r>
    </w:p>
    <w:bookmarkEnd w:id="45"/>
    <w:bookmarkStart w:name="z67" w:id="46"/>
    <w:p>
      <w:pPr>
        <w:spacing w:after="0"/>
        <w:ind w:left="0"/>
        <w:jc w:val="both"/>
      </w:pPr>
      <w:r>
        <w:rPr>
          <w:rFonts w:ascii="Times New Roman"/>
          <w:b w:val="false"/>
          <w:i w:val="false"/>
          <w:color w:val="000000"/>
          <w:sz w:val="28"/>
        </w:rPr>
        <w:t xml:space="preserve">
      11. Сұралып отырған алқапты беру шарттары: </w:t>
      </w:r>
    </w:p>
    <w:bookmarkEnd w:id="46"/>
    <w:p>
      <w:pPr>
        <w:spacing w:after="0"/>
        <w:ind w:left="0"/>
        <w:jc w:val="both"/>
      </w:pPr>
      <w:r>
        <w:rPr>
          <w:rFonts w:ascii="Times New Roman"/>
          <w:b w:val="false"/>
          <w:i w:val="false"/>
          <w:color w:val="000000"/>
          <w:sz w:val="28"/>
        </w:rPr>
        <w:t xml:space="preserve">
      а) беру мерзімі _______________________________________________________ </w:t>
      </w:r>
    </w:p>
    <w:p>
      <w:pPr>
        <w:spacing w:after="0"/>
        <w:ind w:left="0"/>
        <w:jc w:val="both"/>
      </w:pPr>
      <w:r>
        <w:rPr>
          <w:rFonts w:ascii="Times New Roman"/>
          <w:b w:val="false"/>
          <w:i w:val="false"/>
          <w:color w:val="000000"/>
          <w:sz w:val="28"/>
        </w:rPr>
        <w:t xml:space="preserve">
      б) рұқсат етілетін тазарту және жерді томарлардан тегістеу мөлшері__________ </w:t>
      </w:r>
    </w:p>
    <w:p>
      <w:pPr>
        <w:spacing w:after="0"/>
        <w:ind w:left="0"/>
        <w:jc w:val="both"/>
      </w:pPr>
      <w:r>
        <w:rPr>
          <w:rFonts w:ascii="Times New Roman"/>
          <w:b w:val="false"/>
          <w:i w:val="false"/>
          <w:color w:val="000000"/>
          <w:sz w:val="28"/>
        </w:rPr>
        <w:t xml:space="preserve">
      в) учаскені алушының міндеттемесі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68" w:id="47"/>
    <w:p>
      <w:pPr>
        <w:spacing w:after="0"/>
        <w:ind w:left="0"/>
        <w:jc w:val="both"/>
      </w:pPr>
      <w:r>
        <w:rPr>
          <w:rFonts w:ascii="Times New Roman"/>
          <w:b w:val="false"/>
          <w:i w:val="false"/>
          <w:color w:val="000000"/>
          <w:sz w:val="28"/>
        </w:rPr>
        <w:t xml:space="preserve">
      12. Акт жасау кезінде мынадай ескертпелер мен ұсыныстар жасалды, оның ішінде </w:t>
      </w:r>
    </w:p>
    <w:bookmarkEnd w:id="47"/>
    <w:p>
      <w:pPr>
        <w:spacing w:after="0"/>
        <w:ind w:left="0"/>
        <w:jc w:val="both"/>
      </w:pPr>
      <w:r>
        <w:rPr>
          <w:rFonts w:ascii="Times New Roman"/>
          <w:b w:val="false"/>
          <w:i w:val="false"/>
          <w:color w:val="000000"/>
          <w:sz w:val="28"/>
        </w:rPr>
        <w:t xml:space="preserve">
      сұралып отырған учаскені беру мүмкіндігі немесе оны беру мүмкін еместігі туралы, </w:t>
      </w:r>
    </w:p>
    <w:p>
      <w:pPr>
        <w:spacing w:after="0"/>
        <w:ind w:left="0"/>
        <w:jc w:val="both"/>
      </w:pPr>
      <w:r>
        <w:rPr>
          <w:rFonts w:ascii="Times New Roman"/>
          <w:b w:val="false"/>
          <w:i w:val="false"/>
          <w:color w:val="000000"/>
          <w:sz w:val="28"/>
        </w:rPr>
        <w:t xml:space="preserve">
      басқа нұсқаның жоқтығы: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Қолдары: </w:t>
      </w:r>
    </w:p>
    <w:p>
      <w:pPr>
        <w:spacing w:after="0"/>
        <w:ind w:left="0"/>
        <w:jc w:val="both"/>
      </w:pPr>
      <w:r>
        <w:rPr>
          <w:rFonts w:ascii="Times New Roman"/>
          <w:b w:val="false"/>
          <w:i w:val="false"/>
          <w:color w:val="000000"/>
          <w:sz w:val="28"/>
        </w:rPr>
        <w:t xml:space="preserve">
      Орман иеленушінің өкілі: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қолы, аты, әкесінің аты (бар болса) тегі) </w:t>
      </w:r>
    </w:p>
    <w:p>
      <w:pPr>
        <w:spacing w:after="0"/>
        <w:ind w:left="0"/>
        <w:jc w:val="both"/>
      </w:pPr>
      <w:r>
        <w:rPr>
          <w:rFonts w:ascii="Times New Roman"/>
          <w:b w:val="false"/>
          <w:i w:val="false"/>
          <w:color w:val="000000"/>
          <w:sz w:val="28"/>
        </w:rPr>
        <w:t xml:space="preserve">
      Өтініш беруші: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қолы, аты, әкесінің аты (бар болса) тегі)</w:t>
      </w:r>
    </w:p>
    <w:p>
      <w:pPr>
        <w:spacing w:after="0"/>
        <w:ind w:left="0"/>
        <w:jc w:val="both"/>
      </w:pPr>
      <w:r>
        <w:rPr>
          <w:rFonts w:ascii="Times New Roman"/>
          <w:b w:val="false"/>
          <w:i w:val="false"/>
          <w:color w:val="000000"/>
          <w:sz w:val="28"/>
        </w:rPr>
        <w:t xml:space="preserve">
      Орман шаруашылығы ұйымының басшысы______________________________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