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2960" w14:textId="9082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және элиталық тұқымдар, бірінші, екінші және үшінші көбейтілген тұқым өндірушілерді, тұқым өткізушілерді аттестаттау қағидаларын бекiту туралы" Қазақстан Республикасы Ауыл шаруашылығы министрінің міндет атқарушының 2015 жылғы 27 наурыздағы № 4-2/266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6 мамырдағы № 156 бұйрығы. Қазақстан Республикасының Әділет министрлігінде 2020 жылғы 11 мамырда № 20615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"Бірегей және элиталық тұқымдар, бірінші, екінші және үшінші көбейтілген тұқым өндірушілерді, тұқым өткізушілерді аттестаттау қағидаларын бекiту туралы" Қазақстан Республикасы Ауыл шаруашылығы министрінің міндетін атқарушының 2015 жылғы 27 наурыздағы № 4-2/266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11773 болып тіркелген, 2015 жылғы 21 тамызда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"Тұқым шаруашылығы туралы" 2003 жылғы 8 ақпандағы Қазақстан Республикасы Заңының 6-бабы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Бірегей және элиталық тұқымдар, бірінші, екінші және үшінші көбейтілген тұқым өндірушілерді, тұқым өткізушілерді аттестаттау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6 мамырдағы № 156</w:t>
            </w:r>
            <w:r>
              <w:br/>
            </w:r>
            <w:r>
              <w:rPr>
                <w:rFonts w:ascii="Times New Roman"/>
                <w:b w:val="false"/>
                <w:i w:val="false"/>
                <w:color w:val="000000"/>
                <w:sz w:val="20"/>
              </w:rPr>
              <w:t>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4-2/266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тұқым өткізушілерді аттестаттау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Бірегей және элиталық тұқымдар, бірінші, екінші және үшінші көбейтілген тұқым өндірушілерді, тұқым өткізушілерді аттестаттау қағидалары (бұдан әрі - Қағидалар) "Тұқым шаруашылығы туралы" 2003 жылғы 8 ақпандағы Қазақстан Республикасы Заңының (бұдан әрі - Тұқым шаруашылығы туралы заң) 6-бабы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бірегей және элиталық тұқымдар, бірінші, екінші және үшінші көбейтілген тұқым өндірушілерді, тұқым өткізушілерді аттестаттау тәртібін, сондай-ақ "Бірегей және элиталық тұқымдар, бірінші, екінші және үшінші көбейтілген тұқым өндірушілерді, тұқым өткізушілерді аттестаттау" мемлекеттік қызметін (бұдан әрі - мемлекеттік көрсетілетін қызмет) көрсету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7" w:id="13"/>
    <w:p>
      <w:pPr>
        <w:spacing w:after="0"/>
        <w:ind w:left="0"/>
        <w:jc w:val="both"/>
      </w:pPr>
      <w:r>
        <w:rPr>
          <w:rFonts w:ascii="Times New Roman"/>
          <w:b w:val="false"/>
          <w:i w:val="false"/>
          <w:color w:val="000000"/>
          <w:sz w:val="28"/>
        </w:rPr>
        <w:t>
      1) аттестаттау туралы куәлiк - мемлекеттiң тұқым шаруашылығы саласындағы аттестатталған субъектiлердiң қызметiн тануын айғақтайтын, өз құзыреті шегінде облыстың (республикалық маңызы бар қаланың, астананың) жергiлiктi атқарушы органы берген құжат;</w:t>
      </w:r>
    </w:p>
    <w:bookmarkEnd w:id="13"/>
    <w:bookmarkStart w:name="z18" w:id="14"/>
    <w:p>
      <w:pPr>
        <w:spacing w:after="0"/>
        <w:ind w:left="0"/>
        <w:jc w:val="both"/>
      </w:pPr>
      <w:r>
        <w:rPr>
          <w:rFonts w:ascii="Times New Roman"/>
          <w:b w:val="false"/>
          <w:i w:val="false"/>
          <w:color w:val="000000"/>
          <w:sz w:val="28"/>
        </w:rPr>
        <w:t>
      2) бірегей тұқымдар - ауыл шаруашылығы өсімдігі сортының авторы, ол уәкілдік берген адам немесе сорттың оригинаторы өсіріп шығарған және элиталық тұқымдарды өндіруге арналған тұқым;</w:t>
      </w:r>
    </w:p>
    <w:bookmarkEnd w:id="14"/>
    <w:bookmarkStart w:name="z19" w:id="15"/>
    <w:p>
      <w:pPr>
        <w:spacing w:after="0"/>
        <w:ind w:left="0"/>
        <w:jc w:val="both"/>
      </w:pPr>
      <w:r>
        <w:rPr>
          <w:rFonts w:ascii="Times New Roman"/>
          <w:b w:val="false"/>
          <w:i w:val="false"/>
          <w:color w:val="000000"/>
          <w:sz w:val="28"/>
        </w:rPr>
        <w:t>
      3) бірінші, екінші және үшінші көбейтілген тұқымдар - элиталық тұқымдардың жылдар бойынша кейіннен көбейтілуі: бірінші жыл - бірінші көбейтілген тұқым, екінші жыл - екінші көбейтілген тұқым, үшінші жыл - үшінші көбейтілген тұқым;</w:t>
      </w:r>
    </w:p>
    <w:bookmarkEnd w:id="15"/>
    <w:bookmarkStart w:name="z20" w:id="16"/>
    <w:p>
      <w:pPr>
        <w:spacing w:after="0"/>
        <w:ind w:left="0"/>
        <w:jc w:val="both"/>
      </w:pPr>
      <w:r>
        <w:rPr>
          <w:rFonts w:ascii="Times New Roman"/>
          <w:b w:val="false"/>
          <w:i w:val="false"/>
          <w:color w:val="000000"/>
          <w:sz w:val="28"/>
        </w:rPr>
        <w:t>
      4)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6"/>
    <w:bookmarkStart w:name="z21" w:id="17"/>
    <w:p>
      <w:pPr>
        <w:spacing w:after="0"/>
        <w:ind w:left="0"/>
        <w:jc w:val="both"/>
      </w:pPr>
      <w:r>
        <w:rPr>
          <w:rFonts w:ascii="Times New Roman"/>
          <w:b w:val="false"/>
          <w:i w:val="false"/>
          <w:color w:val="000000"/>
          <w:sz w:val="28"/>
        </w:rPr>
        <w:t>
      5) өтініш беруші (бұдан әрі - өтініш беруші (көрсетілетін қызметті алушы)) - аттестаттаудан өту және аттестаттау туралы куәлік алу үшін "электрондық үкімет" веб-порталына (бұдан әрі - портал) өтініш берген жеке немесе заңды тұлға;</w:t>
      </w:r>
    </w:p>
    <w:bookmarkEnd w:id="17"/>
    <w:bookmarkStart w:name="z22" w:id="18"/>
    <w:p>
      <w:pPr>
        <w:spacing w:after="0"/>
        <w:ind w:left="0"/>
        <w:jc w:val="both"/>
      </w:pPr>
      <w:r>
        <w:rPr>
          <w:rFonts w:ascii="Times New Roman"/>
          <w:b w:val="false"/>
          <w:i w:val="false"/>
          <w:color w:val="000000"/>
          <w:sz w:val="28"/>
        </w:rPr>
        <w:t>
      6) суперэлиталық тұқымдар - тұқым шаруашылығы саласындағы ұлттық стандарттар мен өзге де нормативтік құжаттардың талаптарына сәйкес келетін және элиталық тұқым өндіруге арналған, көбейту питомнигі түсімінен алынатын бірегей тұқымдарға жататын тұқым;</w:t>
      </w:r>
    </w:p>
    <w:bookmarkEnd w:id="18"/>
    <w:bookmarkStart w:name="z23" w:id="19"/>
    <w:p>
      <w:pPr>
        <w:spacing w:after="0"/>
        <w:ind w:left="0"/>
        <w:jc w:val="both"/>
      </w:pPr>
      <w:r>
        <w:rPr>
          <w:rFonts w:ascii="Times New Roman"/>
          <w:b w:val="false"/>
          <w:i w:val="false"/>
          <w:color w:val="000000"/>
          <w:sz w:val="28"/>
        </w:rPr>
        <w:t>
      7) тұқым өндiрушiлер - Тұқым шаруашылығы туралы заңға сәйкес тұқым шаруашылығы саласындағы қызметтi жүзеге асыратын жеке және заңды тұлғалар;</w:t>
      </w:r>
    </w:p>
    <w:bookmarkEnd w:id="19"/>
    <w:bookmarkStart w:name="z24" w:id="20"/>
    <w:p>
      <w:pPr>
        <w:spacing w:after="0"/>
        <w:ind w:left="0"/>
        <w:jc w:val="both"/>
      </w:pPr>
      <w:r>
        <w:rPr>
          <w:rFonts w:ascii="Times New Roman"/>
          <w:b w:val="false"/>
          <w:i w:val="false"/>
          <w:color w:val="000000"/>
          <w:sz w:val="28"/>
        </w:rPr>
        <w:t>
      8) тұқым өсiру шаруашылығы - жергiлiктi атқарушы орган (көрсетілетін қызметті беруші) аттестаттаған, бiрiншi, екiншi және үшiншi көбейтiлген тұқымдарды өндiру мен өткізуді жүзеге асыратын шаруашылық жүргiзушi субъект;</w:t>
      </w:r>
    </w:p>
    <w:bookmarkEnd w:id="20"/>
    <w:bookmarkStart w:name="z25" w:id="21"/>
    <w:p>
      <w:pPr>
        <w:spacing w:after="0"/>
        <w:ind w:left="0"/>
        <w:jc w:val="both"/>
      </w:pPr>
      <w:r>
        <w:rPr>
          <w:rFonts w:ascii="Times New Roman"/>
          <w:b w:val="false"/>
          <w:i w:val="false"/>
          <w:color w:val="000000"/>
          <w:sz w:val="28"/>
        </w:rPr>
        <w:t>
      9) тұқым өткізуші - жергілікті атқарушы орган (көрсетілетін қызметті беруші) аттестаттаған, ауыл шаруашылығы өсімдіктері тұқымдарының партияларын өткізу және (немесе) тұқымдық несие беру жөніндегі қызметті жүзеге асыратын жеке немесе заңды тұлға;</w:t>
      </w:r>
    </w:p>
    <w:bookmarkEnd w:id="21"/>
    <w:bookmarkStart w:name="z26" w:id="22"/>
    <w:p>
      <w:pPr>
        <w:spacing w:after="0"/>
        <w:ind w:left="0"/>
        <w:jc w:val="both"/>
      </w:pPr>
      <w:r>
        <w:rPr>
          <w:rFonts w:ascii="Times New Roman"/>
          <w:b w:val="false"/>
          <w:i w:val="false"/>
          <w:color w:val="000000"/>
          <w:sz w:val="28"/>
        </w:rPr>
        <w:t>
      10) элиталық тұқымдар - бірегей немесе суперэлиталық тұқымнан алынған және Қазақстан Республикасының тұқым шаруашылығы туралы заңнамасының талаптарына сәйкес келетін ауыл шаруашылығы өсімдіктерінің тұқымдары;</w:t>
      </w:r>
    </w:p>
    <w:bookmarkEnd w:id="22"/>
    <w:bookmarkStart w:name="z27" w:id="23"/>
    <w:p>
      <w:pPr>
        <w:spacing w:after="0"/>
        <w:ind w:left="0"/>
        <w:jc w:val="both"/>
      </w:pPr>
      <w:r>
        <w:rPr>
          <w:rFonts w:ascii="Times New Roman"/>
          <w:b w:val="false"/>
          <w:i w:val="false"/>
          <w:color w:val="000000"/>
          <w:sz w:val="28"/>
        </w:rPr>
        <w:t>
      11) элиталық тұқым өсіру шаруашылығы - жергілікті атқарушы орган (көрсетілетін қызметті беруші) аттестаттаған, элиталық тұқымдарды өндіру мен өткізуді жүзеге асыратын шаруашылық жүргізуші субъект;</w:t>
      </w:r>
    </w:p>
    <w:bookmarkEnd w:id="23"/>
    <w:bookmarkStart w:name="z28" w:id="24"/>
    <w:p>
      <w:pPr>
        <w:spacing w:after="0"/>
        <w:ind w:left="0"/>
        <w:jc w:val="both"/>
      </w:pPr>
      <w:r>
        <w:rPr>
          <w:rFonts w:ascii="Times New Roman"/>
          <w:b w:val="false"/>
          <w:i w:val="false"/>
          <w:color w:val="000000"/>
          <w:sz w:val="28"/>
        </w:rPr>
        <w:t xml:space="preserve">
      12) "электрондық үкiметтiң" ақпараттық-коммуникациялық инфрақұрылымының операторы (бұдан әрі - оператор) - "Ақпараттандыру туралы" 2015 жылғы 24 қарашадағы Қазақстан Республикасының Заңының </w:t>
      </w:r>
      <w:r>
        <w:rPr>
          <w:rFonts w:ascii="Times New Roman"/>
          <w:b w:val="false"/>
          <w:i w:val="false"/>
          <w:color w:val="000000"/>
          <w:sz w:val="28"/>
        </w:rPr>
        <w:t>6-бабының</w:t>
      </w:r>
      <w:r>
        <w:rPr>
          <w:rFonts w:ascii="Times New Roman"/>
          <w:b w:val="false"/>
          <w:i w:val="false"/>
          <w:color w:val="000000"/>
          <w:sz w:val="28"/>
        </w:rPr>
        <w:t xml:space="preserve"> 2) тармақшасына сәйкес Қазақстан Республикасының Үкіметі айқындайтын, бекітіліп берілген "электрондық үкiметтiң" ақпараттық-коммуникациялық инфрақұрылымының жұмыс істеуін қамтамасыз ету жүктелген заңды тұлға;</w:t>
      </w:r>
    </w:p>
    <w:bookmarkEnd w:id="24"/>
    <w:bookmarkStart w:name="z29" w:id="25"/>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25"/>
    <w:bookmarkStart w:name="z30" w:id="26"/>
    <w:p>
      <w:pPr>
        <w:spacing w:after="0"/>
        <w:ind w:left="0"/>
        <w:jc w:val="both"/>
      </w:pPr>
      <w:r>
        <w:rPr>
          <w:rFonts w:ascii="Times New Roman"/>
          <w:b w:val="false"/>
          <w:i w:val="false"/>
          <w:color w:val="000000"/>
          <w:sz w:val="28"/>
        </w:rPr>
        <w:t xml:space="preserve">
      3. Бірегей тұқым өндірушілерді, элиталық тұқым өсіру шаруашылықтарын, тұқым өсіру шаруашылықтарын, тұқым өткізушілерді аттестаттауды жергілікті атқарушы орган (көрсетілетін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мәлімделген қызмет түріне сәйкес аттестаттау туралы куәлік бере отырып жүргізеді.</w:t>
      </w:r>
    </w:p>
    <w:bookmarkEnd w:id="26"/>
    <w:bookmarkStart w:name="z31" w:id="27"/>
    <w:p>
      <w:pPr>
        <w:spacing w:after="0"/>
        <w:ind w:left="0"/>
        <w:jc w:val="both"/>
      </w:pPr>
      <w:r>
        <w:rPr>
          <w:rFonts w:ascii="Times New Roman"/>
          <w:b w:val="false"/>
          <w:i w:val="false"/>
          <w:color w:val="000000"/>
          <w:sz w:val="28"/>
        </w:rPr>
        <w:t>
      4. Бірегей тұқым өндірушілерге, элиталық тұқым өсіру шаруашылықтарына, тұқым өсіру шаруашылықтарына, тұқым өткізушілерге аттестаттау жүргізу үшін жергілікті атқарушы органның (көрсетілетін қызметті берушінің) қаулысымен құрамы кемінде бес адамнан (комиссияның төрағасы және төрт мүшесі) тұратын тұрақты жұмыс істейтін аттестаттау комиссиясы (бұдан әрі - комиссия) құрылады.</w:t>
      </w:r>
    </w:p>
    <w:bookmarkEnd w:id="27"/>
    <w:p>
      <w:pPr>
        <w:spacing w:after="0"/>
        <w:ind w:left="0"/>
        <w:jc w:val="both"/>
      </w:pPr>
      <w:r>
        <w:rPr>
          <w:rFonts w:ascii="Times New Roman"/>
          <w:b w:val="false"/>
          <w:i w:val="false"/>
          <w:color w:val="000000"/>
          <w:sz w:val="28"/>
        </w:rPr>
        <w:t>
      Ауыл шаруашылығы саласындағы функцияларды жүзеге асыратын жергілікті атқарушы органның (көрсетілетін қызметті берушінің) құрылымдық бөлімшесі комиссияның жұмыс органы (бұдан әрі - жұмыс органы) болып табылады.</w:t>
      </w:r>
    </w:p>
    <w:bookmarkStart w:name="z32" w:id="28"/>
    <w:p>
      <w:pPr>
        <w:spacing w:after="0"/>
        <w:ind w:left="0"/>
        <w:jc w:val="both"/>
      </w:pPr>
      <w:r>
        <w:rPr>
          <w:rFonts w:ascii="Times New Roman"/>
          <w:b w:val="false"/>
          <w:i w:val="false"/>
          <w:color w:val="000000"/>
          <w:sz w:val="28"/>
        </w:rPr>
        <w:t xml:space="preserve">
      5. Аттестаттау туралы куәлік өтініш беруші (көрсетілетін қызметті алушы)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бірегей тұқым өндiрушiлерге, элиталық тұқым өсіру шаруашылықтарына, тұқым өсіру шаруашылықтарына, тұқым өткізушілерге қойылатын талаптарға (бұдан әрі - талаптар) сәйкес келген жағдайда, қызметтің мәлімделген түріне сәйкес беріледі.</w:t>
      </w:r>
    </w:p>
    <w:bookmarkEnd w:id="28"/>
    <w:bookmarkStart w:name="z33" w:id="29"/>
    <w:p>
      <w:pPr>
        <w:spacing w:after="0"/>
        <w:ind w:left="0"/>
        <w:jc w:val="both"/>
      </w:pPr>
      <w:r>
        <w:rPr>
          <w:rFonts w:ascii="Times New Roman"/>
          <w:b w:val="false"/>
          <w:i w:val="false"/>
          <w:color w:val="000000"/>
          <w:sz w:val="28"/>
        </w:rPr>
        <w:t>
      6. Тұқым шаруашылығын аттестаттау туралы куәлік алған және элиталық тұқым өсіру шаруашылықтарына қойылатын талаптарға жауап беретін шаруашылық жүргізуші субъект элиталық тұқым өсіру шаруашылығын аттестаттау туралы куәлік алуға үміткер бола алады.</w:t>
      </w:r>
    </w:p>
    <w:bookmarkEnd w:id="29"/>
    <w:p>
      <w:pPr>
        <w:spacing w:after="0"/>
        <w:ind w:left="0"/>
        <w:jc w:val="both"/>
      </w:pPr>
      <w:r>
        <w:rPr>
          <w:rFonts w:ascii="Times New Roman"/>
          <w:b w:val="false"/>
          <w:i w:val="false"/>
          <w:color w:val="000000"/>
          <w:sz w:val="28"/>
        </w:rPr>
        <w:t>
      Бірегей тұқым өндірушілерге қойылатын талаптарға жауап беретін элиталық тұқым өсіру шаруашылығы бірегей тұқым өндірушіні аттестаттау туралы куәлік алуға үміткер бола алады.</w:t>
      </w:r>
    </w:p>
    <w:bookmarkStart w:name="z34" w:id="30"/>
    <w:p>
      <w:pPr>
        <w:spacing w:after="0"/>
        <w:ind w:left="0"/>
        <w:jc w:val="left"/>
      </w:pPr>
      <w:r>
        <w:rPr>
          <w:rFonts w:ascii="Times New Roman"/>
          <w:b/>
          <w:i w:val="false"/>
          <w:color w:val="000000"/>
        </w:rPr>
        <w:t xml:space="preserve"> 2-тарау. Бірегей тұқым өндірушілерді, элиталық тұқым өсіру шаруашылықтарын, тұқым өсіру шаруашылықтарын, тұқым өткізушілерді аттестаттау тәртібі</w:t>
      </w:r>
    </w:p>
    <w:bookmarkEnd w:id="30"/>
    <w:bookmarkStart w:name="z35" w:id="31"/>
    <w:p>
      <w:pPr>
        <w:spacing w:after="0"/>
        <w:ind w:left="0"/>
        <w:jc w:val="both"/>
      </w:pPr>
      <w:r>
        <w:rPr>
          <w:rFonts w:ascii="Times New Roman"/>
          <w:b w:val="false"/>
          <w:i w:val="false"/>
          <w:color w:val="000000"/>
          <w:sz w:val="28"/>
        </w:rPr>
        <w:t>
      7. Аттестаттаудан өту және аттестаттау туралы куәлікті алу үшін өтініш беруші (көрсетілетін қызметті алушы) электрондық түрде портал арқылы ЭЦҚ-ның көмегімен мынадай құжаттарды жолдайды:</w:t>
      </w:r>
    </w:p>
    <w:bookmarkEnd w:id="31"/>
    <w:bookmarkStart w:name="z36" w:id="3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аттестаттау (қайта аттестаттау) жүргізу туралы өтініш (бұдан әрі - өтініш);</w:t>
      </w:r>
    </w:p>
    <w:bookmarkEnd w:id="32"/>
    <w:bookmarkStart w:name="z37" w:id="3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бірегей тұқым өндірушілерге қойылатын талаптарға сәйкестігі туралы мәліметтер нысаны;</w:t>
      </w:r>
    </w:p>
    <w:bookmarkEnd w:id="33"/>
    <w:bookmarkStart w:name="z38" w:id="3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элиталық тұқым өсіру шаруашылықтарына қойылатын талаптарға сәйкестік туралы мәліметтер нысаны;</w:t>
      </w:r>
    </w:p>
    <w:bookmarkEnd w:id="34"/>
    <w:bookmarkStart w:name="z39" w:id="3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тұқым өсіру шаруашылықтарына қойылатын талаптарға сәйкестік туралы мәліметтер нысаны;</w:t>
      </w:r>
    </w:p>
    <w:bookmarkEnd w:id="35"/>
    <w:bookmarkStart w:name="z40" w:id="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7-қосымшаларға</w:t>
      </w:r>
      <w:r>
        <w:rPr>
          <w:rFonts w:ascii="Times New Roman"/>
          <w:b w:val="false"/>
          <w:i w:val="false"/>
          <w:color w:val="000000"/>
          <w:sz w:val="28"/>
        </w:rPr>
        <w:t xml:space="preserve"> сәйкес тұқым өткізушілерге қойылатын талаптарға сәйкестік туралы мәліметтер нысаны.</w:t>
      </w:r>
    </w:p>
    <w:bookmarkEnd w:id="36"/>
    <w:bookmarkStart w:name="z41" w:id="37"/>
    <w:p>
      <w:pPr>
        <w:spacing w:after="0"/>
        <w:ind w:left="0"/>
        <w:jc w:val="both"/>
      </w:pPr>
      <w:r>
        <w:rPr>
          <w:rFonts w:ascii="Times New Roman"/>
          <w:b w:val="false"/>
          <w:i w:val="false"/>
          <w:color w:val="000000"/>
          <w:sz w:val="28"/>
        </w:rPr>
        <w:t>
      Заңды тұлғалардың филиалдары мен өкілдіктері өз бетінше өтініш береді.</w:t>
      </w:r>
    </w:p>
    <w:bookmarkEnd w:id="37"/>
    <w:bookmarkStart w:name="z42" w:id="38"/>
    <w:p>
      <w:pPr>
        <w:spacing w:after="0"/>
        <w:ind w:left="0"/>
        <w:jc w:val="both"/>
      </w:pPr>
      <w:r>
        <w:rPr>
          <w:rFonts w:ascii="Times New Roman"/>
          <w:b w:val="false"/>
          <w:i w:val="false"/>
          <w:color w:val="000000"/>
          <w:sz w:val="28"/>
        </w:rPr>
        <w:t>
      Өтініш беруші (көрсетілетін қызметті алушы) аумағында шаруашылық жүргізуші субъектінің жер учаскесі және материалдық-техникалық базасы орналасқан жергілікті атқарушы органының (көрсетілетін қызметті берушінің) атына өтініш береді.</w:t>
      </w:r>
    </w:p>
    <w:bookmarkEnd w:id="38"/>
    <w:bookmarkStart w:name="z43" w:id="39"/>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аттестаттаудан өту және аттестаттау туралы куәлік алуға арналған негізгі талаптардың тізбесі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стандартында баяндалған.</w:t>
      </w:r>
    </w:p>
    <w:bookmarkEnd w:id="39"/>
    <w:bookmarkStart w:name="z44" w:id="40"/>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мәліметтерді жергілікті атқарушы орган (көрсетілетін қызметті беруші) "электрондық үкімет" шлюзі арқылы тиісті мемлекеттік ақпараттық жүйелерден алады.</w:t>
      </w:r>
    </w:p>
    <w:bookmarkEnd w:id="40"/>
    <w:bookmarkStart w:name="z45" w:id="41"/>
    <w:p>
      <w:pPr>
        <w:spacing w:after="0"/>
        <w:ind w:left="0"/>
        <w:jc w:val="both"/>
      </w:pPr>
      <w:r>
        <w:rPr>
          <w:rFonts w:ascii="Times New Roman"/>
          <w:b w:val="false"/>
          <w:i w:val="false"/>
          <w:color w:val="000000"/>
          <w:sz w:val="28"/>
        </w:rPr>
        <w:t>
      Өтініш беруші (көрсетілетін қызметті алушы) барлық қажетті құжаттарды тапсырған кезде өтініштің қабылданғанын растау ретінде өтініш берушінің (көрсетілетін қызметті алушының) "жеке кабинетінде" мемлекеттік қызметті көрсетуге арналған сұранымның қабылданғаны туралы мәртебе, сондай-ақ мемлекеттік қызметті көрсету нәтижесін алу күні мен уақыты көрсетілген хабарлама көрінеді.</w:t>
      </w:r>
    </w:p>
    <w:bookmarkEnd w:id="41"/>
    <w:bookmarkStart w:name="z46" w:id="42"/>
    <w:p>
      <w:pPr>
        <w:spacing w:after="0"/>
        <w:ind w:left="0"/>
        <w:jc w:val="both"/>
      </w:pPr>
      <w:r>
        <w:rPr>
          <w:rFonts w:ascii="Times New Roman"/>
          <w:b w:val="false"/>
          <w:i w:val="false"/>
          <w:color w:val="000000"/>
          <w:sz w:val="28"/>
        </w:rPr>
        <w:t>
      8. Аттестаттау туралы куәлік немесе мемлекеттік қызмет көрсетуден уәжді бас тарту өтініш тіркелген сәттен бастап 10 (он) жұмыс күні ішінде ресімделеді.</w:t>
      </w:r>
    </w:p>
    <w:bookmarkEnd w:id="42"/>
    <w:bookmarkStart w:name="z47" w:id="43"/>
    <w:p>
      <w:pPr>
        <w:spacing w:after="0"/>
        <w:ind w:left="0"/>
        <w:jc w:val="both"/>
      </w:pPr>
      <w:r>
        <w:rPr>
          <w:rFonts w:ascii="Times New Roman"/>
          <w:b w:val="false"/>
          <w:i w:val="false"/>
          <w:color w:val="000000"/>
          <w:sz w:val="28"/>
        </w:rPr>
        <w:t>
      Өтініш беруші (көрсетілетін қызметті алушы) жұмыс уақыты аяқталғаннан кейін жүгінген жағдайда, өтінішті қабылдау және мемлекеттік қызмет көрсету нәтижесін беру келесі жұмыс күні жүзеге асырылады.</w:t>
      </w:r>
    </w:p>
    <w:bookmarkEnd w:id="43"/>
    <w:bookmarkStart w:name="z48" w:id="44"/>
    <w:p>
      <w:pPr>
        <w:spacing w:after="0"/>
        <w:ind w:left="0"/>
        <w:jc w:val="both"/>
      </w:pPr>
      <w:r>
        <w:rPr>
          <w:rFonts w:ascii="Times New Roman"/>
          <w:b w:val="false"/>
          <w:i w:val="false"/>
          <w:color w:val="000000"/>
          <w:sz w:val="28"/>
        </w:rPr>
        <w:t>
      9. Жұмыс органы кеңсесінің қызметкері өтінішті ол келіп түскен сәттен бастап 30 (отыз) минут ішінде тіркеуді жүзеге асырады және жауапты орындаушыны тағайындайтын жұмыс органының басшысына жібереді.</w:t>
      </w:r>
    </w:p>
    <w:bookmarkEnd w:id="44"/>
    <w:bookmarkStart w:name="z49" w:id="45"/>
    <w:p>
      <w:pPr>
        <w:spacing w:after="0"/>
        <w:ind w:left="0"/>
        <w:jc w:val="both"/>
      </w:pPr>
      <w:r>
        <w:rPr>
          <w:rFonts w:ascii="Times New Roman"/>
          <w:b w:val="false"/>
          <w:i w:val="false"/>
          <w:color w:val="000000"/>
          <w:sz w:val="28"/>
        </w:rPr>
        <w:t>
      Жұмыс органының жауапты орындаушысы өтініш келіп түскен күні ұсынылған құжаттарды Комиссияның қарауына береді.</w:t>
      </w:r>
    </w:p>
    <w:bookmarkEnd w:id="45"/>
    <w:bookmarkStart w:name="z50" w:id="46"/>
    <w:p>
      <w:pPr>
        <w:spacing w:after="0"/>
        <w:ind w:left="0"/>
        <w:jc w:val="both"/>
      </w:pPr>
      <w:r>
        <w:rPr>
          <w:rFonts w:ascii="Times New Roman"/>
          <w:b w:val="false"/>
          <w:i w:val="false"/>
          <w:color w:val="000000"/>
          <w:sz w:val="28"/>
        </w:rPr>
        <w:t xml:space="preserve">
      Комиссия өтінішті тіркеген сәттен бастап 5 (бес) жұмыс күні ішінде ұсынылған мәліметтердің толықтығын тексереді және жергілікті жерге бара отырып, өтініш берушіге (көрсетілетін қызметті алушыға)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талаптарға сәйкестігі тұрғысынан (өтініш берушінің (көрсетілетін қызметті алушының) өтініште көрсеткен қызмет түріне сәйкес) зерттеп-қарау жүргізеді.</w:t>
      </w:r>
    </w:p>
    <w:bookmarkEnd w:id="46"/>
    <w:bookmarkStart w:name="z51" w:id="47"/>
    <w:p>
      <w:pPr>
        <w:spacing w:after="0"/>
        <w:ind w:left="0"/>
        <w:jc w:val="both"/>
      </w:pPr>
      <w:r>
        <w:rPr>
          <w:rFonts w:ascii="Times New Roman"/>
          <w:b w:val="false"/>
          <w:i w:val="false"/>
          <w:color w:val="000000"/>
          <w:sz w:val="28"/>
        </w:rPr>
        <w:t>
      Өтініш беруші (көрсетілетін қызметті алушы) мәліметтерді толық ұсынбаған жағдайда, жұмыс органының жауапты орындаушысы жергілікті атқарушы органның (көрсетілетін қызметті берушінің) уәкілетті тұлғасының ЭЦҚ-сы қойылған электрондық құжат нысанында өтінішті одан әрі қараудан уәжді бас тарту дайындайды және оны портал арқылы өтініш берушінің (көрсетілетін қызметті алушының) "жеке кабинетіне" жолдайды.</w:t>
      </w:r>
    </w:p>
    <w:bookmarkEnd w:id="47"/>
    <w:bookmarkStart w:name="z52" w:id="48"/>
    <w:p>
      <w:pPr>
        <w:spacing w:after="0"/>
        <w:ind w:left="0"/>
        <w:jc w:val="both"/>
      </w:pPr>
      <w:r>
        <w:rPr>
          <w:rFonts w:ascii="Times New Roman"/>
          <w:b w:val="false"/>
          <w:i w:val="false"/>
          <w:color w:val="000000"/>
          <w:sz w:val="28"/>
        </w:rPr>
        <w:t xml:space="preserve">
      10. Өтініш берушіні (көрсетілетін қызметті алушыны) зерттеп-қарау нәтижелері бойынша комиссия 1 (бір)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бiрегей тұқым өндiрушілерге, элиталық тұқым өсіру шаруашылықтарына, тұқым өсіру шаруашылықтарына, тұқым өткізушілерге қойылатын талаптарға сәйкестікке зерттеп-қарау актісін (бұдан әрі - зерттеп-қарау актісі) екі данада жасайды. Бір данасы комиссияда қалады, екіншісі өтініш берушіге (көрсетілетін қызметті алушыға) беріледі.</w:t>
      </w:r>
    </w:p>
    <w:bookmarkEnd w:id="48"/>
    <w:bookmarkStart w:name="z53" w:id="49"/>
    <w:p>
      <w:pPr>
        <w:spacing w:after="0"/>
        <w:ind w:left="0"/>
        <w:jc w:val="both"/>
      </w:pPr>
      <w:r>
        <w:rPr>
          <w:rFonts w:ascii="Times New Roman"/>
          <w:b w:val="false"/>
          <w:i w:val="false"/>
          <w:color w:val="000000"/>
          <w:sz w:val="28"/>
        </w:rPr>
        <w:t>
      11. Комиссия зерттеп-қарау актісінің негізінде 2 (екі) жұмыс күні ішінде аттестаттау туралы куәлікті беру туралы не аттестаттау туралы куәлікті беруден бас тарту туралы шешім қабылдайды, ол хаттамамен ресімделеді және комиссияның барлық мүшелері қол қояды.</w:t>
      </w:r>
    </w:p>
    <w:bookmarkEnd w:id="49"/>
    <w:bookmarkStart w:name="z54" w:id="50"/>
    <w:p>
      <w:pPr>
        <w:spacing w:after="0"/>
        <w:ind w:left="0"/>
        <w:jc w:val="both"/>
      </w:pPr>
      <w:r>
        <w:rPr>
          <w:rFonts w:ascii="Times New Roman"/>
          <w:b w:val="false"/>
          <w:i w:val="false"/>
          <w:color w:val="000000"/>
          <w:sz w:val="28"/>
        </w:rPr>
        <w:t xml:space="preserve">
      12. Комиссияның шешімі негізінде 2 (екі) жұмыс күні ішінде өтініш берушінің (көрсетілетін қызметті алушының) "жеке кабинетіне" жергілікті атқарушы органның (көрсетілетін қызметті берушінің) уәкілетті тұлғасының ЭЦҚ-сы қойылған электрондық құжат нысанында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 туралы куәлік не мемлекеттік қызметті көрсетуден уәжді бас тарту жіберіледі.</w:t>
      </w:r>
    </w:p>
    <w:bookmarkEnd w:id="50"/>
    <w:bookmarkStart w:name="z55" w:id="51"/>
    <w:p>
      <w:pPr>
        <w:spacing w:after="0"/>
        <w:ind w:left="0"/>
        <w:jc w:val="both"/>
      </w:pPr>
      <w:r>
        <w:rPr>
          <w:rFonts w:ascii="Times New Roman"/>
          <w:b w:val="false"/>
          <w:i w:val="false"/>
          <w:color w:val="000000"/>
          <w:sz w:val="28"/>
        </w:rPr>
        <w:t>
      13. Мемлекеттік қызмет көрсету үшін қажетті мәліметтерді қамтитын ақпараттық жүйе істен шыққан жағдайда, жұмыс органы техникалық істен шығу пайда болған сәттен бастап дереу бұл туралы операторды хабардар етеді.</w:t>
      </w:r>
    </w:p>
    <w:bookmarkEnd w:id="51"/>
    <w:bookmarkStart w:name="z56" w:id="52"/>
    <w:p>
      <w:pPr>
        <w:spacing w:after="0"/>
        <w:ind w:left="0"/>
        <w:jc w:val="both"/>
      </w:pPr>
      <w:r>
        <w:rPr>
          <w:rFonts w:ascii="Times New Roman"/>
          <w:b w:val="false"/>
          <w:i w:val="false"/>
          <w:color w:val="000000"/>
          <w:sz w:val="28"/>
        </w:rPr>
        <w:t>
      Бұл жағдайда оператор техникалық проблема туралы еркін нысанда хаттама жасайды және оған жұмыс органы қол қояды.</w:t>
      </w:r>
    </w:p>
    <w:bookmarkEnd w:id="52"/>
    <w:bookmarkStart w:name="z57" w:id="53"/>
    <w:p>
      <w:pPr>
        <w:spacing w:after="0"/>
        <w:ind w:left="0"/>
        <w:jc w:val="both"/>
      </w:pPr>
      <w:r>
        <w:rPr>
          <w:rFonts w:ascii="Times New Roman"/>
          <w:b w:val="false"/>
          <w:i w:val="false"/>
          <w:color w:val="000000"/>
          <w:sz w:val="28"/>
        </w:rPr>
        <w:t xml:space="preserve">
      Жұмыс органы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53"/>
    <w:bookmarkStart w:name="z58" w:id="54"/>
    <w:p>
      <w:pPr>
        <w:spacing w:after="0"/>
        <w:ind w:left="0"/>
        <w:jc w:val="both"/>
      </w:pPr>
      <w:r>
        <w:rPr>
          <w:rFonts w:ascii="Times New Roman"/>
          <w:b w:val="false"/>
          <w:i w:val="false"/>
          <w:color w:val="000000"/>
          <w:sz w:val="28"/>
        </w:rPr>
        <w:t>
      14. Мемлекеттік қызметті көрсетуден бас тартуға мыналар негіз болып табылады:</w:t>
      </w:r>
    </w:p>
    <w:bookmarkEnd w:id="54"/>
    <w:bookmarkStart w:name="z59" w:id="55"/>
    <w:p>
      <w:pPr>
        <w:spacing w:after="0"/>
        <w:ind w:left="0"/>
        <w:jc w:val="both"/>
      </w:pPr>
      <w:r>
        <w:rPr>
          <w:rFonts w:ascii="Times New Roman"/>
          <w:b w:val="false"/>
          <w:i w:val="false"/>
          <w:color w:val="000000"/>
          <w:sz w:val="28"/>
        </w:rPr>
        <w:t>
      1) өтініш беруші (көрсетілетін қызметті алушы) аттестаттау жүргізу үшін ұсынған құжаттарын және (немесе) олардағы деректердің (мәліметтердің) дұрыс еместігінің анықталуы;</w:t>
      </w:r>
    </w:p>
    <w:bookmarkEnd w:id="55"/>
    <w:bookmarkStart w:name="z60" w:id="56"/>
    <w:p>
      <w:pPr>
        <w:spacing w:after="0"/>
        <w:ind w:left="0"/>
        <w:jc w:val="both"/>
      </w:pPr>
      <w:r>
        <w:rPr>
          <w:rFonts w:ascii="Times New Roman"/>
          <w:b w:val="false"/>
          <w:i w:val="false"/>
          <w:color w:val="000000"/>
          <w:sz w:val="28"/>
        </w:rPr>
        <w:t>
      2) өтініш берушінің (көрсетілетін қызметті алушының) және (немесе) аттестаттау жүргізу үшін қажетті ұсынылған материалдардың, объектілердің, деректердің және мәліметтердің белгіленген талаптарға сәйкес келмеуі;</w:t>
      </w:r>
    </w:p>
    <w:bookmarkEnd w:id="56"/>
    <w:bookmarkStart w:name="z61" w:id="57"/>
    <w:p>
      <w:pPr>
        <w:spacing w:after="0"/>
        <w:ind w:left="0"/>
        <w:jc w:val="both"/>
      </w:pPr>
      <w:r>
        <w:rPr>
          <w:rFonts w:ascii="Times New Roman"/>
          <w:b w:val="false"/>
          <w:i w:val="false"/>
          <w:color w:val="000000"/>
          <w:sz w:val="28"/>
        </w:rPr>
        <w:t>
      3) өтініш берушіге (көрсетілетін қызметті алушыға) қатысты оның аттестаттау жүргізу қызметіне тыйым салынғаны туралы соттың заңды күшіне енген шешімінің (үкімінің) болуы.</w:t>
      </w:r>
    </w:p>
    <w:bookmarkEnd w:id="57"/>
    <w:bookmarkStart w:name="z62" w:id="58"/>
    <w:p>
      <w:pPr>
        <w:spacing w:after="0"/>
        <w:ind w:left="0"/>
        <w:jc w:val="both"/>
      </w:pPr>
      <w:r>
        <w:rPr>
          <w:rFonts w:ascii="Times New Roman"/>
          <w:b w:val="false"/>
          <w:i w:val="false"/>
          <w:color w:val="000000"/>
          <w:sz w:val="28"/>
        </w:rPr>
        <w:t xml:space="preserve">
      15. Жергілікті атқарушы орган (көрсетілетін қызметті беруші) аттестаттау туралы куәлікті бергеннен кейін 2 (екі) жұмыс күні ішінде Қазақстан Республикасы Ауыл шаруашылығы министрлігіне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аттестатталған тұқым өндірушілер мен өткізушілер туралы ақпарат ұсынады.</w:t>
      </w:r>
    </w:p>
    <w:bookmarkEnd w:id="58"/>
    <w:bookmarkStart w:name="z63" w:id="59"/>
    <w:p>
      <w:pPr>
        <w:spacing w:after="0"/>
        <w:ind w:left="0"/>
        <w:jc w:val="both"/>
      </w:pPr>
      <w:r>
        <w:rPr>
          <w:rFonts w:ascii="Times New Roman"/>
          <w:b w:val="false"/>
          <w:i w:val="false"/>
          <w:color w:val="000000"/>
          <w:sz w:val="28"/>
        </w:rPr>
        <w:t>
      16. Аттестаттау туралы куәліктің қолданысы мынадай жағдайда мерзімінен бұрын тоқтатылады:</w:t>
      </w:r>
    </w:p>
    <w:bookmarkEnd w:id="59"/>
    <w:bookmarkStart w:name="z64" w:id="60"/>
    <w:p>
      <w:pPr>
        <w:spacing w:after="0"/>
        <w:ind w:left="0"/>
        <w:jc w:val="both"/>
      </w:pPr>
      <w:r>
        <w:rPr>
          <w:rFonts w:ascii="Times New Roman"/>
          <w:b w:val="false"/>
          <w:i w:val="false"/>
          <w:color w:val="000000"/>
          <w:sz w:val="28"/>
        </w:rPr>
        <w:t>
      1) өтініш берушінің (көрсетілетін қызметті алушының) аттестаттау туралы куәлікте көзделген қызмет түрінен бас тартуы;</w:t>
      </w:r>
    </w:p>
    <w:bookmarkEnd w:id="60"/>
    <w:bookmarkStart w:name="z65" w:id="61"/>
    <w:p>
      <w:pPr>
        <w:spacing w:after="0"/>
        <w:ind w:left="0"/>
        <w:jc w:val="both"/>
      </w:pPr>
      <w:r>
        <w:rPr>
          <w:rFonts w:ascii="Times New Roman"/>
          <w:b w:val="false"/>
          <w:i w:val="false"/>
          <w:color w:val="000000"/>
          <w:sz w:val="28"/>
        </w:rPr>
        <w:t>
      2) жеке тұлғаның қайтыс болуы. Жұмыс органы мүдделі адам ұсынған қайтыс болғаны туралы куәліктің негізінде аттестаттау туралы куәліктің қолданысын мерзімінен бұрын тоқтатады;</w:t>
      </w:r>
    </w:p>
    <w:bookmarkEnd w:id="61"/>
    <w:bookmarkStart w:name="z66" w:id="62"/>
    <w:p>
      <w:pPr>
        <w:spacing w:after="0"/>
        <w:ind w:left="0"/>
        <w:jc w:val="both"/>
      </w:pPr>
      <w:r>
        <w:rPr>
          <w:rFonts w:ascii="Times New Roman"/>
          <w:b w:val="false"/>
          <w:i w:val="false"/>
          <w:color w:val="000000"/>
          <w:sz w:val="28"/>
        </w:rPr>
        <w:t>
      3) заңды тұлғаның жойылуы.</w:t>
      </w:r>
    </w:p>
    <w:bookmarkEnd w:id="62"/>
    <w:bookmarkStart w:name="z67" w:id="63"/>
    <w:p>
      <w:pPr>
        <w:spacing w:after="0"/>
        <w:ind w:left="0"/>
        <w:jc w:val="both"/>
      </w:pPr>
      <w:r>
        <w:rPr>
          <w:rFonts w:ascii="Times New Roman"/>
          <w:b w:val="false"/>
          <w:i w:val="false"/>
          <w:color w:val="000000"/>
          <w:sz w:val="28"/>
        </w:rPr>
        <w:t>
      Өтініш беруші (көрсетілетін қызметті алушы) жергілікті атқарушы органға (көрсетілетін қызметті берушіге) аттестаттау туралы куәліктің қолданысын мерзімінен бұрын тоқтату туралы жазбаша хабарлама ұсынады.</w:t>
      </w:r>
    </w:p>
    <w:bookmarkEnd w:id="63"/>
    <w:bookmarkStart w:name="z68" w:id="64"/>
    <w:p>
      <w:pPr>
        <w:spacing w:after="0"/>
        <w:ind w:left="0"/>
        <w:jc w:val="left"/>
      </w:pPr>
      <w:r>
        <w:rPr>
          <w:rFonts w:ascii="Times New Roman"/>
          <w:b/>
          <w:i w:val="false"/>
          <w:color w:val="000000"/>
        </w:rPr>
        <w:t xml:space="preserve"> 3-тарау. Аттестаттау туралы куәлікті қайта ресімдеу және бірегей тұқым өндірушілерді, элиталық тұқым өсіру шаруашылықтарын, тұқым өсіру шаруашылықтарын, тұқым өткізушілерді қайта аттестаттауды жүргізу тәртібі</w:t>
      </w:r>
    </w:p>
    <w:bookmarkEnd w:id="64"/>
    <w:bookmarkStart w:name="z69" w:id="65"/>
    <w:p>
      <w:pPr>
        <w:spacing w:after="0"/>
        <w:ind w:left="0"/>
        <w:jc w:val="both"/>
      </w:pPr>
      <w:r>
        <w:rPr>
          <w:rFonts w:ascii="Times New Roman"/>
          <w:b w:val="false"/>
          <w:i w:val="false"/>
          <w:color w:val="000000"/>
          <w:sz w:val="28"/>
        </w:rPr>
        <w:t>
      17. Атауы, аты, әкесiнiң аты (бар болса), тегi не ұйымдық-құқықтық нысаны өзгерген жағдайда, сондай-ақ ауыл шаруашылығы өсімдіктерінің сорттары мен дақылдарының сорттарын ауыстыру және толықтыру кезінде бiрегей тұқым өндiрушi, элиталық тұқым өсіру шаруашылығы, тұқым өсіру шаруашылығы, тұқым өткізуші аттестаттау туралы куәлікті қайта ресімдеу үшін негіз болған өзгерістер туындаған сәттен бастап күнтізбелік 30 (отыз) портал арқылы электрондық түрде мынадай құжаттарды ЭЦҚ-ның көмегімен жібереді:</w:t>
      </w:r>
    </w:p>
    <w:bookmarkEnd w:id="65"/>
    <w:bookmarkStart w:name="z70" w:id="66"/>
    <w:p>
      <w:pPr>
        <w:spacing w:after="0"/>
        <w:ind w:left="0"/>
        <w:jc w:val="both"/>
      </w:pPr>
      <w:r>
        <w:rPr>
          <w:rFonts w:ascii="Times New Roman"/>
          <w:b w:val="false"/>
          <w:i w:val="false"/>
          <w:color w:val="000000"/>
          <w:sz w:val="28"/>
        </w:rPr>
        <w:t xml:space="preserve">
      1) өтініш берушінің (көрсетілетін қызметті алушының) ЭЦҚ-сымен куәландырылған электрондық құжат нысанында,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аттестаттау туралы куәлікті қайта ресімдеу туралы өтініш;</w:t>
      </w:r>
    </w:p>
    <w:bookmarkEnd w:id="66"/>
    <w:bookmarkStart w:name="z71" w:id="67"/>
    <w:p>
      <w:pPr>
        <w:spacing w:after="0"/>
        <w:ind w:left="0"/>
        <w:jc w:val="both"/>
      </w:pPr>
      <w:r>
        <w:rPr>
          <w:rFonts w:ascii="Times New Roman"/>
          <w:b w:val="false"/>
          <w:i w:val="false"/>
          <w:color w:val="000000"/>
          <w:sz w:val="28"/>
        </w:rPr>
        <w:t>
      2) мемлекеттік ақпараттық жүйелерде ақпараты қамтылған құжаттарды қоспағанда, аттестаттау туралы куәлікті қайта ресімдеу үшін негіз болған өзгерістер туралы ақпаратты қамтитын құжаттардың электрондық көшірмелері;</w:t>
      </w:r>
    </w:p>
    <w:bookmarkEnd w:id="67"/>
    <w:bookmarkStart w:name="z72" w:id="68"/>
    <w:p>
      <w:pPr>
        <w:spacing w:after="0"/>
        <w:ind w:left="0"/>
        <w:jc w:val="both"/>
      </w:pPr>
      <w:r>
        <w:rPr>
          <w:rFonts w:ascii="Times New Roman"/>
          <w:b w:val="false"/>
          <w:i w:val="false"/>
          <w:color w:val="000000"/>
          <w:sz w:val="28"/>
        </w:rPr>
        <w:t>
      3) аттестаттау туралы куәліктің электрондық көшірмесі.</w:t>
      </w:r>
    </w:p>
    <w:bookmarkEnd w:id="68"/>
    <w:bookmarkStart w:name="z73" w:id="69"/>
    <w:p>
      <w:pPr>
        <w:spacing w:after="0"/>
        <w:ind w:left="0"/>
        <w:jc w:val="both"/>
      </w:pPr>
      <w:r>
        <w:rPr>
          <w:rFonts w:ascii="Times New Roman"/>
          <w:b w:val="false"/>
          <w:i w:val="false"/>
          <w:color w:val="000000"/>
          <w:sz w:val="28"/>
        </w:rPr>
        <w:t>
      18. Комиссия осы Қағидалардың 17-тармағында көрcетiлген құжаттарды алған сәттен бастап 2 (екі) жұмыс күні ішінде ұсынылған құжаттардың толықтығын тексереді және аттестаттау туралы куәлікті қайта ресімдеу не қайта ресімдеуден бас тарту туралы шешім қабылдайды, ол хаттамамен ресімделеді және оған комиссияның барлық мүшелері қол қояды.</w:t>
      </w:r>
    </w:p>
    <w:bookmarkEnd w:id="69"/>
    <w:p>
      <w:pPr>
        <w:spacing w:after="0"/>
        <w:ind w:left="0"/>
        <w:jc w:val="both"/>
      </w:pPr>
      <w:r>
        <w:rPr>
          <w:rFonts w:ascii="Times New Roman"/>
          <w:b w:val="false"/>
          <w:i w:val="false"/>
          <w:color w:val="000000"/>
          <w:sz w:val="28"/>
        </w:rPr>
        <w:t>
      Осы Қағидалардың 17-тармағында көрсетілген құжаттар топтамасын толық ұсынбау аттестаттау туралы куәлікті қайта ресімдеуден бас тартуға негіз болып табылады.</w:t>
      </w:r>
    </w:p>
    <w:bookmarkStart w:name="z74" w:id="70"/>
    <w:p>
      <w:pPr>
        <w:spacing w:after="0"/>
        <w:ind w:left="0"/>
        <w:jc w:val="both"/>
      </w:pPr>
      <w:r>
        <w:rPr>
          <w:rFonts w:ascii="Times New Roman"/>
          <w:b w:val="false"/>
          <w:i w:val="false"/>
          <w:color w:val="000000"/>
          <w:sz w:val="28"/>
        </w:rPr>
        <w:t xml:space="preserve">
      19. Комиссияның шешімі негізінде 2 (екі) жұмыс күні ішінде өтініш берушінің (көрсетілетін қызметті алушының) "жеке кабинетіне" жергілікті атқарушы органның (көрсетілетін қызметті берушінің) уәкілетті тұлғасының ЭЦҚ-сы қойылған электрондық құжат нысанында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қайта ресімделген аттестаттау туралы куәлік не аттестаттау туралы куәлікті қайта ресімдеуден уәжді бас тарту жіберіледі.</w:t>
      </w:r>
    </w:p>
    <w:bookmarkEnd w:id="70"/>
    <w:bookmarkStart w:name="z75" w:id="71"/>
    <w:p>
      <w:pPr>
        <w:spacing w:after="0"/>
        <w:ind w:left="0"/>
        <w:jc w:val="both"/>
      </w:pPr>
      <w:r>
        <w:rPr>
          <w:rFonts w:ascii="Times New Roman"/>
          <w:b w:val="false"/>
          <w:i w:val="false"/>
          <w:color w:val="000000"/>
          <w:sz w:val="28"/>
        </w:rPr>
        <w:t>
      20. Қайта ресімделген аттестаттау туралы куәлікке жаңа тіркеу нөмірі беріледі.</w:t>
      </w:r>
    </w:p>
    <w:bookmarkEnd w:id="71"/>
    <w:p>
      <w:pPr>
        <w:spacing w:after="0"/>
        <w:ind w:left="0"/>
        <w:jc w:val="both"/>
      </w:pPr>
      <w:r>
        <w:rPr>
          <w:rFonts w:ascii="Times New Roman"/>
          <w:b w:val="false"/>
          <w:i w:val="false"/>
          <w:color w:val="000000"/>
          <w:sz w:val="28"/>
        </w:rPr>
        <w:t>
      Қайта ресімделген аттестаттау туралы куәліктің қолданыс мерзімі бұрын берілген аттестаттау туралы куәліктің қолданыс мерзіміне тең күйінде қалады.</w:t>
      </w:r>
    </w:p>
    <w:bookmarkStart w:name="z76" w:id="72"/>
    <w:p>
      <w:pPr>
        <w:spacing w:after="0"/>
        <w:ind w:left="0"/>
        <w:jc w:val="both"/>
      </w:pPr>
      <w:r>
        <w:rPr>
          <w:rFonts w:ascii="Times New Roman"/>
          <w:b w:val="false"/>
          <w:i w:val="false"/>
          <w:color w:val="000000"/>
          <w:sz w:val="28"/>
        </w:rPr>
        <w:t>
      21. Аттестаттау туралы куәлікті қайта ресімдеуге арналған өтінішті қараудың жалпы мерзімі өтініш тіркелген сәттен бастап 4 (төрт) жұмыс күнін құрайды.</w:t>
      </w:r>
    </w:p>
    <w:bookmarkEnd w:id="72"/>
    <w:bookmarkStart w:name="z77" w:id="73"/>
    <w:p>
      <w:pPr>
        <w:spacing w:after="0"/>
        <w:ind w:left="0"/>
        <w:jc w:val="both"/>
      </w:pPr>
      <w:r>
        <w:rPr>
          <w:rFonts w:ascii="Times New Roman"/>
          <w:b w:val="false"/>
          <w:i w:val="false"/>
          <w:color w:val="000000"/>
          <w:sz w:val="28"/>
        </w:rPr>
        <w:t>
      22. Тұқым шаруашылығы субъектілерін қайта аттестаттау осы Қағидаларда белгіленген талаптарға сәйкес аттестаттаудың туралы куәліктің қолданыс мерзімі аяқталғаннан кейін:</w:t>
      </w:r>
    </w:p>
    <w:bookmarkEnd w:id="73"/>
    <w:p>
      <w:pPr>
        <w:spacing w:after="0"/>
        <w:ind w:left="0"/>
        <w:jc w:val="both"/>
      </w:pPr>
      <w:r>
        <w:rPr>
          <w:rFonts w:ascii="Times New Roman"/>
          <w:b w:val="false"/>
          <w:i w:val="false"/>
          <w:color w:val="000000"/>
          <w:sz w:val="28"/>
        </w:rPr>
        <w:t>
      бірегей тұқым өндірушілер үшін - бес жылда бір рет;</w:t>
      </w:r>
    </w:p>
    <w:p>
      <w:pPr>
        <w:spacing w:after="0"/>
        <w:ind w:left="0"/>
        <w:jc w:val="both"/>
      </w:pPr>
      <w:r>
        <w:rPr>
          <w:rFonts w:ascii="Times New Roman"/>
          <w:b w:val="false"/>
          <w:i w:val="false"/>
          <w:color w:val="000000"/>
          <w:sz w:val="28"/>
        </w:rPr>
        <w:t>
      элиталық тұқым өсіру шаруашылықтары үшін - үш жылда бір рет;</w:t>
      </w:r>
    </w:p>
    <w:p>
      <w:pPr>
        <w:spacing w:after="0"/>
        <w:ind w:left="0"/>
        <w:jc w:val="both"/>
      </w:pPr>
      <w:r>
        <w:rPr>
          <w:rFonts w:ascii="Times New Roman"/>
          <w:b w:val="false"/>
          <w:i w:val="false"/>
          <w:color w:val="000000"/>
          <w:sz w:val="28"/>
        </w:rPr>
        <w:t>
      тұқым өсіру шаруашылықтары үшін - үш жылда бір рет;</w:t>
      </w:r>
    </w:p>
    <w:p>
      <w:pPr>
        <w:spacing w:after="0"/>
        <w:ind w:left="0"/>
        <w:jc w:val="both"/>
      </w:pPr>
      <w:r>
        <w:rPr>
          <w:rFonts w:ascii="Times New Roman"/>
          <w:b w:val="false"/>
          <w:i w:val="false"/>
          <w:color w:val="000000"/>
          <w:sz w:val="28"/>
        </w:rPr>
        <w:t>
      тұқым өткізушілер үшін - екі жылда бір рет өткізіледі.</w:t>
      </w:r>
    </w:p>
    <w:bookmarkStart w:name="z78" w:id="74"/>
    <w:p>
      <w:pPr>
        <w:spacing w:after="0"/>
        <w:ind w:left="0"/>
        <w:jc w:val="both"/>
      </w:pPr>
      <w:r>
        <w:rPr>
          <w:rFonts w:ascii="Times New Roman"/>
          <w:b w:val="false"/>
          <w:i w:val="false"/>
          <w:color w:val="000000"/>
          <w:sz w:val="28"/>
        </w:rPr>
        <w:t xml:space="preserve">
      23.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қайта аттестаттауға арналған өтінішті бірегей тұқым өндіруші, элиталық тұқым өсіру шаруашылығы, тұқым өсіру шаруашылығы, тұқым өткізуші аттестаттау туралы куәліктің қолданыс мерзімінің аяқталуына күнтізбелік 30 (отыз) күн қалғанда береді.</w:t>
      </w:r>
    </w:p>
    <w:bookmarkEnd w:id="74"/>
    <w:bookmarkStart w:name="z79" w:id="75"/>
    <w:p>
      <w:pPr>
        <w:spacing w:after="0"/>
        <w:ind w:left="0"/>
        <w:jc w:val="left"/>
      </w:pPr>
      <w:r>
        <w:rPr>
          <w:rFonts w:ascii="Times New Roman"/>
          <w:b/>
          <w:i w:val="false"/>
          <w:color w:val="000000"/>
        </w:rPr>
        <w:t xml:space="preserve"> 4-тарау. Жергілікті атқарушы органдардың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75"/>
    <w:bookmarkStart w:name="z80" w:id="76"/>
    <w:p>
      <w:pPr>
        <w:spacing w:after="0"/>
        <w:ind w:left="0"/>
        <w:jc w:val="both"/>
      </w:pPr>
      <w:r>
        <w:rPr>
          <w:rFonts w:ascii="Times New Roman"/>
          <w:b w:val="false"/>
          <w:i w:val="false"/>
          <w:color w:val="000000"/>
          <w:sz w:val="28"/>
        </w:rPr>
        <w:t xml:space="preserve">
      24. Мемлекеттік қызмет көрсету мәселелері бойынша жергілікті атқарушы органның (көрсетілетін қызметті берушінің), комиссияның шешіміне, әрекетіне (әрекетсіздігіне) шағым жергілікті атқарушы орган (көрсетілетін қызметті беруші), агроөнеркәсіптік кешенді дамыту саласындағы уәкілетті орган (бұдан әрі - уәкілетті орган) басшысының атына,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қызметтер көрсету сапасын бағалау және бақылау жөніндегі уәкілетті органға беріледі.</w:t>
      </w:r>
    </w:p>
    <w:bookmarkEnd w:id="76"/>
    <w:bookmarkStart w:name="z81" w:id="77"/>
    <w:p>
      <w:pPr>
        <w:spacing w:after="0"/>
        <w:ind w:left="0"/>
        <w:jc w:val="both"/>
      </w:pPr>
      <w:r>
        <w:rPr>
          <w:rFonts w:ascii="Times New Roman"/>
          <w:b w:val="false"/>
          <w:i w:val="false"/>
          <w:color w:val="000000"/>
          <w:sz w:val="28"/>
        </w:rPr>
        <w:t xml:space="preserve">
      25. Өтініш берушінің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77"/>
    <w:p>
      <w:pPr>
        <w:spacing w:after="0"/>
        <w:ind w:left="0"/>
        <w:jc w:val="both"/>
      </w:pPr>
      <w:r>
        <w:rPr>
          <w:rFonts w:ascii="Times New Roman"/>
          <w:b w:val="false"/>
          <w:i w:val="false"/>
          <w:color w:val="000000"/>
          <w:sz w:val="28"/>
        </w:rPr>
        <w:t>
      жергілікті атқарушы орган (көрсетілетін қызметті беруші),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82" w:id="78"/>
    <w:p>
      <w:pPr>
        <w:spacing w:after="0"/>
        <w:ind w:left="0"/>
        <w:jc w:val="both"/>
      </w:pPr>
      <w:r>
        <w:rPr>
          <w:rFonts w:ascii="Times New Roman"/>
          <w:b w:val="false"/>
          <w:i w:val="false"/>
          <w:color w:val="000000"/>
          <w:sz w:val="28"/>
        </w:rPr>
        <w:t xml:space="preserve">
      26. Жергілікті атқарушы органның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78"/>
    <w:bookmarkStart w:name="z83" w:id="7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79"/>
    <w:bookmarkStart w:name="z84" w:id="80"/>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80"/>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өтініш берушіге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Өтініш беруші (көрсетілетін қызметті алушы)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 ____</w:t>
      </w:r>
    </w:p>
    <w:p>
      <w:pPr>
        <w:spacing w:after="0"/>
        <w:ind w:left="0"/>
        <w:jc w:val="left"/>
      </w:pPr>
      <w:r>
        <w:rPr>
          <w:rFonts w:ascii="Times New Roman"/>
          <w:b/>
          <w:i w:val="false"/>
          <w:color w:val="000000"/>
        </w:rPr>
        <w:t xml:space="preserve"> аттестаттау туралы куәлік</w:t>
      </w:r>
    </w:p>
    <w:p>
      <w:pPr>
        <w:spacing w:after="0"/>
        <w:ind w:left="0"/>
        <w:jc w:val="both"/>
      </w:pPr>
      <w:r>
        <w:rPr>
          <w:rFonts w:ascii="Times New Roman"/>
          <w:b w:val="false"/>
          <w:i w:val="false"/>
          <w:color w:val="000000"/>
          <w:sz w:val="28"/>
        </w:rPr>
        <w:t>
      (кімге)__________________________________________________________________________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немесе жеке тұлғаның аты, әкесiнiң аты (бар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болса), тегi)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жергілікті атқарушы </w:t>
      </w:r>
    </w:p>
    <w:p>
      <w:pPr>
        <w:spacing w:after="0"/>
        <w:ind w:left="0"/>
        <w:jc w:val="both"/>
      </w:pPr>
      <w:r>
        <w:rPr>
          <w:rFonts w:ascii="Times New Roman"/>
          <w:b w:val="false"/>
          <w:i w:val="false"/>
          <w:color w:val="000000"/>
          <w:sz w:val="28"/>
        </w:rPr>
        <w:t xml:space="preserve">
      органының толық атауы) </w:t>
      </w:r>
    </w:p>
    <w:p>
      <w:pPr>
        <w:spacing w:after="0"/>
        <w:ind w:left="0"/>
        <w:jc w:val="both"/>
      </w:pPr>
      <w:r>
        <w:rPr>
          <w:rFonts w:ascii="Times New Roman"/>
          <w:b w:val="false"/>
          <w:i w:val="false"/>
          <w:color w:val="000000"/>
          <w:sz w:val="28"/>
        </w:rPr>
        <w:t xml:space="preserve">
      аттестаттау комиссиясының 20__ жылғы "___" ____________ № _______ хаттамасы негізінде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өсiмдiгiнiң атауы, сорттардың атауы көрсетіледі)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бірегей тұқымдарын, элиталық тұқымдарын, бiрiншi, екiншi және үшiншi көбейтiлген </w:t>
      </w:r>
    </w:p>
    <w:p>
      <w:pPr>
        <w:spacing w:after="0"/>
        <w:ind w:left="0"/>
        <w:jc w:val="both"/>
      </w:pPr>
      <w:r>
        <w:rPr>
          <w:rFonts w:ascii="Times New Roman"/>
          <w:b w:val="false"/>
          <w:i w:val="false"/>
          <w:color w:val="000000"/>
          <w:sz w:val="28"/>
        </w:rPr>
        <w:t>
      тұқымдарын өндiру және өткізу (тұқым өткiзушiлер үшiн - тек өткізу) қызметін жүзеге асыруға берілді.</w:t>
      </w:r>
    </w:p>
    <w:p>
      <w:pPr>
        <w:spacing w:after="0"/>
        <w:ind w:left="0"/>
        <w:jc w:val="both"/>
      </w:pPr>
      <w:r>
        <w:rPr>
          <w:rFonts w:ascii="Times New Roman"/>
          <w:b w:val="false"/>
          <w:i w:val="false"/>
          <w:color w:val="000000"/>
          <w:sz w:val="28"/>
        </w:rPr>
        <w:t>
      Басшы ____________________________________________ ____________________</w:t>
      </w:r>
    </w:p>
    <w:p>
      <w:pPr>
        <w:spacing w:after="0"/>
        <w:ind w:left="0"/>
        <w:jc w:val="both"/>
      </w:pPr>
      <w:r>
        <w:rPr>
          <w:rFonts w:ascii="Times New Roman"/>
          <w:b w:val="false"/>
          <w:i w:val="false"/>
          <w:color w:val="000000"/>
          <w:sz w:val="28"/>
        </w:rPr>
        <w:t xml:space="preserve">
      (аты, әкесiнiң аты (бар болса), тегi)            (электрондық </w:t>
      </w:r>
    </w:p>
    <w:p>
      <w:pPr>
        <w:spacing w:after="0"/>
        <w:ind w:left="0"/>
        <w:jc w:val="both"/>
      </w:pPr>
      <w:r>
        <w:rPr>
          <w:rFonts w:ascii="Times New Roman"/>
          <w:b w:val="false"/>
          <w:i w:val="false"/>
          <w:color w:val="000000"/>
          <w:sz w:val="28"/>
        </w:rPr>
        <w:t>
      цифрлық қолтаңбасы)</w:t>
      </w:r>
    </w:p>
    <w:p>
      <w:pPr>
        <w:spacing w:after="0"/>
        <w:ind w:left="0"/>
        <w:jc w:val="both"/>
      </w:pPr>
      <w:r>
        <w:rPr>
          <w:rFonts w:ascii="Times New Roman"/>
          <w:b w:val="false"/>
          <w:i w:val="false"/>
          <w:color w:val="000000"/>
          <w:sz w:val="28"/>
        </w:rPr>
        <w:t>
      Берiлген күнi: 20__ жылғы "___" _______________.</w:t>
      </w:r>
    </w:p>
    <w:p>
      <w:pPr>
        <w:spacing w:after="0"/>
        <w:ind w:left="0"/>
        <w:jc w:val="both"/>
      </w:pPr>
      <w:r>
        <w:rPr>
          <w:rFonts w:ascii="Times New Roman"/>
          <w:b w:val="false"/>
          <w:i w:val="false"/>
          <w:color w:val="000000"/>
          <w:sz w:val="28"/>
        </w:rPr>
        <w:t>
      20__ жылғы "___" ___________________ дейiн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7" w:id="81"/>
    <w:p>
      <w:pPr>
        <w:spacing w:after="0"/>
        <w:ind w:left="0"/>
        <w:jc w:val="left"/>
      </w:pPr>
      <w:r>
        <w:rPr>
          <w:rFonts w:ascii="Times New Roman"/>
          <w:b/>
          <w:i w:val="false"/>
          <w:color w:val="000000"/>
        </w:rPr>
        <w:t xml:space="preserve"> Бірегей тұқым өндірушілерге, элиталық тұқым өсіру шаруашылықтарына, тұқым өсіру шаруашылықтарына, тұқым өткізушілерге қойылатын талаптар</w:t>
      </w:r>
    </w:p>
    <w:bookmarkEnd w:id="81"/>
    <w:bookmarkStart w:name="z88" w:id="82"/>
    <w:p>
      <w:pPr>
        <w:spacing w:after="0"/>
        <w:ind w:left="0"/>
        <w:jc w:val="both"/>
      </w:pPr>
      <w:r>
        <w:rPr>
          <w:rFonts w:ascii="Times New Roman"/>
          <w:b w:val="false"/>
          <w:i w:val="false"/>
          <w:color w:val="000000"/>
          <w:sz w:val="28"/>
        </w:rPr>
        <w:t>
      1. Бірегей тұқым өндірушілерге қойылатын талаптар мыналарды қамтиды:</w:t>
      </w:r>
    </w:p>
    <w:bookmarkEnd w:id="82"/>
    <w:p>
      <w:pPr>
        <w:spacing w:after="0"/>
        <w:ind w:left="0"/>
        <w:jc w:val="both"/>
      </w:pPr>
      <w:r>
        <w:rPr>
          <w:rFonts w:ascii="Times New Roman"/>
          <w:b w:val="false"/>
          <w:i w:val="false"/>
          <w:color w:val="000000"/>
          <w:sz w:val="28"/>
        </w:rPr>
        <w:t>
      1) бірегей тұқым өндіруді жүргізу үшін егіс алаңының (суармалы жерлерде - сумен қамтамасыз етілген ауыспалы егістіктің) болуы;</w:t>
      </w:r>
    </w:p>
    <w:p>
      <w:pPr>
        <w:spacing w:after="0"/>
        <w:ind w:left="0"/>
        <w:jc w:val="both"/>
      </w:pPr>
      <w:r>
        <w:rPr>
          <w:rFonts w:ascii="Times New Roman"/>
          <w:b w:val="false"/>
          <w:i w:val="false"/>
          <w:color w:val="000000"/>
          <w:sz w:val="28"/>
        </w:rPr>
        <w:t>
      2) бірегей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w:t>
      </w:r>
    </w:p>
    <w:p>
      <w:pPr>
        <w:spacing w:after="0"/>
        <w:ind w:left="0"/>
        <w:jc w:val="both"/>
      </w:pPr>
      <w:r>
        <w:rPr>
          <w:rFonts w:ascii="Times New Roman"/>
          <w:b w:val="false"/>
          <w:i w:val="false"/>
          <w:color w:val="000000"/>
          <w:sz w:val="28"/>
        </w:rPr>
        <w:t>
      3) жалпы егіс алаңының кемінде 30 пайызын құрайтын тұқым шаруашылығы егістерінің болуы;</w:t>
      </w:r>
    </w:p>
    <w:p>
      <w:pPr>
        <w:spacing w:after="0"/>
        <w:ind w:left="0"/>
        <w:jc w:val="both"/>
      </w:pPr>
      <w:r>
        <w:rPr>
          <w:rFonts w:ascii="Times New Roman"/>
          <w:b w:val="false"/>
          <w:i w:val="false"/>
          <w:color w:val="000000"/>
          <w:sz w:val="28"/>
        </w:rPr>
        <w:t>
      4) бірегей тұқым өндіру (бастапқы тұқым шаруашылығы) бойынша кемінде бес жыл жұмыс тәжірибесінің болуы;</w:t>
      </w:r>
    </w:p>
    <w:p>
      <w:pPr>
        <w:spacing w:after="0"/>
        <w:ind w:left="0"/>
        <w:jc w:val="both"/>
      </w:pPr>
      <w:r>
        <w:rPr>
          <w:rFonts w:ascii="Times New Roman"/>
          <w:b w:val="false"/>
          <w:i w:val="false"/>
          <w:color w:val="000000"/>
          <w:sz w:val="28"/>
        </w:rPr>
        <w:t>
      5) нақты топырақты-климаттық аймаққа арналған ауыл шаруашылығы дақылдарын өңдеп-өсіру бойынша ғылыми негізделген ұсынымдарға сәйкес сорттық агротехниканың болуы;</w:t>
      </w:r>
    </w:p>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 өндірушінің аумағында аттестаттау сәтіне дейін кемінде үш жыл кезеңінде де болмауы тиіс;</w:t>
      </w:r>
    </w:p>
    <w:p>
      <w:pPr>
        <w:spacing w:after="0"/>
        <w:ind w:left="0"/>
        <w:jc w:val="both"/>
      </w:pPr>
      <w:r>
        <w:rPr>
          <w:rFonts w:ascii="Times New Roman"/>
          <w:b w:val="false"/>
          <w:i w:val="false"/>
          <w:color w:val="000000"/>
          <w:sz w:val="28"/>
        </w:rPr>
        <w:t>
      7) кемінде бес жыл жұмыс тәжірибесі бар кемінде дақыл жөніндегі бір маман-селекционердің болуы немесе ауыл шаруашылығы өсімдіктері селекциясы саласындағы ғылыми-зерттеу жұмыстарын жүзеге асыратын жеке немесе заңды тұлғамен бірегей тұқым өндіру бойынша бірлескен жұмысты жүзеге асыруға жасалған шарттың болуы;</w:t>
      </w:r>
    </w:p>
    <w:p>
      <w:pPr>
        <w:spacing w:after="0"/>
        <w:ind w:left="0"/>
        <w:jc w:val="both"/>
      </w:pPr>
      <w:r>
        <w:rPr>
          <w:rFonts w:ascii="Times New Roman"/>
          <w:b w:val="false"/>
          <w:i w:val="false"/>
          <w:color w:val="000000"/>
          <w:sz w:val="28"/>
        </w:rPr>
        <w:t>
      8) кемінде бір агрономның және әр дақыл бойынша маманның, сондай-ақ дақыл мен сорттың тұқым шаруашылығы бойынша жұмысының айрықша әдістерін меңгерген кемінде үш техникалық персонал адамының болуы;</w:t>
      </w:r>
    </w:p>
    <w:p>
      <w:pPr>
        <w:spacing w:after="0"/>
        <w:ind w:left="0"/>
        <w:jc w:val="both"/>
      </w:pPr>
      <w:r>
        <w:rPr>
          <w:rFonts w:ascii="Times New Roman"/>
          <w:b w:val="false"/>
          <w:i w:val="false"/>
          <w:color w:val="000000"/>
          <w:sz w:val="28"/>
        </w:rPr>
        <w:t>
      9) бірегей тұқым өндірудің дақыл мен сорттың биологиялық белгілері мен қасиеттерін ескеретін схемаларға қатаң сәйкестікте қамтамасыз етілуі;</w:t>
      </w:r>
    </w:p>
    <w:p>
      <w:pPr>
        <w:spacing w:after="0"/>
        <w:ind w:left="0"/>
        <w:jc w:val="both"/>
      </w:pPr>
      <w:r>
        <w:rPr>
          <w:rFonts w:ascii="Times New Roman"/>
          <w:b w:val="false"/>
          <w:i w:val="false"/>
          <w:color w:val="000000"/>
          <w:sz w:val="28"/>
        </w:rPr>
        <w:t>
      10) кейіннен элиталық тұқым өндіруді қамтамасыз ету мақсатында бірегей тұқымның жоспарланатын мөлшерін өндіруге қажетті түр-түрде және көлемде сорттың бастапқы тұқымдық материалының (жеміс, жидек дақылдарының және жүзімнің көшетін өндірушілер үшін аналық екпе ағаштардың) болуы;</w:t>
      </w:r>
    </w:p>
    <w:p>
      <w:pPr>
        <w:spacing w:after="0"/>
        <w:ind w:left="0"/>
        <w:jc w:val="both"/>
      </w:pPr>
      <w:r>
        <w:rPr>
          <w:rFonts w:ascii="Times New Roman"/>
          <w:b w:val="false"/>
          <w:i w:val="false"/>
          <w:color w:val="000000"/>
          <w:sz w:val="28"/>
        </w:rPr>
        <w:t>
      11) бастапқы буындарды отырғызу үшін 100 пайыз, суперэлита үшін 50 пайыз қажеттілікте* тұқымдарды сақтандыру қорларының болуы;</w:t>
      </w:r>
    </w:p>
    <w:p>
      <w:pPr>
        <w:spacing w:after="0"/>
        <w:ind w:left="0"/>
        <w:jc w:val="both"/>
      </w:pPr>
      <w:r>
        <w:rPr>
          <w:rFonts w:ascii="Times New Roman"/>
          <w:b w:val="false"/>
          <w:i w:val="false"/>
          <w:color w:val="000000"/>
          <w:sz w:val="28"/>
        </w:rPr>
        <w:t>
      12) бiрегей тұқым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жалдау құқығындағы не сенiмгерлiк басқарудағы мамандандырылған селекциялық және тұқым шаруашылығы техникасының болуы;</w:t>
      </w:r>
    </w:p>
    <w:p>
      <w:pPr>
        <w:spacing w:after="0"/>
        <w:ind w:left="0"/>
        <w:jc w:val="both"/>
      </w:pPr>
      <w:r>
        <w:rPr>
          <w:rFonts w:ascii="Times New Roman"/>
          <w:b w:val="false"/>
          <w:i w:val="false"/>
          <w:color w:val="000000"/>
          <w:sz w:val="28"/>
        </w:rPr>
        <w:t>
      13)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p>
      <w:pPr>
        <w:spacing w:after="0"/>
        <w:ind w:left="0"/>
        <w:jc w:val="both"/>
      </w:pPr>
      <w:r>
        <w:rPr>
          <w:rFonts w:ascii="Times New Roman"/>
          <w:b w:val="false"/>
          <w:i w:val="false"/>
          <w:color w:val="000000"/>
          <w:sz w:val="28"/>
        </w:rPr>
        <w:t>
      14) бірегей тұқым өндіру жүргізілетін ауыл шаруашылығы өсімдіктерінің әр сорты бойынша өндірілген, өткізілген және өз шаруашылығында пайдаланылған бірегей тұқымның саны мен сапасын, шыққан тегін есепке алуды (себу, жарамсыз деп тану, сорттық,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 тұқымдардың кондициялығы туралы куәліктер, тұқымдарға арналған аттестаттар) жүргізу;</w:t>
      </w:r>
    </w:p>
    <w:p>
      <w:pPr>
        <w:spacing w:after="0"/>
        <w:ind w:left="0"/>
        <w:jc w:val="both"/>
      </w:pPr>
      <w:r>
        <w:rPr>
          <w:rFonts w:ascii="Times New Roman"/>
          <w:b w:val="false"/>
          <w:i w:val="false"/>
          <w:color w:val="000000"/>
          <w:sz w:val="28"/>
        </w:rPr>
        <w:t>
      15) сортты шығару әдісін, ата-аналық нысандар, сорт белгілерінің ерекше сипаттамалары туралы мәліметтерді көрсететін сорт жөніндегі құжаттаманы жүргізу;</w:t>
      </w:r>
    </w:p>
    <w:p>
      <w:pPr>
        <w:spacing w:after="0"/>
        <w:ind w:left="0"/>
        <w:jc w:val="both"/>
      </w:pPr>
      <w:r>
        <w:rPr>
          <w:rFonts w:ascii="Times New Roman"/>
          <w:b w:val="false"/>
          <w:i w:val="false"/>
          <w:color w:val="000000"/>
          <w:sz w:val="28"/>
        </w:rPr>
        <w:t>
      16) тұқым шаруашылығы жөніндегі есепке алу материалдарының кемінде бес жыл бойы сақталуын қамтамасыз ету.</w:t>
      </w:r>
    </w:p>
    <w:bookmarkStart w:name="z89" w:id="83"/>
    <w:p>
      <w:pPr>
        <w:spacing w:after="0"/>
        <w:ind w:left="0"/>
        <w:jc w:val="both"/>
      </w:pPr>
      <w:r>
        <w:rPr>
          <w:rFonts w:ascii="Times New Roman"/>
          <w:b w:val="false"/>
          <w:i w:val="false"/>
          <w:color w:val="000000"/>
          <w:sz w:val="28"/>
        </w:rPr>
        <w:t>
      2. Элиталық тұқым өсіру шаруашылықтарына қойылатын талаптар мыналарды қамтиды:</w:t>
      </w:r>
    </w:p>
    <w:bookmarkEnd w:id="83"/>
    <w:p>
      <w:pPr>
        <w:spacing w:after="0"/>
        <w:ind w:left="0"/>
        <w:jc w:val="both"/>
      </w:pPr>
      <w:r>
        <w:rPr>
          <w:rFonts w:ascii="Times New Roman"/>
          <w:b w:val="false"/>
          <w:i w:val="false"/>
          <w:color w:val="000000"/>
          <w:sz w:val="28"/>
        </w:rPr>
        <w:t>
      1) элиталық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w:t>
      </w:r>
    </w:p>
    <w:p>
      <w:pPr>
        <w:spacing w:after="0"/>
        <w:ind w:left="0"/>
        <w:jc w:val="both"/>
      </w:pPr>
      <w:r>
        <w:rPr>
          <w:rFonts w:ascii="Times New Roman"/>
          <w:b w:val="false"/>
          <w:i w:val="false"/>
          <w:color w:val="000000"/>
          <w:sz w:val="28"/>
        </w:rPr>
        <w:t>
      2) нақты топырақты-климаттық аймаққа арналған ауыл шаруашылығы дақылдарын өңдеп-өсіру бойынша ғылыми негізделген ұсынымдарға сәйкес сорттық агротехниканың болуы;</w:t>
      </w:r>
    </w:p>
    <w:p>
      <w:pPr>
        <w:spacing w:after="0"/>
        <w:ind w:left="0"/>
        <w:jc w:val="both"/>
      </w:pPr>
      <w:r>
        <w:rPr>
          <w:rFonts w:ascii="Times New Roman"/>
          <w:b w:val="false"/>
          <w:i w:val="false"/>
          <w:color w:val="000000"/>
          <w:sz w:val="28"/>
        </w:rPr>
        <w:t>
      3) жалпы егіс алаңының кемінде 25 пайызын құрайтын тұқым шаруашылығы егістерінің болуы;</w:t>
      </w:r>
    </w:p>
    <w:p>
      <w:pPr>
        <w:spacing w:after="0"/>
        <w:ind w:left="0"/>
        <w:jc w:val="both"/>
      </w:pPr>
      <w:r>
        <w:rPr>
          <w:rFonts w:ascii="Times New Roman"/>
          <w:b w:val="false"/>
          <w:i w:val="false"/>
          <w:color w:val="000000"/>
          <w:sz w:val="28"/>
        </w:rPr>
        <w:t>
      4) соңғы үш жылдағы өнімділіктің орташа облыстық көрсеткіштен жоғары болуы*;</w:t>
      </w:r>
    </w:p>
    <w:p>
      <w:pPr>
        <w:spacing w:after="0"/>
        <w:ind w:left="0"/>
        <w:jc w:val="both"/>
      </w:pPr>
      <w:r>
        <w:rPr>
          <w:rFonts w:ascii="Times New Roman"/>
          <w:b w:val="false"/>
          <w:i w:val="false"/>
          <w:color w:val="000000"/>
          <w:sz w:val="28"/>
        </w:rPr>
        <w:t>
      5) тұқым шаруашылығы бойынша кемінде үш жыл жұмыс тәжірибесінің болуы;</w:t>
      </w:r>
    </w:p>
    <w:p>
      <w:pPr>
        <w:spacing w:after="0"/>
        <w:ind w:left="0"/>
        <w:jc w:val="both"/>
      </w:pPr>
      <w:r>
        <w:rPr>
          <w:rFonts w:ascii="Times New Roman"/>
          <w:b w:val="false"/>
          <w:i w:val="false"/>
          <w:color w:val="000000"/>
          <w:sz w:val="28"/>
        </w:rPr>
        <w:t xml:space="preserve">
      6) жалпы өндіріс көлеміндегі қызметтің негізгі түрінің (элиталық тұқым шаруашылығы) үлес салмағын кемінде 25 пайыз қамтамасыз ету; </w:t>
      </w:r>
    </w:p>
    <w:p>
      <w:pPr>
        <w:spacing w:after="0"/>
        <w:ind w:left="0"/>
        <w:jc w:val="both"/>
      </w:pPr>
      <w:r>
        <w:rPr>
          <w:rFonts w:ascii="Times New Roman"/>
          <w:b w:val="false"/>
          <w:i w:val="false"/>
          <w:color w:val="000000"/>
          <w:sz w:val="28"/>
        </w:rPr>
        <w:t>
      7) тұқым шаруашылығы жүргізілетін өңдеп-өсірілетін дақылдардың саны** 5-тен көп болмауы;</w:t>
      </w:r>
    </w:p>
    <w:p>
      <w:pPr>
        <w:spacing w:after="0"/>
        <w:ind w:left="0"/>
        <w:jc w:val="both"/>
      </w:pPr>
      <w:r>
        <w:rPr>
          <w:rFonts w:ascii="Times New Roman"/>
          <w:b w:val="false"/>
          <w:i w:val="false"/>
          <w:color w:val="000000"/>
          <w:sz w:val="28"/>
        </w:rPr>
        <w:t>
      8) аттестаттау нысанасына сәйкес тұқым шаруашылығы жүргізілетін әр дақыл бойынша сорттардың саны** 5-тен көп болмауы (жүгеріні қоспағанда), жүгері бойынша 9-дан көп болмауы;</w:t>
      </w:r>
    </w:p>
    <w:p>
      <w:pPr>
        <w:spacing w:after="0"/>
        <w:ind w:left="0"/>
        <w:jc w:val="both"/>
      </w:pPr>
      <w:r>
        <w:rPr>
          <w:rFonts w:ascii="Times New Roman"/>
          <w:b w:val="false"/>
          <w:i w:val="false"/>
          <w:color w:val="000000"/>
          <w:sz w:val="28"/>
        </w:rPr>
        <w:t>
      9) суперэлитаны егуге қажеттіліктің 50 пайызы мөлшерінде тұқымның сақтандыру қорларының* болуы;</w:t>
      </w:r>
    </w:p>
    <w:p>
      <w:pPr>
        <w:spacing w:after="0"/>
        <w:ind w:left="0"/>
        <w:jc w:val="both"/>
      </w:pPr>
      <w:r>
        <w:rPr>
          <w:rFonts w:ascii="Times New Roman"/>
          <w:b w:val="false"/>
          <w:i w:val="false"/>
          <w:color w:val="000000"/>
          <w:sz w:val="28"/>
        </w:rPr>
        <w:t>
      10) дақылдар мен сорттар бойынша сорт жаңарту жоспарының болуы;</w:t>
      </w:r>
    </w:p>
    <w:p>
      <w:pPr>
        <w:spacing w:after="0"/>
        <w:ind w:left="0"/>
        <w:jc w:val="both"/>
      </w:pPr>
      <w:r>
        <w:rPr>
          <w:rFonts w:ascii="Times New Roman"/>
          <w:b w:val="false"/>
          <w:i w:val="false"/>
          <w:color w:val="000000"/>
          <w:sz w:val="28"/>
        </w:rPr>
        <w:t>
      11) аудандастырылған сорттар тізбесіне енгізілген сорттар тұқымдарын өсіру жөніндегі схемалардың болуы;</w:t>
      </w:r>
    </w:p>
    <w:p>
      <w:pPr>
        <w:spacing w:after="0"/>
        <w:ind w:left="0"/>
        <w:jc w:val="both"/>
      </w:pPr>
      <w:r>
        <w:rPr>
          <w:rFonts w:ascii="Times New Roman"/>
          <w:b w:val="false"/>
          <w:i w:val="false"/>
          <w:color w:val="000000"/>
          <w:sz w:val="28"/>
        </w:rPr>
        <w:t>
      12) тұқым материалын өсіру жөніндегі жұмыстардың барлық түрлері мен оның сапалық көрсеткіштері көрсетілетін құжаттаманы есепке алу мен жүргізуді ұйымдастыру;</w:t>
      </w:r>
    </w:p>
    <w:p>
      <w:pPr>
        <w:spacing w:after="0"/>
        <w:ind w:left="0"/>
        <w:jc w:val="both"/>
      </w:pPr>
      <w:r>
        <w:rPr>
          <w:rFonts w:ascii="Times New Roman"/>
          <w:b w:val="false"/>
          <w:i w:val="false"/>
          <w:color w:val="000000"/>
          <w:sz w:val="28"/>
        </w:rPr>
        <w:t>
      13) элиталық тұқымның жоспарланған мөлшерін өндіру үшін түр-түрде және көлемде аудандастырылған және (немесе) перспективалы сорттардың бастапқы тұқымдық материалының (бірегей тұқымдардың) болуы;</w:t>
      </w:r>
    </w:p>
    <w:p>
      <w:pPr>
        <w:spacing w:after="0"/>
        <w:ind w:left="0"/>
        <w:jc w:val="both"/>
      </w:pPr>
      <w:r>
        <w:rPr>
          <w:rFonts w:ascii="Times New Roman"/>
          <w:b w:val="false"/>
          <w:i w:val="false"/>
          <w:color w:val="000000"/>
          <w:sz w:val="28"/>
        </w:rPr>
        <w:t>
      14) аттестаттауға өтініш берген сәттен бастап бірегей тұқым өндірушімен кемінде үш жыл мерзіміне және (немесе) тұқым өткізушімен кемінде екі жыл мерзіміне жасалған, элиталық тұқымның жоспарланған көлемін өндіру үшін түр-түрде және көлемде аудандастырылған және (немесе) перспективалы сорттардың бірегей тұқымдарын жеткізу туралы (бірінші ұрпақ будандарын өндірушілер үшін будандарың ата-аналық нысандары, өздігінен тозаңданған желілер және будан популяциялары туралы) шарттың болуы;</w:t>
      </w:r>
    </w:p>
    <w:p>
      <w:pPr>
        <w:spacing w:after="0"/>
        <w:ind w:left="0"/>
        <w:jc w:val="both"/>
      </w:pPr>
      <w:r>
        <w:rPr>
          <w:rFonts w:ascii="Times New Roman"/>
          <w:b w:val="false"/>
          <w:i w:val="false"/>
          <w:color w:val="000000"/>
          <w:sz w:val="28"/>
        </w:rPr>
        <w:t>
      15) ауыл шаруашылығы өсімдіктері селекциясы саласында ғылыми-зерттеу жұмыстарын жүзеге асыратын жеке немесе заңды тұлғамен жасалған элиталық тұқым өндіруді ғылыми сүйемелдеуге арналған шарттың болуы;</w:t>
      </w:r>
    </w:p>
    <w:p>
      <w:pPr>
        <w:spacing w:after="0"/>
        <w:ind w:left="0"/>
        <w:jc w:val="both"/>
      </w:pPr>
      <w:r>
        <w:rPr>
          <w:rFonts w:ascii="Times New Roman"/>
          <w:b w:val="false"/>
          <w:i w:val="false"/>
          <w:color w:val="000000"/>
          <w:sz w:val="28"/>
        </w:rPr>
        <w:t>
      16)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тұқым тазалайтын техниканы және тұқымды дәрiлеуге арналған техниканы қоса алғанда, ауыл шаруашылығы техникасының болуы;</w:t>
      </w:r>
    </w:p>
    <w:p>
      <w:pPr>
        <w:spacing w:after="0"/>
        <w:ind w:left="0"/>
        <w:jc w:val="both"/>
      </w:pPr>
      <w:r>
        <w:rPr>
          <w:rFonts w:ascii="Times New Roman"/>
          <w:b w:val="false"/>
          <w:i w:val="false"/>
          <w:color w:val="000000"/>
          <w:sz w:val="28"/>
        </w:rPr>
        <w:t>
      17) тұқым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p>
      <w:pPr>
        <w:spacing w:after="0"/>
        <w:ind w:left="0"/>
        <w:jc w:val="both"/>
      </w:pPr>
      <w:r>
        <w:rPr>
          <w:rFonts w:ascii="Times New Roman"/>
          <w:b w:val="false"/>
          <w:i w:val="false"/>
          <w:color w:val="000000"/>
          <w:sz w:val="28"/>
        </w:rPr>
        <w:t>
      18)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(себу, егістерді қабылдау және (немесе) байқаудан өткізу, тұқымды жинау, кіріске алу, тазалау және өңдеу, өткізу актілері, тұқымдарға арналған аттестаттар, тұқымдардың кондициялығы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 жүргізу;</w:t>
      </w:r>
    </w:p>
    <w:p>
      <w:pPr>
        <w:spacing w:after="0"/>
        <w:ind w:left="0"/>
        <w:jc w:val="both"/>
      </w:pPr>
      <w:r>
        <w:rPr>
          <w:rFonts w:ascii="Times New Roman"/>
          <w:b w:val="false"/>
          <w:i w:val="false"/>
          <w:color w:val="000000"/>
          <w:sz w:val="28"/>
        </w:rPr>
        <w:t>
      19) тұқым шаруашылығы бойынша есепке алу материалдарының кемінде үш жыл бойы сақталуын ұйымдастыру;</w:t>
      </w:r>
    </w:p>
    <w:p>
      <w:pPr>
        <w:spacing w:after="0"/>
        <w:ind w:left="0"/>
        <w:jc w:val="both"/>
      </w:pPr>
      <w:r>
        <w:rPr>
          <w:rFonts w:ascii="Times New Roman"/>
          <w:b w:val="false"/>
          <w:i w:val="false"/>
          <w:color w:val="000000"/>
          <w:sz w:val="28"/>
        </w:rPr>
        <w:t>
      20) жоспарланған жұмыстар көлемін білікті түрде орындау үшін тиісті білімі (орта білімнен кейінгі немесе жоғары) бар, штат кестесінде көзделген мамандар санының, оның ішінде кемінде бір агрономның болуы;</w:t>
      </w:r>
    </w:p>
    <w:p>
      <w:pPr>
        <w:spacing w:after="0"/>
        <w:ind w:left="0"/>
        <w:jc w:val="both"/>
      </w:pP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аттестаттау сәтіне дейін кемінде үш жыл кезеңінде де болмауы тиіс;</w:t>
      </w:r>
    </w:p>
    <w:p>
      <w:pPr>
        <w:spacing w:after="0"/>
        <w:ind w:left="0"/>
        <w:jc w:val="both"/>
      </w:pPr>
      <w:r>
        <w:rPr>
          <w:rFonts w:ascii="Times New Roman"/>
          <w:b w:val="false"/>
          <w:i w:val="false"/>
          <w:color w:val="000000"/>
          <w:sz w:val="28"/>
        </w:rPr>
        <w:t>
      22) элиталық тұқым өндiруді жүргiзу үшiн егiстiк алаңының (суармалы жерлерде - сумен қамтамасыз етiлген ауыспалы егiстiктiң) болуы.</w:t>
      </w:r>
    </w:p>
    <w:bookmarkStart w:name="z90" w:id="84"/>
    <w:p>
      <w:pPr>
        <w:spacing w:after="0"/>
        <w:ind w:left="0"/>
        <w:jc w:val="both"/>
      </w:pPr>
      <w:r>
        <w:rPr>
          <w:rFonts w:ascii="Times New Roman"/>
          <w:b w:val="false"/>
          <w:i w:val="false"/>
          <w:color w:val="000000"/>
          <w:sz w:val="28"/>
        </w:rPr>
        <w:t>
      3. Тұқым өсіру шаруашылықтарына қойылатын талаптар мыналарды қамтиды:</w:t>
      </w:r>
    </w:p>
    <w:bookmarkEnd w:id="84"/>
    <w:p>
      <w:pPr>
        <w:spacing w:after="0"/>
        <w:ind w:left="0"/>
        <w:jc w:val="both"/>
      </w:pPr>
      <w:r>
        <w:rPr>
          <w:rFonts w:ascii="Times New Roman"/>
          <w:b w:val="false"/>
          <w:i w:val="false"/>
          <w:color w:val="000000"/>
          <w:sz w:val="28"/>
        </w:rPr>
        <w:t>
      1) тұқым шаруашылығы бойынша кемінде бір жыл жұмыс тәжірибесінің болуы;</w:t>
      </w:r>
    </w:p>
    <w:p>
      <w:pPr>
        <w:spacing w:after="0"/>
        <w:ind w:left="0"/>
        <w:jc w:val="both"/>
      </w:pPr>
      <w:r>
        <w:rPr>
          <w:rFonts w:ascii="Times New Roman"/>
          <w:b w:val="false"/>
          <w:i w:val="false"/>
          <w:color w:val="000000"/>
          <w:sz w:val="28"/>
        </w:rPr>
        <w:t>
      2) бірінші, екінші және үшінші көбейтілген тұқымдарды өндіруді жүргізу үшін егістік алаңының (суармалы жерлерде - сумен қамтамасыз етілген ауыспалы егістіктің) болуы;</w:t>
      </w:r>
    </w:p>
    <w:p>
      <w:pPr>
        <w:spacing w:after="0"/>
        <w:ind w:left="0"/>
        <w:jc w:val="both"/>
      </w:pPr>
      <w:r>
        <w:rPr>
          <w:rFonts w:ascii="Times New Roman"/>
          <w:b w:val="false"/>
          <w:i w:val="false"/>
          <w:color w:val="000000"/>
          <w:sz w:val="28"/>
        </w:rPr>
        <w:t xml:space="preserve">
      3) бірінші, екінші және үшінші көбейтілген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енгізілген тұқым шаруашылығы ауыспалы егістерінің болуы*; </w:t>
      </w:r>
    </w:p>
    <w:p>
      <w:pPr>
        <w:spacing w:after="0"/>
        <w:ind w:left="0"/>
        <w:jc w:val="both"/>
      </w:pPr>
      <w:r>
        <w:rPr>
          <w:rFonts w:ascii="Times New Roman"/>
          <w:b w:val="false"/>
          <w:i w:val="false"/>
          <w:color w:val="000000"/>
          <w:sz w:val="28"/>
        </w:rPr>
        <w:t>
      4) жалпы егіс алаңының кемінде 20 пайызын құрайтын тұқым шаруашылығы егістерінің болуы;</w:t>
      </w:r>
    </w:p>
    <w:p>
      <w:pPr>
        <w:spacing w:after="0"/>
        <w:ind w:left="0"/>
        <w:jc w:val="both"/>
      </w:pPr>
      <w:r>
        <w:rPr>
          <w:rFonts w:ascii="Times New Roman"/>
          <w:b w:val="false"/>
          <w:i w:val="false"/>
          <w:color w:val="000000"/>
          <w:sz w:val="28"/>
        </w:rPr>
        <w:t>
      5) тұқым шаруашылығы жүргізілетін өңдеп-өсірілетін дақылдардың саны* 4-тен көп болмауы;</w:t>
      </w:r>
    </w:p>
    <w:p>
      <w:pPr>
        <w:spacing w:after="0"/>
        <w:ind w:left="0"/>
        <w:jc w:val="both"/>
      </w:pPr>
      <w:r>
        <w:rPr>
          <w:rFonts w:ascii="Times New Roman"/>
          <w:b w:val="false"/>
          <w:i w:val="false"/>
          <w:color w:val="000000"/>
          <w:sz w:val="28"/>
        </w:rPr>
        <w:t>
      6) аттестаттау нысанасына сәйкес тұқым шаруашылығы жүргізілетін әр дақыл бойынша сорттардың саны* 5-тен көп болмауы (жүгеріні қоспағанда), жүгері бойынша 9-дан көп болмауы;</w:t>
      </w:r>
    </w:p>
    <w:p>
      <w:pPr>
        <w:spacing w:after="0"/>
        <w:ind w:left="0"/>
        <w:jc w:val="both"/>
      </w:pPr>
      <w:r>
        <w:rPr>
          <w:rFonts w:ascii="Times New Roman"/>
          <w:b w:val="false"/>
          <w:i w:val="false"/>
          <w:color w:val="000000"/>
          <w:sz w:val="28"/>
        </w:rPr>
        <w:t>
      7) аттестаттауға өтініш берген сәттен бастап элиталық тұқым өсіру шаруашылығымен кемінде үш жыл мерзіміне және (немесе) тұқым өткізушімен кемінде екі жыл мерзіміне жасалған, бірінші, екінші және үшінші көбейтілген тұқымдарды өндіру үшін түр-түрде және көлемде аудандастырылған және (немесе) перспективалы сорттардың элиталық тұқымдарын жеткізу туралы шарттың болуы;</w:t>
      </w:r>
    </w:p>
    <w:p>
      <w:pPr>
        <w:spacing w:after="0"/>
        <w:ind w:left="0"/>
        <w:jc w:val="both"/>
      </w:pPr>
      <w:r>
        <w:rPr>
          <w:rFonts w:ascii="Times New Roman"/>
          <w:b w:val="false"/>
          <w:i w:val="false"/>
          <w:color w:val="000000"/>
          <w:sz w:val="28"/>
        </w:rPr>
        <w:t>
      8) ауыл шаруашылығы өсімдіктері селекциясы саласында ғылыми-зерттеу жұмыстарын жүзеге асыратын жеке немесе заңды тұлғамен жасалған бірінші, екінші және үшінші көбейтілген тұқым өндіруді ғылыми сүйемелдеуге арналған шарттың болуы;</w:t>
      </w:r>
    </w:p>
    <w:p>
      <w:pPr>
        <w:spacing w:after="0"/>
        <w:ind w:left="0"/>
        <w:jc w:val="both"/>
      </w:pPr>
      <w:r>
        <w:rPr>
          <w:rFonts w:ascii="Times New Roman"/>
          <w:b w:val="false"/>
          <w:i w:val="false"/>
          <w:color w:val="000000"/>
          <w:sz w:val="28"/>
        </w:rPr>
        <w:t>
      9) нақты агроэкологиялық аймақ үшін ұсынылған ауыл шаруашылығы өсімдіктерін өңдеп-өсіру агротехнологиясын сақтау;</w:t>
      </w:r>
    </w:p>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аумағында аттестаттау сәтіне дейін кемінде үш жыл кезеңінде де болмауы тиіс;</w:t>
      </w:r>
    </w:p>
    <w:p>
      <w:pPr>
        <w:spacing w:after="0"/>
        <w:ind w:left="0"/>
        <w:jc w:val="both"/>
      </w:pPr>
      <w:r>
        <w:rPr>
          <w:rFonts w:ascii="Times New Roman"/>
          <w:b w:val="false"/>
          <w:i w:val="false"/>
          <w:color w:val="000000"/>
          <w:sz w:val="28"/>
        </w:rPr>
        <w:t>
      11) тиісті білімі (орта білімнен кейінгі немесе жоғары) бар кемінде бір агрономның болуы;</w:t>
      </w:r>
    </w:p>
    <w:p>
      <w:pPr>
        <w:spacing w:after="0"/>
        <w:ind w:left="0"/>
        <w:jc w:val="both"/>
      </w:pPr>
      <w:r>
        <w:rPr>
          <w:rFonts w:ascii="Times New Roman"/>
          <w:b w:val="false"/>
          <w:i w:val="false"/>
          <w:color w:val="000000"/>
          <w:sz w:val="28"/>
        </w:rPr>
        <w:t>
      12) дақылдар мен сорттар бойынша сорт жаңарту жоспарының болуы;</w:t>
      </w:r>
    </w:p>
    <w:p>
      <w:pPr>
        <w:spacing w:after="0"/>
        <w:ind w:left="0"/>
        <w:jc w:val="both"/>
      </w:pPr>
      <w:r>
        <w:rPr>
          <w:rFonts w:ascii="Times New Roman"/>
          <w:b w:val="false"/>
          <w:i w:val="false"/>
          <w:color w:val="000000"/>
          <w:sz w:val="28"/>
        </w:rPr>
        <w:t>
      13) бірінші, екінші және үшінші көбейтілген тұқым сорттарын өсіру жөніндегі схемалардың болуы;</w:t>
      </w:r>
    </w:p>
    <w:p>
      <w:pPr>
        <w:spacing w:after="0"/>
        <w:ind w:left="0"/>
        <w:jc w:val="both"/>
      </w:pPr>
      <w:r>
        <w:rPr>
          <w:rFonts w:ascii="Times New Roman"/>
          <w:b w:val="false"/>
          <w:i w:val="false"/>
          <w:color w:val="000000"/>
          <w:sz w:val="28"/>
        </w:rPr>
        <w:t>
      14) бірінші, екінші және үшінші көбейтілген тұқымның жоспарланатын мөлшерін өндіру үшін түр-түрде және көлемде бастапқы тұқым материалының болуы;</w:t>
      </w:r>
    </w:p>
    <w:p>
      <w:pPr>
        <w:spacing w:after="0"/>
        <w:ind w:left="0"/>
        <w:jc w:val="both"/>
      </w:pPr>
      <w:r>
        <w:rPr>
          <w:rFonts w:ascii="Times New Roman"/>
          <w:b w:val="false"/>
          <w:i w:val="false"/>
          <w:color w:val="000000"/>
          <w:sz w:val="28"/>
        </w:rPr>
        <w:t>
      15) бiрiншi, екiншi және үшiншi көбейтiлген тұқымдардың жоспарланатын көлемiн өндiру жөнiндегi барлық жұмыстар кешенiн қамтамасыз ету үшiн меншiк, лизинг немесе мүлiктiк жалға алу құқығындағы не сенiмгерлiк басқарудағы тұқым тазалайтын техниканы және тұқымды дәрiлеуге арналған техниканы қоса алғанда, ауыл шаруашылығы техникасының болуы;</w:t>
      </w:r>
    </w:p>
    <w:p>
      <w:pPr>
        <w:spacing w:after="0"/>
        <w:ind w:left="0"/>
        <w:jc w:val="both"/>
      </w:pPr>
      <w:r>
        <w:rPr>
          <w:rFonts w:ascii="Times New Roman"/>
          <w:b w:val="false"/>
          <w:i w:val="false"/>
          <w:color w:val="000000"/>
          <w:sz w:val="28"/>
        </w:rPr>
        <w:t>
      16) тұқым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p>
      <w:pPr>
        <w:spacing w:after="0"/>
        <w:ind w:left="0"/>
        <w:jc w:val="both"/>
      </w:pPr>
      <w:r>
        <w:rPr>
          <w:rFonts w:ascii="Times New Roman"/>
          <w:b w:val="false"/>
          <w:i w:val="false"/>
          <w:color w:val="000000"/>
          <w:sz w:val="28"/>
        </w:rPr>
        <w:t>
      17)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(себу, егістерді қабылдау және (немесе) байқаудан өткізу, тұқымды жинау, кіріске алу, тазалау және өңдеу, өткізу актілері, тұқымдарға арналған аттестаттар, тұқымдарға арналған куәліктер, тұқымдардың кондициялығы туралы куәліктер, тұқымдарды есепке алу журналы (ол нөмірленуі, тігілуі, оған тиісті жергілікті атқарушы органның тұқым шаруашылығы жөніндегі мемлекеттік инспекторы қол қоюы тиіс) жүргізу;</w:t>
      </w:r>
    </w:p>
    <w:p>
      <w:pPr>
        <w:spacing w:after="0"/>
        <w:ind w:left="0"/>
        <w:jc w:val="both"/>
      </w:pPr>
      <w:r>
        <w:rPr>
          <w:rFonts w:ascii="Times New Roman"/>
          <w:b w:val="false"/>
          <w:i w:val="false"/>
          <w:color w:val="000000"/>
          <w:sz w:val="28"/>
        </w:rPr>
        <w:t xml:space="preserve">
      18) тұқым шаруашылығы бойынша есепке алу материалдарының кемінде бір жыл бойы сақталуын қамтамасыз ету. </w:t>
      </w:r>
    </w:p>
    <w:bookmarkStart w:name="z91" w:id="85"/>
    <w:p>
      <w:pPr>
        <w:spacing w:after="0"/>
        <w:ind w:left="0"/>
        <w:jc w:val="both"/>
      </w:pPr>
      <w:r>
        <w:rPr>
          <w:rFonts w:ascii="Times New Roman"/>
          <w:b w:val="false"/>
          <w:i w:val="false"/>
          <w:color w:val="000000"/>
          <w:sz w:val="28"/>
        </w:rPr>
        <w:t>
      4. Тұқым өткізушілерге қойылатын талаптар мыналарды қамтиды:</w:t>
      </w:r>
    </w:p>
    <w:bookmarkEnd w:id="85"/>
    <w:p>
      <w:pPr>
        <w:spacing w:after="0"/>
        <w:ind w:left="0"/>
        <w:jc w:val="both"/>
      </w:pPr>
      <w:r>
        <w:rPr>
          <w:rFonts w:ascii="Times New Roman"/>
          <w:b w:val="false"/>
          <w:i w:val="false"/>
          <w:color w:val="000000"/>
          <w:sz w:val="28"/>
        </w:rPr>
        <w:t>
      1) жоспарланған жұмыс көлемін білікті түрде орындау үшін тиісті білімі (орта білімнен кейінгі немесе жоғары) бар, штат кестесінде көзделген мамандар санының, оның ішінде кемінде бір агрономның болуы;</w:t>
      </w:r>
    </w:p>
    <w:p>
      <w:pPr>
        <w:spacing w:after="0"/>
        <w:ind w:left="0"/>
        <w:jc w:val="both"/>
      </w:pPr>
      <w:r>
        <w:rPr>
          <w:rFonts w:ascii="Times New Roman"/>
          <w:b w:val="false"/>
          <w:i w:val="false"/>
          <w:color w:val="000000"/>
          <w:sz w:val="28"/>
        </w:rPr>
        <w:t xml:space="preserve">
      2) кейіннен өткізу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жыл сайын жасалатын шарттың болуы; </w:t>
      </w:r>
    </w:p>
    <w:p>
      <w:pPr>
        <w:spacing w:after="0"/>
        <w:ind w:left="0"/>
        <w:jc w:val="both"/>
      </w:pPr>
      <w:r>
        <w:rPr>
          <w:rFonts w:ascii="Times New Roman"/>
          <w:b w:val="false"/>
          <w:i w:val="false"/>
          <w:color w:val="000000"/>
          <w:sz w:val="28"/>
        </w:rPr>
        <w:t>
      3) тұқым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жемiс, жидек дақылдары мен жүзiмге арналған көму алаңдарының болуы;</w:t>
      </w:r>
    </w:p>
    <w:p>
      <w:pPr>
        <w:spacing w:after="0"/>
        <w:ind w:left="0"/>
        <w:jc w:val="both"/>
      </w:pPr>
      <w:r>
        <w:rPr>
          <w:rFonts w:ascii="Times New Roman"/>
          <w:b w:val="false"/>
          <w:i w:val="false"/>
          <w:color w:val="000000"/>
          <w:sz w:val="28"/>
        </w:rPr>
        <w:t>
      4) ауыл шаруашылығы өсiмдiктерiнiң тұқымдарын өңдеу, сақтау және өткiзу жөнiндегi барлық жұмыстар кешенiн қамтамасыз ету үшiн меншiк, лизинг немесе мүлiктiк жалға алу құқығындағы не сенiмгерлiк басқарудағы мамандандырылған техниканың болуы;</w:t>
      </w:r>
    </w:p>
    <w:p>
      <w:pPr>
        <w:spacing w:after="0"/>
        <w:ind w:left="0"/>
        <w:jc w:val="both"/>
      </w:pPr>
      <w:r>
        <w:rPr>
          <w:rFonts w:ascii="Times New Roman"/>
          <w:b w:val="false"/>
          <w:i w:val="false"/>
          <w:color w:val="000000"/>
          <w:sz w:val="28"/>
        </w:rPr>
        <w:t>
      5) ауыл шаруашылығы өсімдіктері тұқымының әр партиясы бойынша өткізілетін тұқымның саны мен сапасын, шыққан тегін есепке алуды, тұқымның құжатталуын, нөмірленуі, тігілуі және тиісті жергілікті атқарушы органның тұқым шаруашылығы жөніндегі мемлекеттік инспекторының қолы қойылуы тиіс тұқымдарды есепке алу журналын жүргізу;</w:t>
      </w:r>
    </w:p>
    <w:p>
      <w:pPr>
        <w:spacing w:after="0"/>
        <w:ind w:left="0"/>
        <w:jc w:val="both"/>
      </w:pPr>
      <w:r>
        <w:rPr>
          <w:rFonts w:ascii="Times New Roman"/>
          <w:b w:val="false"/>
          <w:i w:val="false"/>
          <w:color w:val="000000"/>
          <w:sz w:val="28"/>
        </w:rPr>
        <w:t>
      6) тұқымдарды сақтау және өткізу жөніндегі материалдардың кемінде үш жыл бойы сақталуын қамтамасыз ету;</w:t>
      </w:r>
    </w:p>
    <w:p>
      <w:pPr>
        <w:spacing w:after="0"/>
        <w:ind w:left="0"/>
        <w:jc w:val="both"/>
      </w:pPr>
      <w:r>
        <w:rPr>
          <w:rFonts w:ascii="Times New Roman"/>
          <w:b w:val="false"/>
          <w:i w:val="false"/>
          <w:color w:val="000000"/>
          <w:sz w:val="28"/>
        </w:rPr>
        <w:t xml:space="preserve">
      7) Қазақстан Республикасының өсімдіктердің қорғалатын сорттарының мемлекеттік тізіліміне енгізілген ауыл шаруашылығы өсімдіктері сорттарының тұқымдарын өткізу кезінде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патент иесі (лицензиар) тұқым өткізушіге (лицензиатқа) селекциялық жетістікті уақытша пайдалану құқығын беретін лицензиялық шарттың болуы;</w:t>
      </w:r>
    </w:p>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талаптар жеміс-жидек дақылдары мен жүзім көшеттерін өндірушілерге қолданылмайды;</w:t>
      </w:r>
    </w:p>
    <w:p>
      <w:pPr>
        <w:spacing w:after="0"/>
        <w:ind w:left="0"/>
        <w:jc w:val="both"/>
      </w:pPr>
      <w:r>
        <w:rPr>
          <w:rFonts w:ascii="Times New Roman"/>
          <w:b w:val="false"/>
          <w:i w:val="false"/>
          <w:color w:val="000000"/>
          <w:sz w:val="28"/>
        </w:rPr>
        <w:t>
      ** талаптар жеміс-жидек дақылдары мен жүзім көшеттерін өндірушілерге, сондай-ақ бір уақытта бірегей тұқым өндіруші де болып табылатын элиталық тұқым өсіру шаруашылықтарына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(кімге)__________________________________________________________________________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қалалардың, астананың) </w:t>
      </w:r>
    </w:p>
    <w:p>
      <w:pPr>
        <w:spacing w:after="0"/>
        <w:ind w:left="0"/>
        <w:jc w:val="both"/>
      </w:pPr>
      <w:r>
        <w:rPr>
          <w:rFonts w:ascii="Times New Roman"/>
          <w:b w:val="false"/>
          <w:i w:val="false"/>
          <w:color w:val="000000"/>
          <w:sz w:val="28"/>
        </w:rPr>
        <w:t xml:space="preserve">
      жергiлiктi атқарушы органының атауы көрсетiледi) </w:t>
      </w:r>
    </w:p>
    <w:p>
      <w:pPr>
        <w:spacing w:after="0"/>
        <w:ind w:left="0"/>
        <w:jc w:val="both"/>
      </w:pPr>
      <w:r>
        <w:rPr>
          <w:rFonts w:ascii="Times New Roman"/>
          <w:b w:val="false"/>
          <w:i w:val="false"/>
          <w:color w:val="000000"/>
          <w:sz w:val="28"/>
        </w:rPr>
        <w:t>
      (кімнен)_________________________________________________________________________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жеке тұлғаның аты, </w:t>
      </w:r>
    </w:p>
    <w:p>
      <w:pPr>
        <w:spacing w:after="0"/>
        <w:ind w:left="0"/>
        <w:jc w:val="both"/>
      </w:pPr>
      <w:r>
        <w:rPr>
          <w:rFonts w:ascii="Times New Roman"/>
          <w:b w:val="false"/>
          <w:i w:val="false"/>
          <w:color w:val="000000"/>
          <w:sz w:val="28"/>
        </w:rPr>
        <w:t>
      әкесiнiң аты (бар болса), тегi көрсетiледi (мәліметтер ақпараттық жүйеден тартылады))</w:t>
      </w:r>
    </w:p>
    <w:p>
      <w:pPr>
        <w:spacing w:after="0"/>
        <w:ind w:left="0"/>
        <w:jc w:val="left"/>
      </w:pPr>
      <w:r>
        <w:rPr>
          <w:rFonts w:ascii="Times New Roman"/>
          <w:b/>
          <w:i w:val="false"/>
          <w:color w:val="000000"/>
        </w:rPr>
        <w:t xml:space="preserve"> Аттестаттау (қайта аттестаттау) жүргізу туралы өтініш</w:t>
      </w:r>
    </w:p>
    <w:p>
      <w:pPr>
        <w:spacing w:after="0"/>
        <w:ind w:left="0"/>
        <w:jc w:val="both"/>
      </w:pPr>
      <w:r>
        <w:rPr>
          <w:rFonts w:ascii="Times New Roman"/>
          <w:b w:val="false"/>
          <w:i w:val="false"/>
          <w:color w:val="000000"/>
          <w:sz w:val="28"/>
        </w:rPr>
        <w:t xml:space="preserve">
      Бірегей тұқымдар, элиталық тұқымдар, бiрiншi, екiншi және үшiншi көбейтiлген </w:t>
      </w:r>
    </w:p>
    <w:p>
      <w:pPr>
        <w:spacing w:after="0"/>
        <w:ind w:left="0"/>
        <w:jc w:val="both"/>
      </w:pPr>
      <w:r>
        <w:rPr>
          <w:rFonts w:ascii="Times New Roman"/>
          <w:b w:val="false"/>
          <w:i w:val="false"/>
          <w:color w:val="000000"/>
          <w:sz w:val="28"/>
        </w:rPr>
        <w:t xml:space="preserve">
      тұқымдар өндiру және өткізу (тұқым өткiзушiлер үшiн - тек өткізу) қызметін жүзеге асыруға </w:t>
      </w:r>
    </w:p>
    <w:p>
      <w:pPr>
        <w:spacing w:after="0"/>
        <w:ind w:left="0"/>
        <w:jc w:val="both"/>
      </w:pPr>
      <w:r>
        <w:rPr>
          <w:rFonts w:ascii="Times New Roman"/>
          <w:b w:val="false"/>
          <w:i w:val="false"/>
          <w:color w:val="000000"/>
          <w:sz w:val="28"/>
        </w:rPr>
        <w:t>
      аттестаттау (қайта аттестаттау) жүргізуді және аттестаттау туралы куәлік берудi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(ауыл шаруашылығы өсiмдiгiнiң атауы, сорттардың атауы көрсетiледi)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 туралы мәлiметтер: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жеке куәлiгi _____________________________________________________________________</w:t>
      </w:r>
    </w:p>
    <w:p>
      <w:pPr>
        <w:spacing w:after="0"/>
        <w:ind w:left="0"/>
        <w:jc w:val="both"/>
      </w:pPr>
      <w:r>
        <w:rPr>
          <w:rFonts w:ascii="Times New Roman"/>
          <w:b w:val="false"/>
          <w:i w:val="false"/>
          <w:color w:val="000000"/>
          <w:sz w:val="28"/>
        </w:rPr>
        <w:t xml:space="preserve">
      (нөмiрi, кiм және қашан бергені көрсетiледi) </w:t>
      </w:r>
    </w:p>
    <w:p>
      <w:pPr>
        <w:spacing w:after="0"/>
        <w:ind w:left="0"/>
        <w:jc w:val="both"/>
      </w:pPr>
      <w:r>
        <w:rPr>
          <w:rFonts w:ascii="Times New Roman"/>
          <w:b w:val="false"/>
          <w:i w:val="false"/>
          <w:color w:val="000000"/>
          <w:sz w:val="28"/>
        </w:rPr>
        <w:t>
      ЖСН* 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______________________________________________________________________</w:t>
      </w:r>
    </w:p>
    <w:p>
      <w:pPr>
        <w:spacing w:after="0"/>
        <w:ind w:left="0"/>
        <w:jc w:val="both"/>
      </w:pPr>
      <w:r>
        <w:rPr>
          <w:rFonts w:ascii="Times New Roman"/>
          <w:b w:val="false"/>
          <w:i w:val="false"/>
          <w:color w:val="000000"/>
          <w:sz w:val="28"/>
        </w:rPr>
        <w:t xml:space="preserve">
      (индексi, қаласы, ауданы, облысы, көшесi, үйдiң нөмiрi, телефоны,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факсы,электрондық мекенжайы) </w:t>
      </w:r>
    </w:p>
    <w:p>
      <w:pPr>
        <w:spacing w:after="0"/>
        <w:ind w:left="0"/>
        <w:jc w:val="both"/>
      </w:pPr>
      <w:r>
        <w:rPr>
          <w:rFonts w:ascii="Times New Roman"/>
          <w:b w:val="false"/>
          <w:i w:val="false"/>
          <w:color w:val="000000"/>
          <w:sz w:val="28"/>
        </w:rPr>
        <w:t>
      банктік деректемелерi _____________________________________________________________</w:t>
      </w:r>
    </w:p>
    <w:p>
      <w:pPr>
        <w:spacing w:after="0"/>
        <w:ind w:left="0"/>
        <w:jc w:val="both"/>
      </w:pPr>
      <w:r>
        <w:rPr>
          <w:rFonts w:ascii="Times New Roman"/>
          <w:b w:val="false"/>
          <w:i w:val="false"/>
          <w:color w:val="000000"/>
          <w:sz w:val="28"/>
        </w:rPr>
        <w:t xml:space="preserve">
      (шот нөмiрi, банктiң атауы және орналасқан жерi)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мемлекеттiк тiркеу (қайта тіркеу) туралы куәлiк немесе анықтама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(нөмiрi және күні көрсетiледi) </w:t>
      </w:r>
    </w:p>
    <w:p>
      <w:pPr>
        <w:spacing w:after="0"/>
        <w:ind w:left="0"/>
        <w:jc w:val="both"/>
      </w:pPr>
      <w:r>
        <w:rPr>
          <w:rFonts w:ascii="Times New Roman"/>
          <w:b w:val="false"/>
          <w:i w:val="false"/>
          <w:color w:val="000000"/>
          <w:sz w:val="28"/>
        </w:rPr>
        <w:t>
      БСН* ___________________________________________________________________________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______________________________________________________________________</w:t>
      </w:r>
    </w:p>
    <w:p>
      <w:pPr>
        <w:spacing w:after="0"/>
        <w:ind w:left="0"/>
        <w:jc w:val="both"/>
      </w:pPr>
      <w:r>
        <w:rPr>
          <w:rFonts w:ascii="Times New Roman"/>
          <w:b w:val="false"/>
          <w:i w:val="false"/>
          <w:color w:val="000000"/>
          <w:sz w:val="28"/>
        </w:rPr>
        <w:t xml:space="preserve">
      (индексi, қаласы, ауданы, облысы, көшесi, үйдiң нөмiрi, телефоны, факсы,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электрондық мекенжайы) </w:t>
      </w:r>
    </w:p>
    <w:p>
      <w:pPr>
        <w:spacing w:after="0"/>
        <w:ind w:left="0"/>
        <w:jc w:val="both"/>
      </w:pPr>
      <w:r>
        <w:rPr>
          <w:rFonts w:ascii="Times New Roman"/>
          <w:b w:val="false"/>
          <w:i w:val="false"/>
          <w:color w:val="000000"/>
          <w:sz w:val="28"/>
        </w:rPr>
        <w:t>
      банктік деректемелерi _____________________________________________________________</w:t>
      </w:r>
    </w:p>
    <w:p>
      <w:pPr>
        <w:spacing w:after="0"/>
        <w:ind w:left="0"/>
        <w:jc w:val="both"/>
      </w:pPr>
      <w:r>
        <w:rPr>
          <w:rFonts w:ascii="Times New Roman"/>
          <w:b w:val="false"/>
          <w:i w:val="false"/>
          <w:color w:val="000000"/>
          <w:sz w:val="28"/>
        </w:rPr>
        <w:t xml:space="preserve">
      (шот нөмiрi, банктiң атауы және орналасқан жерi) </w:t>
      </w:r>
    </w:p>
    <w:p>
      <w:pPr>
        <w:spacing w:after="0"/>
        <w:ind w:left="0"/>
        <w:jc w:val="both"/>
      </w:pPr>
      <w:r>
        <w:rPr>
          <w:rFonts w:ascii="Times New Roman"/>
          <w:b w:val="false"/>
          <w:i w:val="false"/>
          <w:color w:val="000000"/>
          <w:sz w:val="28"/>
        </w:rPr>
        <w:t>
      Қоса берiлiп отырған құжаттар: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келісім беремін. </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ұсынғаным үшін </w:t>
      </w:r>
    </w:p>
    <w:p>
      <w:pPr>
        <w:spacing w:after="0"/>
        <w:ind w:left="0"/>
        <w:jc w:val="both"/>
      </w:pPr>
      <w:r>
        <w:rPr>
          <w:rFonts w:ascii="Times New Roman"/>
          <w:b w:val="false"/>
          <w:i w:val="false"/>
          <w:color w:val="000000"/>
          <w:sz w:val="28"/>
        </w:rPr>
        <w:t xml:space="preserve">
      Қазақстан Республикасының заңнамасына сәйкес жауапкершілік туралы хабардармын. </w:t>
      </w:r>
    </w:p>
    <w:p>
      <w:pPr>
        <w:spacing w:after="0"/>
        <w:ind w:left="0"/>
        <w:jc w:val="both"/>
      </w:pPr>
      <w:r>
        <w:rPr>
          <w:rFonts w:ascii="Times New Roman"/>
          <w:b w:val="false"/>
          <w:i w:val="false"/>
          <w:color w:val="000000"/>
          <w:sz w:val="28"/>
        </w:rPr>
        <w:t>
      Басшы ________________________________________ ______________________________</w:t>
      </w:r>
    </w:p>
    <w:p>
      <w:pPr>
        <w:spacing w:after="0"/>
        <w:ind w:left="0"/>
        <w:jc w:val="both"/>
      </w:pPr>
      <w:r>
        <w:rPr>
          <w:rFonts w:ascii="Times New Roman"/>
          <w:b w:val="false"/>
          <w:i w:val="false"/>
          <w:color w:val="000000"/>
          <w:sz w:val="28"/>
        </w:rPr>
        <w:t xml:space="preserve">
      (аты, әкесiнiң аты (бар болса), тегi)            (электрондық </w:t>
      </w:r>
    </w:p>
    <w:p>
      <w:pPr>
        <w:spacing w:after="0"/>
        <w:ind w:left="0"/>
        <w:jc w:val="both"/>
      </w:pPr>
      <w:r>
        <w:rPr>
          <w:rFonts w:ascii="Times New Roman"/>
          <w:b w:val="false"/>
          <w:i w:val="false"/>
          <w:color w:val="000000"/>
          <w:sz w:val="28"/>
        </w:rPr>
        <w:t xml:space="preserve">
      цифрлық қолтаңбасы) </w:t>
      </w:r>
    </w:p>
    <w:p>
      <w:pPr>
        <w:spacing w:after="0"/>
        <w:ind w:left="0"/>
        <w:jc w:val="both"/>
      </w:pPr>
      <w:r>
        <w:rPr>
          <w:rFonts w:ascii="Times New Roman"/>
          <w:b w:val="false"/>
          <w:i w:val="false"/>
          <w:color w:val="000000"/>
          <w:sz w:val="28"/>
        </w:rPr>
        <w:t xml:space="preserve">
      20__ жылғы "___" _____________. </w:t>
      </w:r>
    </w:p>
    <w:p>
      <w:pPr>
        <w:spacing w:after="0"/>
        <w:ind w:left="0"/>
        <w:jc w:val="both"/>
      </w:pPr>
      <w:r>
        <w:rPr>
          <w:rFonts w:ascii="Times New Roman"/>
          <w:b w:val="false"/>
          <w:i w:val="false"/>
          <w:color w:val="000000"/>
          <w:sz w:val="28"/>
        </w:rPr>
        <w:t xml:space="preserve">
      Өтiнiш 20__ жылғы "___" ____________________ қарауға қабылданды. </w:t>
      </w:r>
    </w:p>
    <w:p>
      <w:pPr>
        <w:spacing w:after="0"/>
        <w:ind w:left="0"/>
        <w:jc w:val="both"/>
      </w:pPr>
      <w:r>
        <w:rPr>
          <w:rFonts w:ascii="Times New Roman"/>
          <w:b w:val="false"/>
          <w:i w:val="false"/>
          <w:color w:val="000000"/>
          <w:sz w:val="28"/>
        </w:rPr>
        <w:t>
      ____________________________________________ _____________________</w:t>
      </w:r>
    </w:p>
    <w:p>
      <w:pPr>
        <w:spacing w:after="0"/>
        <w:ind w:left="0"/>
        <w:jc w:val="both"/>
      </w:pPr>
      <w:r>
        <w:rPr>
          <w:rFonts w:ascii="Times New Roman"/>
          <w:b w:val="false"/>
          <w:i w:val="false"/>
          <w:color w:val="000000"/>
          <w:sz w:val="28"/>
        </w:rPr>
        <w:t xml:space="preserve">
      (аты, әкесiнiң аты (бар болса), тегi)            (электрондық </w:t>
      </w:r>
    </w:p>
    <w:p>
      <w:pPr>
        <w:spacing w:after="0"/>
        <w:ind w:left="0"/>
        <w:jc w:val="both"/>
      </w:pPr>
      <w:r>
        <w:rPr>
          <w:rFonts w:ascii="Times New Roman"/>
          <w:b w:val="false"/>
          <w:i w:val="false"/>
          <w:color w:val="000000"/>
          <w:sz w:val="28"/>
        </w:rPr>
        <w:t>
      цифрлық қолтаңбасы)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 заңды тұлғаның бизнес-сәйкестендiру нөмiрі жоқ болған жағдайда, шетелдік заңды тұлға филиалының немесе өкілдігінің бизнес-сәйкестендiру нөмiрі.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Бірегей тұқым өндірушілерге қойылатын талаптарға сәйкестік туралы мәліметтер нысаны</w:t>
      </w:r>
    </w:p>
    <w:p>
      <w:pPr>
        <w:spacing w:after="0"/>
        <w:ind w:left="0"/>
        <w:jc w:val="both"/>
      </w:pPr>
      <w:r>
        <w:rPr>
          <w:rFonts w:ascii="Times New Roman"/>
          <w:b w:val="false"/>
          <w:i w:val="false"/>
          <w:color w:val="000000"/>
          <w:sz w:val="28"/>
        </w:rPr>
        <w:t>
      1. Заңды тұлғаның толық атауы немесе жеке тұлғаның аты, әкесiнiң аты (бар болса), тегi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БСН/ЖСН* ______________________________________________________________</w:t>
      </w:r>
    </w:p>
    <w:p>
      <w:pPr>
        <w:spacing w:after="0"/>
        <w:ind w:left="0"/>
        <w:jc w:val="both"/>
      </w:pPr>
      <w:r>
        <w:rPr>
          <w:rFonts w:ascii="Times New Roman"/>
          <w:b w:val="false"/>
          <w:i w:val="false"/>
          <w:color w:val="000000"/>
          <w:sz w:val="28"/>
        </w:rPr>
        <w:t>
      3. Телефоны _______________________________________________________________</w:t>
      </w:r>
    </w:p>
    <w:p>
      <w:pPr>
        <w:spacing w:after="0"/>
        <w:ind w:left="0"/>
        <w:jc w:val="both"/>
      </w:pPr>
      <w:r>
        <w:rPr>
          <w:rFonts w:ascii="Times New Roman"/>
          <w:b w:val="false"/>
          <w:i w:val="false"/>
          <w:color w:val="000000"/>
          <w:sz w:val="28"/>
        </w:rPr>
        <w:t>
      4. Электрондық почтасы _____________________________________________________</w:t>
      </w:r>
    </w:p>
    <w:p>
      <w:pPr>
        <w:spacing w:after="0"/>
        <w:ind w:left="0"/>
        <w:jc w:val="both"/>
      </w:pPr>
      <w:r>
        <w:rPr>
          <w:rFonts w:ascii="Times New Roman"/>
          <w:b w:val="false"/>
          <w:i w:val="false"/>
          <w:color w:val="000000"/>
          <w:sz w:val="28"/>
        </w:rPr>
        <w:t>
      5. Жер учаскесіне арналған сәйкестендіру құжаты _______________________________</w:t>
      </w:r>
    </w:p>
    <w:p>
      <w:pPr>
        <w:spacing w:after="0"/>
        <w:ind w:left="0"/>
        <w:jc w:val="both"/>
      </w:pPr>
      <w:r>
        <w:rPr>
          <w:rFonts w:ascii="Times New Roman"/>
          <w:b w:val="false"/>
          <w:i w:val="false"/>
          <w:color w:val="000000"/>
          <w:sz w:val="28"/>
        </w:rPr>
        <w:t>
      1) жерге арналған акт (құжаттың нөмірі) _______________________________________</w:t>
      </w:r>
    </w:p>
    <w:p>
      <w:pPr>
        <w:spacing w:after="0"/>
        <w:ind w:left="0"/>
        <w:jc w:val="both"/>
      </w:pPr>
      <w:r>
        <w:rPr>
          <w:rFonts w:ascii="Times New Roman"/>
          <w:b w:val="false"/>
          <w:i w:val="false"/>
          <w:color w:val="000000"/>
          <w:sz w:val="28"/>
        </w:rPr>
        <w:t>
      2) жерге арналған актінің берілген күні _________________________________________</w:t>
      </w:r>
    </w:p>
    <w:p>
      <w:pPr>
        <w:spacing w:after="0"/>
        <w:ind w:left="0"/>
        <w:jc w:val="both"/>
      </w:pPr>
      <w:r>
        <w:rPr>
          <w:rFonts w:ascii="Times New Roman"/>
          <w:b w:val="false"/>
          <w:i w:val="false"/>
          <w:color w:val="000000"/>
          <w:sz w:val="28"/>
        </w:rPr>
        <w:t>
      6. Жер учаскесін жалдау шарты: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2155"/>
        <w:gridCol w:w="3400"/>
        <w:gridCol w:w="1686"/>
        <w:gridCol w:w="168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туындайтын негіз</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мерзімі</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1417"/>
        <w:gridCol w:w="1417"/>
        <w:gridCol w:w="2204"/>
        <w:gridCol w:w="2199"/>
        <w:gridCol w:w="2206"/>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қойылған шектеулер мен ауыртпалықтар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бөлінетіндігі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шекарасындағы бөгде жер учаскелері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7. Тұқым өндірумен тікелей айналысатын мамандардың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4540"/>
        <w:gridCol w:w="2566"/>
        <w:gridCol w:w="1333"/>
        <w:gridCol w:w="2529"/>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 әкесінің аты (бар болса), тегі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 бойынша мамандығы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өтiлi</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 Бірегей тұқым өндіруді жүргізу үшін егістік алаңының (суармалы жерлерде - сумен қамтамасыз етілген ауыспалы егістің) болуы.</w:t>
      </w:r>
    </w:p>
    <w:p>
      <w:pPr>
        <w:spacing w:after="0"/>
        <w:ind w:left="0"/>
        <w:jc w:val="both"/>
      </w:pPr>
      <w:r>
        <w:rPr>
          <w:rFonts w:ascii="Times New Roman"/>
          <w:b w:val="false"/>
          <w:i w:val="false"/>
          <w:color w:val="000000"/>
          <w:sz w:val="28"/>
        </w:rPr>
        <w:t>
      9. Бірегей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w:t>
      </w:r>
    </w:p>
    <w:p>
      <w:pPr>
        <w:spacing w:after="0"/>
        <w:ind w:left="0"/>
        <w:jc w:val="both"/>
      </w:pPr>
      <w:r>
        <w:rPr>
          <w:rFonts w:ascii="Times New Roman"/>
          <w:b w:val="false"/>
          <w:i w:val="false"/>
          <w:color w:val="000000"/>
          <w:sz w:val="28"/>
        </w:rPr>
        <w:t>
      10. Жалпы егіс алаңының кемінде 30 пайызы тұқым шаруашылығы егістері болуы.</w:t>
      </w:r>
    </w:p>
    <w:p>
      <w:pPr>
        <w:spacing w:after="0"/>
        <w:ind w:left="0"/>
        <w:jc w:val="both"/>
      </w:pPr>
      <w:r>
        <w:rPr>
          <w:rFonts w:ascii="Times New Roman"/>
          <w:b w:val="false"/>
          <w:i w:val="false"/>
          <w:color w:val="000000"/>
          <w:sz w:val="28"/>
        </w:rPr>
        <w:t>
      11. Бірегей тұқым өндіру (бастапқы тұқым шаруашылығы) бойынша кемінде бес жыл жұмыс тәжірибесінің болуы.</w:t>
      </w:r>
    </w:p>
    <w:p>
      <w:pPr>
        <w:spacing w:after="0"/>
        <w:ind w:left="0"/>
        <w:jc w:val="both"/>
      </w:pPr>
      <w:r>
        <w:rPr>
          <w:rFonts w:ascii="Times New Roman"/>
          <w:b w:val="false"/>
          <w:i w:val="false"/>
          <w:color w:val="000000"/>
          <w:sz w:val="28"/>
        </w:rPr>
        <w:t>
      12. Нақты топырақты-климаттық аймаққа арналған ауыл шаруашылығы дақылдарын өңдеп-өсіру бойынша ғылыми негізделген ұсынымдарға сәйкес сорттық агротехниканың болуы.</w:t>
      </w:r>
    </w:p>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тұқымдар өндірушінің аумағында аттестаттау сәтіне дейін кемінде үш жыл кезеңінде де болмауы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37"/>
        <w:gridCol w:w="1037"/>
        <w:gridCol w:w="8151"/>
        <w:gridCol w:w="1038"/>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нөмірі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күні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аты, әкесінің аты (бар болса), тегі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тұжырымы</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14. Кемінде бес жыл жұмыс тәжірибесі бар кемінде дақыл жөніндегі бір маман-селекционердің болуы немесе ауыл шаруашылығы өсімдіктері селекциясы саласындағы ғылыми-зерттеу жұмыстарын жүзеге асыратын жеке немесе заңды тұлғамен жасалған бірегей тұқым өндіру бойынша бірлескен жұмысты жүзеге асыруға арналған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13"/>
        <w:gridCol w:w="1213"/>
        <w:gridCol w:w="5861"/>
        <w:gridCol w:w="1586"/>
        <w:gridCol w:w="1214"/>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атауы/жеке тұлғаның аты, әкесінің аты (бар болса), тегі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 заңды тұлғаның бизнес-сәйкестендiру нөмiрі жоқ болған жағдайда, шетелдік заңды тұлға филиалының немесе өкілдігінің бизнес-сәйкестендiру нөмiрі.</w:t>
      </w:r>
    </w:p>
    <w:p>
      <w:pPr>
        <w:spacing w:after="0"/>
        <w:ind w:left="0"/>
        <w:jc w:val="both"/>
      </w:pPr>
      <w:r>
        <w:rPr>
          <w:rFonts w:ascii="Times New Roman"/>
          <w:b w:val="false"/>
          <w:i w:val="false"/>
          <w:color w:val="000000"/>
          <w:sz w:val="28"/>
        </w:rPr>
        <w:t>
      15. Кемінде бір агрономның және әр дақыл бойынша маманның, сондай-ақ дақыл мен сорттың тұқым шаруашылығы бойынша жұмысының айрықша әдістерін меңгерген кемінде үш техникалық персонал адамының болуы.</w:t>
      </w:r>
    </w:p>
    <w:p>
      <w:pPr>
        <w:spacing w:after="0"/>
        <w:ind w:left="0"/>
        <w:jc w:val="both"/>
      </w:pPr>
      <w:r>
        <w:rPr>
          <w:rFonts w:ascii="Times New Roman"/>
          <w:b w:val="false"/>
          <w:i w:val="false"/>
          <w:color w:val="000000"/>
          <w:sz w:val="28"/>
        </w:rPr>
        <w:t>
      16. Дақыл мен сорттың биологиялық белгілері мен қасиеттерін ескеретін схемаларға қатаң сәйкестікте бірегей тұқым өндіруді қамтамасыз ету.</w:t>
      </w:r>
    </w:p>
    <w:p>
      <w:pPr>
        <w:spacing w:after="0"/>
        <w:ind w:left="0"/>
        <w:jc w:val="both"/>
      </w:pPr>
      <w:r>
        <w:rPr>
          <w:rFonts w:ascii="Times New Roman"/>
          <w:b w:val="false"/>
          <w:i w:val="false"/>
          <w:color w:val="000000"/>
          <w:sz w:val="28"/>
        </w:rPr>
        <w:t>
      17. Кейіннен элиталық тұқым өндіруді қамтамасыз ету мақсатында бірегей тұқымның жоспарланатын көлемін өндіруге қажетті түр-түрде және көлемде сорттың бастапқы тұқымдық материалының (жеміс, жидек дақылдарының және жүзімнің көшетін өндірушілер үшін аналық екпе ағаштардың) болуы.</w:t>
      </w:r>
    </w:p>
    <w:p>
      <w:pPr>
        <w:spacing w:after="0"/>
        <w:ind w:left="0"/>
        <w:jc w:val="both"/>
      </w:pPr>
      <w:r>
        <w:rPr>
          <w:rFonts w:ascii="Times New Roman"/>
          <w:b w:val="false"/>
          <w:i w:val="false"/>
          <w:color w:val="000000"/>
          <w:sz w:val="28"/>
        </w:rPr>
        <w:t>
      18. Бастапқы буындарды отырғызу үшін 100 пайыз, суперэлита үшін 50 пайыз қажеттілікте тұқым сақтандыру қорларының болуы.</w:t>
      </w:r>
    </w:p>
    <w:p>
      <w:pPr>
        <w:spacing w:after="0"/>
        <w:ind w:left="0"/>
        <w:jc w:val="both"/>
      </w:pPr>
      <w:r>
        <w:rPr>
          <w:rFonts w:ascii="Times New Roman"/>
          <w:b w:val="false"/>
          <w:i w:val="false"/>
          <w:color w:val="000000"/>
          <w:sz w:val="28"/>
        </w:rPr>
        <w:t>
      19. Бiрегей тұқым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жалдау құқығындағы не сенiмгерлiк басқарудағы мамандандырылған селекциялық және тұқым шаруашылығы техникасының болуы.</w:t>
      </w:r>
    </w:p>
    <w:p>
      <w:pPr>
        <w:spacing w:after="0"/>
        <w:ind w:left="0"/>
        <w:jc w:val="both"/>
      </w:pPr>
      <w:r>
        <w:rPr>
          <w:rFonts w:ascii="Times New Roman"/>
          <w:b w:val="false"/>
          <w:i w:val="false"/>
          <w:color w:val="000000"/>
          <w:sz w:val="28"/>
        </w:rPr>
        <w:t>
      20.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p>
      <w:pPr>
        <w:spacing w:after="0"/>
        <w:ind w:left="0"/>
        <w:jc w:val="both"/>
      </w:pPr>
      <w:r>
        <w:rPr>
          <w:rFonts w:ascii="Times New Roman"/>
          <w:b w:val="false"/>
          <w:i w:val="false"/>
          <w:color w:val="000000"/>
          <w:sz w:val="28"/>
        </w:rPr>
        <w:t>
      21. Бірегей тұқым өндіру жүргізілетін ауыл шаруашылығы өсімдіктерінің әр сорты бойынша өндірілген, өткізілген және өз шаруашылығында пайдаланылған бірегей тұқымның саны мен сапасын, шыққан тегін есепке алуды (себу, жарамсыз деп тану, сорттық,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 тұқымдардың кондициялығы туралы куәліктер, тұқымдарға арналған аттестаттар) жүргізу.</w:t>
      </w:r>
    </w:p>
    <w:p>
      <w:pPr>
        <w:spacing w:after="0"/>
        <w:ind w:left="0"/>
        <w:jc w:val="both"/>
      </w:pPr>
      <w:r>
        <w:rPr>
          <w:rFonts w:ascii="Times New Roman"/>
          <w:b w:val="false"/>
          <w:i w:val="false"/>
          <w:color w:val="000000"/>
          <w:sz w:val="28"/>
        </w:rPr>
        <w:t>
      22. Сортты шығару әдісін, ата-аналық тегінің нысандары, сорт белгілерінің ерекше сипаттамалары туралы мәліметтерді көрсететін сорт жөніндегі құжаттаманы жүргізу.</w:t>
      </w:r>
    </w:p>
    <w:p>
      <w:pPr>
        <w:spacing w:after="0"/>
        <w:ind w:left="0"/>
        <w:jc w:val="both"/>
      </w:pPr>
      <w:r>
        <w:rPr>
          <w:rFonts w:ascii="Times New Roman"/>
          <w:b w:val="false"/>
          <w:i w:val="false"/>
          <w:color w:val="000000"/>
          <w:sz w:val="28"/>
        </w:rPr>
        <w:t>
      23. Тұқым шаруашылығы жөніндегі есепке алу материалдарының кемінде бес жыл бойы сақталуын қамтамасыз ету.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талаптар жеміс-жидек дақылдары мен жүзім көшеттерін өндірушілерге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Элиталық тұқым өсіру шаруашылықтарына қойылатын талаптарға сәйкестік туралы мәліметтер нысаны</w:t>
      </w:r>
    </w:p>
    <w:p>
      <w:pPr>
        <w:spacing w:after="0"/>
        <w:ind w:left="0"/>
        <w:jc w:val="both"/>
      </w:pPr>
      <w:r>
        <w:rPr>
          <w:rFonts w:ascii="Times New Roman"/>
          <w:b w:val="false"/>
          <w:i w:val="false"/>
          <w:color w:val="000000"/>
          <w:sz w:val="28"/>
        </w:rPr>
        <w:t>
      1. Заңды тұлғаның толық атауы немесе жеке тұлғаның аты, әкесiнiң аты (бар болса), тегi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БСН/ЖСН* ______________________________________________________________</w:t>
      </w:r>
    </w:p>
    <w:p>
      <w:pPr>
        <w:spacing w:after="0"/>
        <w:ind w:left="0"/>
        <w:jc w:val="both"/>
      </w:pPr>
      <w:r>
        <w:rPr>
          <w:rFonts w:ascii="Times New Roman"/>
          <w:b w:val="false"/>
          <w:i w:val="false"/>
          <w:color w:val="000000"/>
          <w:sz w:val="28"/>
        </w:rPr>
        <w:t>
      3. Телефоны _______________________________________________________________</w:t>
      </w:r>
    </w:p>
    <w:p>
      <w:pPr>
        <w:spacing w:after="0"/>
        <w:ind w:left="0"/>
        <w:jc w:val="both"/>
      </w:pPr>
      <w:r>
        <w:rPr>
          <w:rFonts w:ascii="Times New Roman"/>
          <w:b w:val="false"/>
          <w:i w:val="false"/>
          <w:color w:val="000000"/>
          <w:sz w:val="28"/>
        </w:rPr>
        <w:t>
      4. Электрондық почтасы _____________________________________________________</w:t>
      </w:r>
    </w:p>
    <w:p>
      <w:pPr>
        <w:spacing w:after="0"/>
        <w:ind w:left="0"/>
        <w:jc w:val="both"/>
      </w:pPr>
      <w:r>
        <w:rPr>
          <w:rFonts w:ascii="Times New Roman"/>
          <w:b w:val="false"/>
          <w:i w:val="false"/>
          <w:color w:val="000000"/>
          <w:sz w:val="28"/>
        </w:rPr>
        <w:t xml:space="preserve">
      5. Жер учаскесіне арналған сәйкестендіру құжаты: </w:t>
      </w:r>
    </w:p>
    <w:p>
      <w:pPr>
        <w:spacing w:after="0"/>
        <w:ind w:left="0"/>
        <w:jc w:val="both"/>
      </w:pPr>
      <w:r>
        <w:rPr>
          <w:rFonts w:ascii="Times New Roman"/>
          <w:b w:val="false"/>
          <w:i w:val="false"/>
          <w:color w:val="000000"/>
          <w:sz w:val="28"/>
        </w:rPr>
        <w:t>
      1) жерге арналған акт (құжаттың нөмірі) _______________________________________</w:t>
      </w:r>
    </w:p>
    <w:p>
      <w:pPr>
        <w:spacing w:after="0"/>
        <w:ind w:left="0"/>
        <w:jc w:val="both"/>
      </w:pPr>
      <w:r>
        <w:rPr>
          <w:rFonts w:ascii="Times New Roman"/>
          <w:b w:val="false"/>
          <w:i w:val="false"/>
          <w:color w:val="000000"/>
          <w:sz w:val="28"/>
        </w:rPr>
        <w:t>
      2) жерге арналған актінің берілген күні _________________________________________</w:t>
      </w:r>
    </w:p>
    <w:p>
      <w:pPr>
        <w:spacing w:after="0"/>
        <w:ind w:left="0"/>
        <w:jc w:val="both"/>
      </w:pPr>
      <w:r>
        <w:rPr>
          <w:rFonts w:ascii="Times New Roman"/>
          <w:b w:val="false"/>
          <w:i w:val="false"/>
          <w:color w:val="000000"/>
          <w:sz w:val="28"/>
        </w:rPr>
        <w:t>
      6. Жер учаскесін жалдау шарты: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2155"/>
        <w:gridCol w:w="3400"/>
        <w:gridCol w:w="1686"/>
        <w:gridCol w:w="168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туындайтын негіз</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мерзімі</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1417"/>
        <w:gridCol w:w="1417"/>
        <w:gridCol w:w="2204"/>
        <w:gridCol w:w="2199"/>
        <w:gridCol w:w="2206"/>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қойылған шектеулер мен ауыртпалықтар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бөлінетіндігі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шекарасындағы бөгде жер учаскелері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7. Тұқым өндірумен тікелей айналысатын мамандардың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4540"/>
        <w:gridCol w:w="2566"/>
        <w:gridCol w:w="1333"/>
        <w:gridCol w:w="2529"/>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 әкесінің аты (бар болса), тегі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 бойынша мамандығы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өтiлi</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 Элиталық тұқым өндiруді жүргiзу үшiн егiстiк алаңның (суармалы жерлерде - сумен қамтамасыз етiлген ауыспалы егiстiктiң) болуы;</w:t>
      </w:r>
    </w:p>
    <w:p>
      <w:pPr>
        <w:spacing w:after="0"/>
        <w:ind w:left="0"/>
        <w:jc w:val="both"/>
      </w:pPr>
      <w:r>
        <w:rPr>
          <w:rFonts w:ascii="Times New Roman"/>
          <w:b w:val="false"/>
          <w:i w:val="false"/>
          <w:color w:val="000000"/>
          <w:sz w:val="28"/>
        </w:rPr>
        <w:t>
      9. Элиталық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w:t>
      </w:r>
    </w:p>
    <w:p>
      <w:pPr>
        <w:spacing w:after="0"/>
        <w:ind w:left="0"/>
        <w:jc w:val="both"/>
      </w:pPr>
      <w:r>
        <w:rPr>
          <w:rFonts w:ascii="Times New Roman"/>
          <w:b w:val="false"/>
          <w:i w:val="false"/>
          <w:color w:val="000000"/>
          <w:sz w:val="28"/>
        </w:rPr>
        <w:t>
      10. Нақты топырақты-климаттық аймаққа арналған ауыл шаруашылығы дақылдарын өңдеп-өсіру бойынша ғылыми негізделген ұсынымдарға сәйкес сорттық агротехниканың болуы.</w:t>
      </w:r>
    </w:p>
    <w:p>
      <w:pPr>
        <w:spacing w:after="0"/>
        <w:ind w:left="0"/>
        <w:jc w:val="both"/>
      </w:pPr>
      <w:r>
        <w:rPr>
          <w:rFonts w:ascii="Times New Roman"/>
          <w:b w:val="false"/>
          <w:i w:val="false"/>
          <w:color w:val="000000"/>
          <w:sz w:val="28"/>
        </w:rPr>
        <w:t>
      11. Жалпы егіс алаңының кемінде 25 пайызы тұқым шаруашылығы егістері болуы.</w:t>
      </w:r>
    </w:p>
    <w:p>
      <w:pPr>
        <w:spacing w:after="0"/>
        <w:ind w:left="0"/>
        <w:jc w:val="both"/>
      </w:pPr>
      <w:r>
        <w:rPr>
          <w:rFonts w:ascii="Times New Roman"/>
          <w:b w:val="false"/>
          <w:i w:val="false"/>
          <w:color w:val="000000"/>
          <w:sz w:val="28"/>
        </w:rPr>
        <w:t>
      12. Соңғы үш жылдағы түсімділіктің орташа облыстық көрсеткіштен жоғары болуы*.</w:t>
      </w:r>
    </w:p>
    <w:p>
      <w:pPr>
        <w:spacing w:after="0"/>
        <w:ind w:left="0"/>
        <w:jc w:val="both"/>
      </w:pPr>
      <w:r>
        <w:rPr>
          <w:rFonts w:ascii="Times New Roman"/>
          <w:b w:val="false"/>
          <w:i w:val="false"/>
          <w:color w:val="000000"/>
          <w:sz w:val="28"/>
        </w:rPr>
        <w:t>
      13. Тұқым шаруашылығы бойынша кемінде үш жыл жұмыс тәжірибесінің болуы.</w:t>
      </w:r>
    </w:p>
    <w:p>
      <w:pPr>
        <w:spacing w:after="0"/>
        <w:ind w:left="0"/>
        <w:jc w:val="both"/>
      </w:pPr>
      <w:r>
        <w:rPr>
          <w:rFonts w:ascii="Times New Roman"/>
          <w:b w:val="false"/>
          <w:i w:val="false"/>
          <w:color w:val="000000"/>
          <w:sz w:val="28"/>
        </w:rPr>
        <w:t>
      14. Жалпы өндіріс көлеміндегі қызметтің негізгі түрінің (элиталық тұқым шаруашылығы) үлес салмағын кемінде 25 пайыз қамтамасыз ету.</w:t>
      </w:r>
    </w:p>
    <w:p>
      <w:pPr>
        <w:spacing w:after="0"/>
        <w:ind w:left="0"/>
        <w:jc w:val="both"/>
      </w:pPr>
      <w:r>
        <w:rPr>
          <w:rFonts w:ascii="Times New Roman"/>
          <w:b w:val="false"/>
          <w:i w:val="false"/>
          <w:color w:val="000000"/>
          <w:sz w:val="28"/>
        </w:rPr>
        <w:t>
      15. Тұқым шаруашылығы жүргізілетін өңдеп-өсірілетін дақылдардың саны** 5-тен көп болмауы.</w:t>
      </w:r>
    </w:p>
    <w:p>
      <w:pPr>
        <w:spacing w:after="0"/>
        <w:ind w:left="0"/>
        <w:jc w:val="both"/>
      </w:pPr>
      <w:r>
        <w:rPr>
          <w:rFonts w:ascii="Times New Roman"/>
          <w:b w:val="false"/>
          <w:i w:val="false"/>
          <w:color w:val="000000"/>
          <w:sz w:val="28"/>
        </w:rPr>
        <w:t>
      16. Аттестаттау нысанасына сәйкес тұқым шаруашылығы жүргізілетін әр дақыл бойынша сорттардың саны** 5-тен көп болмауы (жүгеріні қоспағанда), жүгері бойынша 9-дан көп болмауы.</w:t>
      </w:r>
    </w:p>
    <w:p>
      <w:pPr>
        <w:spacing w:after="0"/>
        <w:ind w:left="0"/>
        <w:jc w:val="both"/>
      </w:pPr>
      <w:r>
        <w:rPr>
          <w:rFonts w:ascii="Times New Roman"/>
          <w:b w:val="false"/>
          <w:i w:val="false"/>
          <w:color w:val="000000"/>
          <w:sz w:val="28"/>
        </w:rPr>
        <w:t>
      17. Суперэлитаны егуге арналған қажеттіліктің 50 пайызы мөлшерінде тұқымның сақтандыру қорларының* болуы.</w:t>
      </w:r>
    </w:p>
    <w:p>
      <w:pPr>
        <w:spacing w:after="0"/>
        <w:ind w:left="0"/>
        <w:jc w:val="both"/>
      </w:pPr>
      <w:r>
        <w:rPr>
          <w:rFonts w:ascii="Times New Roman"/>
          <w:b w:val="false"/>
          <w:i w:val="false"/>
          <w:color w:val="000000"/>
          <w:sz w:val="28"/>
        </w:rPr>
        <w:t xml:space="preserve">
      18. Дақылдар мен сорттар бойынша сорт жаңарту жоспарының болуы. </w:t>
      </w:r>
    </w:p>
    <w:p>
      <w:pPr>
        <w:spacing w:after="0"/>
        <w:ind w:left="0"/>
        <w:jc w:val="both"/>
      </w:pPr>
      <w:r>
        <w:rPr>
          <w:rFonts w:ascii="Times New Roman"/>
          <w:b w:val="false"/>
          <w:i w:val="false"/>
          <w:color w:val="000000"/>
          <w:sz w:val="28"/>
        </w:rPr>
        <w:t>
      19. Аудандастырылған сорттар тізбесіне енгізілген сорттар тұқымдарын өңдеп-өсіру жөніндегі схемалардың болуы.</w:t>
      </w:r>
    </w:p>
    <w:p>
      <w:pPr>
        <w:spacing w:after="0"/>
        <w:ind w:left="0"/>
        <w:jc w:val="both"/>
      </w:pPr>
      <w:r>
        <w:rPr>
          <w:rFonts w:ascii="Times New Roman"/>
          <w:b w:val="false"/>
          <w:i w:val="false"/>
          <w:color w:val="000000"/>
          <w:sz w:val="28"/>
        </w:rPr>
        <w:t>
      20. Тұқым материалын өңдеп-өсіру жөніндегі жұмыстардың барлық түрлері мен оның сапалық көрсеткіштерін есепке алуды ұйымдастыру және олар көрсетілетін құжаттаманы жүргізу.</w:t>
      </w:r>
    </w:p>
    <w:p>
      <w:pPr>
        <w:spacing w:after="0"/>
        <w:ind w:left="0"/>
        <w:jc w:val="both"/>
      </w:pPr>
      <w:r>
        <w:rPr>
          <w:rFonts w:ascii="Times New Roman"/>
          <w:b w:val="false"/>
          <w:i w:val="false"/>
          <w:color w:val="000000"/>
          <w:sz w:val="28"/>
        </w:rPr>
        <w:t>
      21. Элиталық тұқымның жоспарланған мөлшерін өндіру үшін түр-түрде және көлемде аудандастырылған және (немесе) перспективалы сорттардың бастапқы тұқым материалының (бірегей тұқымдардың) болуы.</w:t>
      </w:r>
    </w:p>
    <w:p>
      <w:pPr>
        <w:spacing w:after="0"/>
        <w:ind w:left="0"/>
        <w:jc w:val="both"/>
      </w:pPr>
      <w:r>
        <w:rPr>
          <w:rFonts w:ascii="Times New Roman"/>
          <w:b w:val="false"/>
          <w:i w:val="false"/>
          <w:color w:val="000000"/>
          <w:sz w:val="28"/>
        </w:rPr>
        <w:t>
      22. Аттестаттауға өтініш берген сәттен бастап бірегей тұқым өндірушімен кемінде үш жыл мерзіміне және (немесе) тұқым өткізушімен кемінде екі жыл мерзіміне жасалған, элиталық тұқымның жоспарланған көлемін өндіру үшін түр-түрде және көлемде аудандастырылған және (немесе) перспективалы сорттардың бірегей тұқымдарын жеткізу туралы (бірінші ұрпақ будандарын өндірушілер үшін будандарың ата-аналық нысандары, өздігінен тозаңданған желілер және будан популяциялары туралы)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1868"/>
        <w:gridCol w:w="1868"/>
        <w:gridCol w:w="2387"/>
        <w:gridCol w:w="2441"/>
        <w:gridCol w:w="1869"/>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жеткізушінің толық атауы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23. Ауыл шаруашылығы өсімдіктері селекциясы саласында ғылыми-зерттеу жұмыстарын жүзеге асыратын жеке немесе заңды тұлғамен жасалған элиталық тұқым өндіруді ғылыми сүйемелдеуге арналған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13"/>
        <w:gridCol w:w="1213"/>
        <w:gridCol w:w="5861"/>
        <w:gridCol w:w="1586"/>
        <w:gridCol w:w="1214"/>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атауы/жеке тұлғаның аты, әкесінің аты (бар болса), тегі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 заңды тұлғаның бизнес-сәйкестендiру нөмiрі жоқ болған жағдайда, шетелдік заңды тұлға филиалының немесе өкілдігінің бизнес-сәйкестендiру нөмiрі.</w:t>
      </w:r>
    </w:p>
    <w:p>
      <w:pPr>
        <w:spacing w:after="0"/>
        <w:ind w:left="0"/>
        <w:jc w:val="both"/>
      </w:pPr>
      <w:r>
        <w:rPr>
          <w:rFonts w:ascii="Times New Roman"/>
          <w:b w:val="false"/>
          <w:i w:val="false"/>
          <w:color w:val="000000"/>
          <w:sz w:val="28"/>
        </w:rPr>
        <w:t>
      24. Элиталық тұқымның жоспарланған көлемiн өндiру жөнiндегi жұмыстар кешенiн қамтамасыз етуге арналған меншiк, лизинг немесе мүлiктiк жалдау құқығындағы не сенiмгерлiк басқарудағы тұқым тазалайтын техниканы және тұқым дәрiлеуге арналған техниканы қоса алғанда, ауыл шаруашылығы техникасының болуы.</w:t>
      </w:r>
    </w:p>
    <w:p>
      <w:pPr>
        <w:spacing w:after="0"/>
        <w:ind w:left="0"/>
        <w:jc w:val="both"/>
      </w:pPr>
      <w:r>
        <w:rPr>
          <w:rFonts w:ascii="Times New Roman"/>
          <w:b w:val="false"/>
          <w:i w:val="false"/>
          <w:color w:val="000000"/>
          <w:sz w:val="28"/>
        </w:rPr>
        <w:t>
      25.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p>
      <w:pPr>
        <w:spacing w:after="0"/>
        <w:ind w:left="0"/>
        <w:jc w:val="both"/>
      </w:pPr>
      <w:r>
        <w:rPr>
          <w:rFonts w:ascii="Times New Roman"/>
          <w:b w:val="false"/>
          <w:i w:val="false"/>
          <w:color w:val="000000"/>
          <w:sz w:val="28"/>
        </w:rPr>
        <w:t>
      26.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(себу, егістерді қабылдау және (немесе) байқаудан өткізу, тұқымды жинау, кіріске алу, тазалау және өңдеу, өткізу актілері, тұқымдарға арналған аттестаттар, тұқымдардың кондициялығы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инспекторының қолы қойылуы тиіс) жүргізу.</w:t>
      </w:r>
    </w:p>
    <w:p>
      <w:pPr>
        <w:spacing w:after="0"/>
        <w:ind w:left="0"/>
        <w:jc w:val="both"/>
      </w:pPr>
      <w:r>
        <w:rPr>
          <w:rFonts w:ascii="Times New Roman"/>
          <w:b w:val="false"/>
          <w:i w:val="false"/>
          <w:color w:val="000000"/>
          <w:sz w:val="28"/>
        </w:rPr>
        <w:t>
      27. Тұқым шаруашылығы бойынша есепке алу материалдарының кемінде үш жыл бойы сақталуын ұйымдастыру.</w:t>
      </w:r>
    </w:p>
    <w:p>
      <w:pPr>
        <w:spacing w:after="0"/>
        <w:ind w:left="0"/>
        <w:jc w:val="both"/>
      </w:pPr>
      <w:r>
        <w:rPr>
          <w:rFonts w:ascii="Times New Roman"/>
          <w:b w:val="false"/>
          <w:i w:val="false"/>
          <w:color w:val="000000"/>
          <w:sz w:val="28"/>
        </w:rPr>
        <w:t>
      28. Жоспарланған жұмыс көлемін білікті түрде орындау үшін тиісті білімі бар (орта білімнен кейінгі немесе жоғары), штат кестесінде көзделген мамандар санының, оның ішінде кемінде бір агрономның болуы.</w:t>
      </w:r>
    </w:p>
    <w:p>
      <w:pPr>
        <w:spacing w:after="0"/>
        <w:ind w:left="0"/>
        <w:jc w:val="both"/>
      </w:pPr>
      <w:r>
        <w:rPr>
          <w:rFonts w:ascii="Times New Roman"/>
          <w:b w:val="false"/>
          <w:i w:val="false"/>
          <w:color w:val="000000"/>
          <w:sz w:val="28"/>
        </w:rPr>
        <w:t>
      29.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аттестаттау сәтіне дейін кемінде үш жыл кезеңінде де болмауы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37"/>
        <w:gridCol w:w="1037"/>
        <w:gridCol w:w="8151"/>
        <w:gridCol w:w="1038"/>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нөмірі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күні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аты, әкесінің аты (бар болса), тегі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тұжырымы</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талаптар жеміс-жидек дақылдары мен жүзім көшеттерін өндірушілерге қолданылмайды;</w:t>
      </w:r>
    </w:p>
    <w:p>
      <w:pPr>
        <w:spacing w:after="0"/>
        <w:ind w:left="0"/>
        <w:jc w:val="both"/>
      </w:pPr>
      <w:r>
        <w:rPr>
          <w:rFonts w:ascii="Times New Roman"/>
          <w:b w:val="false"/>
          <w:i w:val="false"/>
          <w:color w:val="000000"/>
          <w:sz w:val="28"/>
        </w:rPr>
        <w:t>
      ** талаптар жеміс-жидек дақылдары мен жүзім көшеттерін өндірушілерге, сондай-ақ бір уақытта бірегей тұқым өндіруші де болып табылатын элиталық тұқым өсіру шаруашылықтарына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Тұқым өсіру шаруашылықтарына қойылатын талаптарға сәйкестік туралы мәліметтер нысаны</w:t>
      </w:r>
    </w:p>
    <w:p>
      <w:pPr>
        <w:spacing w:after="0"/>
        <w:ind w:left="0"/>
        <w:jc w:val="both"/>
      </w:pPr>
      <w:r>
        <w:rPr>
          <w:rFonts w:ascii="Times New Roman"/>
          <w:b w:val="false"/>
          <w:i w:val="false"/>
          <w:color w:val="000000"/>
          <w:sz w:val="28"/>
        </w:rPr>
        <w:t xml:space="preserve">
      1. Заңды тұлғаның толық атауы немесе жеке тұлғаның аты, әкесiнiң аты (бар болса), тегi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БСН/ЖСН* ______________________________________________________________</w:t>
      </w:r>
    </w:p>
    <w:p>
      <w:pPr>
        <w:spacing w:after="0"/>
        <w:ind w:left="0"/>
        <w:jc w:val="both"/>
      </w:pPr>
      <w:r>
        <w:rPr>
          <w:rFonts w:ascii="Times New Roman"/>
          <w:b w:val="false"/>
          <w:i w:val="false"/>
          <w:color w:val="000000"/>
          <w:sz w:val="28"/>
        </w:rPr>
        <w:t>
      3. Телефоны _______________________________________________________________</w:t>
      </w:r>
    </w:p>
    <w:p>
      <w:pPr>
        <w:spacing w:after="0"/>
        <w:ind w:left="0"/>
        <w:jc w:val="both"/>
      </w:pPr>
      <w:r>
        <w:rPr>
          <w:rFonts w:ascii="Times New Roman"/>
          <w:b w:val="false"/>
          <w:i w:val="false"/>
          <w:color w:val="000000"/>
          <w:sz w:val="28"/>
        </w:rPr>
        <w:t>
      4. Электрондық почтасы _____________________________________________________</w:t>
      </w:r>
    </w:p>
    <w:p>
      <w:pPr>
        <w:spacing w:after="0"/>
        <w:ind w:left="0"/>
        <w:jc w:val="both"/>
      </w:pPr>
      <w:r>
        <w:rPr>
          <w:rFonts w:ascii="Times New Roman"/>
          <w:b w:val="false"/>
          <w:i w:val="false"/>
          <w:color w:val="000000"/>
          <w:sz w:val="28"/>
        </w:rPr>
        <w:t>
      5. Жер учаскесіне арналған сәйкестендіру құжаты:</w:t>
      </w:r>
    </w:p>
    <w:p>
      <w:pPr>
        <w:spacing w:after="0"/>
        <w:ind w:left="0"/>
        <w:jc w:val="both"/>
      </w:pPr>
      <w:r>
        <w:rPr>
          <w:rFonts w:ascii="Times New Roman"/>
          <w:b w:val="false"/>
          <w:i w:val="false"/>
          <w:color w:val="000000"/>
          <w:sz w:val="28"/>
        </w:rPr>
        <w:t>
      1) жерге арналған акт (құжаттың нөмірі) _______________________________________</w:t>
      </w:r>
    </w:p>
    <w:p>
      <w:pPr>
        <w:spacing w:after="0"/>
        <w:ind w:left="0"/>
        <w:jc w:val="both"/>
      </w:pPr>
      <w:r>
        <w:rPr>
          <w:rFonts w:ascii="Times New Roman"/>
          <w:b w:val="false"/>
          <w:i w:val="false"/>
          <w:color w:val="000000"/>
          <w:sz w:val="28"/>
        </w:rPr>
        <w:t>
      2) жерге арналған актінің берілген күні _________________________________________</w:t>
      </w:r>
    </w:p>
    <w:p>
      <w:pPr>
        <w:spacing w:after="0"/>
        <w:ind w:left="0"/>
        <w:jc w:val="both"/>
      </w:pPr>
      <w:r>
        <w:rPr>
          <w:rFonts w:ascii="Times New Roman"/>
          <w:b w:val="false"/>
          <w:i w:val="false"/>
          <w:color w:val="000000"/>
          <w:sz w:val="28"/>
        </w:rPr>
        <w:t>
      6. Жер учаскесін жалдау шарты: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2155"/>
        <w:gridCol w:w="3400"/>
        <w:gridCol w:w="1686"/>
        <w:gridCol w:w="168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туындайтын негіз</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мерзімі</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1417"/>
        <w:gridCol w:w="1417"/>
        <w:gridCol w:w="2204"/>
        <w:gridCol w:w="2199"/>
        <w:gridCol w:w="2206"/>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қойылған шектеулер мен ауыртпалықтар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бөлінетіндігі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шекарасындағы бөгде жер учаскелері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7. Тұқым өндірумен тікелей айналысатын мамандардың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4540"/>
        <w:gridCol w:w="2566"/>
        <w:gridCol w:w="1333"/>
        <w:gridCol w:w="2529"/>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 әкесінің аты (бар болса), тегі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 бойынша мамандығы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өтiлi</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 Тұқым шаруашылығы бойынша кемінде бір жыл жұмыс тәжірибесінің болуы.</w:t>
      </w:r>
    </w:p>
    <w:p>
      <w:pPr>
        <w:spacing w:after="0"/>
        <w:ind w:left="0"/>
        <w:jc w:val="both"/>
      </w:pPr>
      <w:r>
        <w:rPr>
          <w:rFonts w:ascii="Times New Roman"/>
          <w:b w:val="false"/>
          <w:i w:val="false"/>
          <w:color w:val="000000"/>
          <w:sz w:val="28"/>
        </w:rPr>
        <w:t>
      9. Бірінші, екінші және үшінші көбейтілген тұқым өндіруді жүргізу үшін егістік алаңының (суармалы жерлерде - сумен қамтамасыз етілген ауыспалы егістіктің) болуы.</w:t>
      </w:r>
    </w:p>
    <w:p>
      <w:pPr>
        <w:spacing w:after="0"/>
        <w:ind w:left="0"/>
        <w:jc w:val="both"/>
      </w:pPr>
      <w:r>
        <w:rPr>
          <w:rFonts w:ascii="Times New Roman"/>
          <w:b w:val="false"/>
          <w:i w:val="false"/>
          <w:color w:val="000000"/>
          <w:sz w:val="28"/>
        </w:rPr>
        <w:t>
      10. Бірінші, екінші және үшінші көбейтілген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енгізілген тұқым шаруашылығы ауыспалы егістерінің болуы*.</w:t>
      </w:r>
    </w:p>
    <w:p>
      <w:pPr>
        <w:spacing w:after="0"/>
        <w:ind w:left="0"/>
        <w:jc w:val="both"/>
      </w:pPr>
      <w:r>
        <w:rPr>
          <w:rFonts w:ascii="Times New Roman"/>
          <w:b w:val="false"/>
          <w:i w:val="false"/>
          <w:color w:val="000000"/>
          <w:sz w:val="28"/>
        </w:rPr>
        <w:t>
      11. Жалпы егіс алаңының кемінде 20 пайызы тұқым шаруашылығы егістері болуы.</w:t>
      </w:r>
    </w:p>
    <w:p>
      <w:pPr>
        <w:spacing w:after="0"/>
        <w:ind w:left="0"/>
        <w:jc w:val="both"/>
      </w:pPr>
      <w:r>
        <w:rPr>
          <w:rFonts w:ascii="Times New Roman"/>
          <w:b w:val="false"/>
          <w:i w:val="false"/>
          <w:color w:val="000000"/>
          <w:sz w:val="28"/>
        </w:rPr>
        <w:t>
      12. Тұқым шаруашылығы жүргізілетін өңдеп-өсірілетін дақылдардың саны* 4-тен көп болмауы.</w:t>
      </w:r>
    </w:p>
    <w:p>
      <w:pPr>
        <w:spacing w:after="0"/>
        <w:ind w:left="0"/>
        <w:jc w:val="both"/>
      </w:pPr>
      <w:r>
        <w:rPr>
          <w:rFonts w:ascii="Times New Roman"/>
          <w:b w:val="false"/>
          <w:i w:val="false"/>
          <w:color w:val="000000"/>
          <w:sz w:val="28"/>
        </w:rPr>
        <w:t>
      13. Аттестаттау нысанасына сәйкес тұқым шаруашылығы жүргізілетін әр дақыл бойынша сорттардың саны* 5-тен көп болмауы (жүгеріні қоспағанда), жүгері бойынша 9-дан көп болмауы.</w:t>
      </w:r>
    </w:p>
    <w:p>
      <w:pPr>
        <w:spacing w:after="0"/>
        <w:ind w:left="0"/>
        <w:jc w:val="both"/>
      </w:pPr>
      <w:r>
        <w:rPr>
          <w:rFonts w:ascii="Times New Roman"/>
          <w:b w:val="false"/>
          <w:i w:val="false"/>
          <w:color w:val="000000"/>
          <w:sz w:val="28"/>
        </w:rPr>
        <w:t>
      14. Аттестаттауға өтініш берген сәттен бастап элиталық тұқым өсіру шаруашылығымен кемінде үш жыл мерзіміне және (немесе) тұқым өткізушімен кемінде екі жыл мерзіміне жасалған, бірінші, екінші және үшінші көбейтілген тұқымдарды өндіру үшін түр-түрде және көлемде аудандастырылған және (немесе) перспективалы сорттардың элиталық тұқымдарын жеткізу туралы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1868"/>
        <w:gridCol w:w="1868"/>
        <w:gridCol w:w="2387"/>
        <w:gridCol w:w="2441"/>
        <w:gridCol w:w="1869"/>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жеткізушінің толық атауы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15. Ауыл шаруашылығы өсімдіктері селекциясы саласында ғылыми-зерттеу жұмыстарын жүзеге асыратын жеке немесе заңды тұлғалармен жасалған бірінші, екінші және үшінші көбейтілген тұқым өндіруді ғылыми сүйемелдеуге арналған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13"/>
        <w:gridCol w:w="1213"/>
        <w:gridCol w:w="5861"/>
        <w:gridCol w:w="1586"/>
        <w:gridCol w:w="1214"/>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атауы/жеке тұлғаның аты, әкесінің аты (бар болса), тегі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 заңды тұлғаның бизнес-сәйкестендiру нөмiрі жоқ болған жағдайда, шетелдік заңды тұлға филиалының немесе өкілдігінің бизнес-сәйкестендiру нөмiрі.</w:t>
      </w:r>
    </w:p>
    <w:p>
      <w:pPr>
        <w:spacing w:after="0"/>
        <w:ind w:left="0"/>
        <w:jc w:val="both"/>
      </w:pPr>
      <w:r>
        <w:rPr>
          <w:rFonts w:ascii="Times New Roman"/>
          <w:b w:val="false"/>
          <w:i w:val="false"/>
          <w:color w:val="000000"/>
          <w:sz w:val="28"/>
        </w:rPr>
        <w:t>
      16. Нақты агроэкологиялық аймақ үшін ұсынылған ауыл шаруашылығы өсімдіктерін өңдеп-өсіру агротехнологиясын сақтау.</w:t>
      </w:r>
    </w:p>
    <w:p>
      <w:pPr>
        <w:spacing w:after="0"/>
        <w:ind w:left="0"/>
        <w:jc w:val="both"/>
      </w:pPr>
      <w:r>
        <w:rPr>
          <w:rFonts w:ascii="Times New Roman"/>
          <w:b w:val="false"/>
          <w:i w:val="false"/>
          <w:color w:val="000000"/>
          <w:sz w:val="28"/>
        </w:rPr>
        <w:t>
      17.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аумағында аттестаттау сәтіне дейін кемінде үш жыл кезеңінде де болмауы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37"/>
        <w:gridCol w:w="1037"/>
        <w:gridCol w:w="8151"/>
        <w:gridCol w:w="1038"/>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нөмірі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күні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аты, әкесінің аты (бар болса), тегі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тұжырымы</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18. Тиісті білімі (орта білімнен кейінгі немесе жоғары) бар кемінде бір агрономның болуы.</w:t>
      </w:r>
    </w:p>
    <w:p>
      <w:pPr>
        <w:spacing w:after="0"/>
        <w:ind w:left="0"/>
        <w:jc w:val="both"/>
      </w:pPr>
      <w:r>
        <w:rPr>
          <w:rFonts w:ascii="Times New Roman"/>
          <w:b w:val="false"/>
          <w:i w:val="false"/>
          <w:color w:val="000000"/>
          <w:sz w:val="28"/>
        </w:rPr>
        <w:t>
      19. Дақылдар мен сорттар бойынша сорт жаңарту жоспарының болуы.</w:t>
      </w:r>
    </w:p>
    <w:p>
      <w:pPr>
        <w:spacing w:after="0"/>
        <w:ind w:left="0"/>
        <w:jc w:val="both"/>
      </w:pPr>
      <w:r>
        <w:rPr>
          <w:rFonts w:ascii="Times New Roman"/>
          <w:b w:val="false"/>
          <w:i w:val="false"/>
          <w:color w:val="000000"/>
          <w:sz w:val="28"/>
        </w:rPr>
        <w:t>
      20. Бірінші, екінші және үшінші көбейтілген тұқым сорттарын өсіру жөніндегі схемалардың болуы.</w:t>
      </w:r>
    </w:p>
    <w:p>
      <w:pPr>
        <w:spacing w:after="0"/>
        <w:ind w:left="0"/>
        <w:jc w:val="both"/>
      </w:pPr>
      <w:r>
        <w:rPr>
          <w:rFonts w:ascii="Times New Roman"/>
          <w:b w:val="false"/>
          <w:i w:val="false"/>
          <w:color w:val="000000"/>
          <w:sz w:val="28"/>
        </w:rPr>
        <w:t>
      21. Бірінші, екінші және үшінші көбейтілген тұқымның жоспарланатын мөлшерін өндіру үшін түр-түрде және көлемде бастапқы тұқым материалының болуы.</w:t>
      </w:r>
    </w:p>
    <w:p>
      <w:pPr>
        <w:spacing w:after="0"/>
        <w:ind w:left="0"/>
        <w:jc w:val="both"/>
      </w:pPr>
      <w:r>
        <w:rPr>
          <w:rFonts w:ascii="Times New Roman"/>
          <w:b w:val="false"/>
          <w:i w:val="false"/>
          <w:color w:val="000000"/>
          <w:sz w:val="28"/>
        </w:rPr>
        <w:t>
      22. Бiрiншi, екiншi және үшiншi көбейтілген тұқымдардың жоспарланатын көлемiн өндiру жөнiндегi барлық жұмыстар кешенiн қамтамасыз ету үшiн меншiк, лизинг немесе мүлiктiк жалдау құқығындағы не сенiмгерлiк басқарудағы тұқым тазалайтын техниканы және тұқымды дәрiлеуге арналған техниканы қоса алғанда, ауыл шаруашылығы техникасының болуы.</w:t>
      </w:r>
    </w:p>
    <w:p>
      <w:pPr>
        <w:spacing w:after="0"/>
        <w:ind w:left="0"/>
        <w:jc w:val="both"/>
      </w:pPr>
      <w:r>
        <w:rPr>
          <w:rFonts w:ascii="Times New Roman"/>
          <w:b w:val="false"/>
          <w:i w:val="false"/>
          <w:color w:val="000000"/>
          <w:sz w:val="28"/>
        </w:rPr>
        <w:t>
      23.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p>
      <w:pPr>
        <w:spacing w:after="0"/>
        <w:ind w:left="0"/>
        <w:jc w:val="both"/>
      </w:pPr>
      <w:r>
        <w:rPr>
          <w:rFonts w:ascii="Times New Roman"/>
          <w:b w:val="false"/>
          <w:i w:val="false"/>
          <w:color w:val="000000"/>
          <w:sz w:val="28"/>
        </w:rPr>
        <w:t>
      24.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(себу, егістерді қабылдау және (немесе) байқаудан өткізу, тұқымды жинау, кіріске алу, тазалау және өңдеу, өткізу актілері, тұқымдарға арналған аттестаттар, тұқымдарға арналған куәліктер, тұқымдардың конденциялығы туралы куәліктер, тұқымдарды есепке алу журналы (оның нөмірленуі, тігілуі және оған тиісті жергілікті атқарушы органның тұқым шаруашылығы жөнінідегі мемлекеттік инстпекторының қолы қойылуы тиіс) жүргізу.</w:t>
      </w:r>
    </w:p>
    <w:p>
      <w:pPr>
        <w:spacing w:after="0"/>
        <w:ind w:left="0"/>
        <w:jc w:val="both"/>
      </w:pPr>
      <w:r>
        <w:rPr>
          <w:rFonts w:ascii="Times New Roman"/>
          <w:b w:val="false"/>
          <w:i w:val="false"/>
          <w:color w:val="000000"/>
          <w:sz w:val="28"/>
        </w:rPr>
        <w:t>
      25. Тұқым шаруашылығы бойынша есепке алу материалдарының кемінде бір жыл бойы сақталуын қамтамасыз ету.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талаптар жеміс-жидек дақылдары мен жүзім көшеттерін өндірушілерге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Тұқым өткізушілерге қойылатын талаптарға сәйкестік туралы мәліметтер нысаны</w:t>
      </w:r>
    </w:p>
    <w:p>
      <w:pPr>
        <w:spacing w:after="0"/>
        <w:ind w:left="0"/>
        <w:jc w:val="both"/>
      </w:pPr>
      <w:r>
        <w:rPr>
          <w:rFonts w:ascii="Times New Roman"/>
          <w:b w:val="false"/>
          <w:i w:val="false"/>
          <w:color w:val="000000"/>
          <w:sz w:val="28"/>
        </w:rPr>
        <w:t xml:space="preserve">
      1. Заңды тұлғаның толық атауы немесе жеке тұлғаның аты, әкесiнiң аты (бар болса), тегi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БСН/ЖСН* ______________________________________________________________</w:t>
      </w:r>
    </w:p>
    <w:p>
      <w:pPr>
        <w:spacing w:after="0"/>
        <w:ind w:left="0"/>
        <w:jc w:val="both"/>
      </w:pPr>
      <w:r>
        <w:rPr>
          <w:rFonts w:ascii="Times New Roman"/>
          <w:b w:val="false"/>
          <w:i w:val="false"/>
          <w:color w:val="000000"/>
          <w:sz w:val="28"/>
        </w:rPr>
        <w:t>
      3. Телефоны _______________________________________________________________</w:t>
      </w:r>
    </w:p>
    <w:p>
      <w:pPr>
        <w:spacing w:after="0"/>
        <w:ind w:left="0"/>
        <w:jc w:val="both"/>
      </w:pPr>
      <w:r>
        <w:rPr>
          <w:rFonts w:ascii="Times New Roman"/>
          <w:b w:val="false"/>
          <w:i w:val="false"/>
          <w:color w:val="000000"/>
          <w:sz w:val="28"/>
        </w:rPr>
        <w:t>
      4. Электрондық почтасы _____________________________________________________</w:t>
      </w:r>
    </w:p>
    <w:p>
      <w:pPr>
        <w:spacing w:after="0"/>
        <w:ind w:left="0"/>
        <w:jc w:val="both"/>
      </w:pPr>
      <w:r>
        <w:rPr>
          <w:rFonts w:ascii="Times New Roman"/>
          <w:b w:val="false"/>
          <w:i w:val="false"/>
          <w:color w:val="000000"/>
          <w:sz w:val="28"/>
        </w:rPr>
        <w:t>
      5. Жоспарланған жұмыс көлемін білікті түрде орындау үшін тиісті білімі (орта білімнен кейінгі немесе жоғары) бар, штат кестесінде көзделген мамандар санының, оның ішінде кемінде бір агрономның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4540"/>
        <w:gridCol w:w="2566"/>
        <w:gridCol w:w="1333"/>
        <w:gridCol w:w="2529"/>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 әкесінің аты (бар болса), тегі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 бойынша мамандығы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өтiлi</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6. Кейіннен өткізу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жыл сайын жасалатын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1868"/>
        <w:gridCol w:w="1868"/>
        <w:gridCol w:w="2387"/>
        <w:gridCol w:w="2441"/>
        <w:gridCol w:w="1869"/>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жеткізушінің толық атауы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 (оның ішінде шетелдік заңды тұлғаның), заңды тұлғаның бизнес-сәйкестендiру нөмiрі жоқ болған жағдайда, шетелдік заңды тұлға филиалының немесе өкілдігінің бизнес-сәйкестендiру нөмiрі.</w:t>
      </w:r>
    </w:p>
    <w:p>
      <w:pPr>
        <w:spacing w:after="0"/>
        <w:ind w:left="0"/>
        <w:jc w:val="both"/>
      </w:pPr>
      <w:r>
        <w:rPr>
          <w:rFonts w:ascii="Times New Roman"/>
          <w:b w:val="false"/>
          <w:i w:val="false"/>
          <w:color w:val="000000"/>
          <w:sz w:val="28"/>
        </w:rPr>
        <w:t>
      7.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жемiс, жидек дақылдары мен жүзiмге арналған көму алаңдарының болуы.</w:t>
      </w:r>
    </w:p>
    <w:p>
      <w:pPr>
        <w:spacing w:after="0"/>
        <w:ind w:left="0"/>
        <w:jc w:val="both"/>
      </w:pPr>
      <w:r>
        <w:rPr>
          <w:rFonts w:ascii="Times New Roman"/>
          <w:b w:val="false"/>
          <w:i w:val="false"/>
          <w:color w:val="000000"/>
          <w:sz w:val="28"/>
        </w:rPr>
        <w:t>
      8. Ауыл шаруашылығы өсiмдiктерiнiң тұқымдарын өңдеу, сақтау және өткiзу жөнiндегi барлық жұмыстар кешенiн қамтамасыз ету үшiн меншiк, лизинг немесе мүлiктiк жалдау құқығындағы не сенiмгерлiк басқарудағы мамандандырылған техниканың болуы.</w:t>
      </w:r>
    </w:p>
    <w:p>
      <w:pPr>
        <w:spacing w:after="0"/>
        <w:ind w:left="0"/>
        <w:jc w:val="both"/>
      </w:pPr>
      <w:r>
        <w:rPr>
          <w:rFonts w:ascii="Times New Roman"/>
          <w:b w:val="false"/>
          <w:i w:val="false"/>
          <w:color w:val="000000"/>
          <w:sz w:val="28"/>
        </w:rPr>
        <w:t>
      9. Ауыл шаруашылығы өсімдіктері тұқымының әр партиясы бойынша өткізілетін тұқымның саны мен сапасын, шыққан тегін есепке алуды, тұқымның құжатталуын, нөмірленуі, тігілуі және тиісті жергілікті атқарушы органның тұқым шаруашылығы жөніндегі мемлекеттік инспекторының қолы қойылуы тиіс тұқымдарды есепке алу журналын жүргізу.</w:t>
      </w:r>
    </w:p>
    <w:p>
      <w:pPr>
        <w:spacing w:after="0"/>
        <w:ind w:left="0"/>
        <w:jc w:val="both"/>
      </w:pPr>
      <w:r>
        <w:rPr>
          <w:rFonts w:ascii="Times New Roman"/>
          <w:b w:val="false"/>
          <w:i w:val="false"/>
          <w:color w:val="000000"/>
          <w:sz w:val="28"/>
        </w:rPr>
        <w:t>
      10. Тұқымдарды сақтау және өткізу жөніндегі материалдардың кемінде екі жыл бойы сақталуын қамтамасыз ету.</w:t>
      </w:r>
    </w:p>
    <w:p>
      <w:pPr>
        <w:spacing w:after="0"/>
        <w:ind w:left="0"/>
        <w:jc w:val="both"/>
      </w:pPr>
      <w:r>
        <w:rPr>
          <w:rFonts w:ascii="Times New Roman"/>
          <w:b w:val="false"/>
          <w:i w:val="false"/>
          <w:color w:val="000000"/>
          <w:sz w:val="28"/>
        </w:rPr>
        <w:t xml:space="preserve">
      11. Қазақстан Республикасының қорғалатын өсімдіктер сорттарының мемлекеттік тізіліміне енгізілген ауыл шаруашылығы өсімдіктері сорттарының тұқымдарын өткізген кезде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патент иесі (лицензиар) тұқым өткізушіге (лицензиатқа) селекциялық жетістікті уақытша пайдалану құқығын беретін лицензиялық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37"/>
        <w:gridCol w:w="1037"/>
        <w:gridCol w:w="8151"/>
        <w:gridCol w:w="1038"/>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нөмірі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күні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аты, әкесінің аты (бар болса), тегі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тұжырымы</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2053"/>
        <w:gridCol w:w="9663"/>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өтініштерін қабылдау және мемлекеттік қызмет көрсету нәтижелерін беру www.egov.kz "электрондық үкімет" веб-порталы (бұдан әрі - портал) арқылы жүзеге асырылады.</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Аттестаттаудан, қайта аттестаттаудан өту және аттестаттау туралы куәлік алу үшін 10 жұмыс күні ішінде. </w:t>
            </w:r>
            <w:r>
              <w:br/>
            </w:r>
            <w:r>
              <w:rPr>
                <w:rFonts w:ascii="Times New Roman"/>
                <w:b w:val="false"/>
                <w:i w:val="false"/>
                <w:color w:val="000000"/>
                <w:sz w:val="20"/>
              </w:rPr>
              <w:t>
Аттестаттау туралы куәлікті қайта ресімдеу кезінде - өтініш тіркелген сәттен бастап 4 жұмыс күні ішінде.</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куәлік, не мемлекеттік қызметті көрсетуден бас тарту туралы уәжді жауап.</w:t>
            </w:r>
            <w:r>
              <w:br/>
            </w:r>
            <w:r>
              <w:rPr>
                <w:rFonts w:ascii="Times New Roman"/>
                <w:b w:val="false"/>
                <w:i w:val="false"/>
                <w:color w:val="000000"/>
                <w:sz w:val="20"/>
              </w:rPr>
              <w:t>
Мемлекеттік қызметті көрсету нәтижесін беру нысаны: электрондық.</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 жөндеу жұмыстарымен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2) көрсетілетін қызметті беруші - Қазақстан Республикасының еңбек заңнамасына және Заңның 5-бабына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тиісті көрсетілетін қызметті берушінің интернет-ресурсында;</w:t>
            </w:r>
            <w:r>
              <w:br/>
            </w:r>
            <w:r>
              <w:rPr>
                <w:rFonts w:ascii="Times New Roman"/>
                <w:b w:val="false"/>
                <w:i w:val="false"/>
                <w:color w:val="000000"/>
                <w:sz w:val="20"/>
              </w:rPr>
              <w:t>
2) мемлекеттік органдардың https://beta.egov.kz интернет-ресурсының бірыңғай платформасында.</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қайта аттестаттаудан өту және аттестаттау туралы куәлік алу үшін:</w:t>
            </w:r>
            <w:r>
              <w:br/>
            </w:r>
            <w:r>
              <w:rPr>
                <w:rFonts w:ascii="Times New Roman"/>
                <w:b w:val="false"/>
                <w:i w:val="false"/>
                <w:color w:val="000000"/>
                <w:sz w:val="20"/>
              </w:rPr>
              <w:t>
1) Бірегей және элиталық тұқымдар, бiрiншi, екiншi және үшiншi көбейтiлген тұқым өндiрушiлердi, тұқым өткiзушiлердi аттестаттау қағидаларына (бұдан әрі - Қағидалар) 3-қосымшаға сәйкес нысан бойынша аттестаттау (қайта аттестаттау) жүргізу туралы өтініш;</w:t>
            </w:r>
            <w:r>
              <w:br/>
            </w:r>
            <w:r>
              <w:rPr>
                <w:rFonts w:ascii="Times New Roman"/>
                <w:b w:val="false"/>
                <w:i w:val="false"/>
                <w:color w:val="000000"/>
                <w:sz w:val="20"/>
              </w:rPr>
              <w:t>
2) Қағидаларға 4-қосымшаға сәйкес бірегей тұқым өндірушілерге қойылатын талаптарға сәйкестік туралы мәліметтер нысаны;</w:t>
            </w:r>
            <w:r>
              <w:br/>
            </w:r>
            <w:r>
              <w:rPr>
                <w:rFonts w:ascii="Times New Roman"/>
                <w:b w:val="false"/>
                <w:i w:val="false"/>
                <w:color w:val="000000"/>
                <w:sz w:val="20"/>
              </w:rPr>
              <w:t>
Қағидаларға 5-қосымшаға сәйкес элиталық тұқым өсіру шаруашылықтарына қойылатын талаптарға сәйкестік туралы мәліметтер нысаны;</w:t>
            </w:r>
            <w:r>
              <w:br/>
            </w:r>
            <w:r>
              <w:rPr>
                <w:rFonts w:ascii="Times New Roman"/>
                <w:b w:val="false"/>
                <w:i w:val="false"/>
                <w:color w:val="000000"/>
                <w:sz w:val="20"/>
              </w:rPr>
              <w:t>
Қағидаларға 6-қосымшаға сәйкес тұқым өсіру шаруашылықтарына қойылатын талаптарға сәйкестік туралы мәліметтер нысаны;</w:t>
            </w:r>
            <w:r>
              <w:br/>
            </w:r>
            <w:r>
              <w:rPr>
                <w:rFonts w:ascii="Times New Roman"/>
                <w:b w:val="false"/>
                <w:i w:val="false"/>
                <w:color w:val="000000"/>
                <w:sz w:val="20"/>
              </w:rPr>
              <w:t>
Қағидаларға 7-қосымшаға сәйкес тұқым өткізушілерге қойылатын талаптарға сәйкестік туралы мәліметтер нысаны.</w:t>
            </w:r>
            <w:r>
              <w:br/>
            </w:r>
            <w:r>
              <w:rPr>
                <w:rFonts w:ascii="Times New Roman"/>
                <w:b w:val="false"/>
                <w:i w:val="false"/>
                <w:color w:val="000000"/>
                <w:sz w:val="20"/>
              </w:rPr>
              <w:t>
Аттестаттау туралы куәлікті қайта ресімдеу үшін:</w:t>
            </w:r>
            <w:r>
              <w:br/>
            </w:r>
            <w:r>
              <w:rPr>
                <w:rFonts w:ascii="Times New Roman"/>
                <w:b w:val="false"/>
                <w:i w:val="false"/>
                <w:color w:val="000000"/>
                <w:sz w:val="20"/>
              </w:rPr>
              <w:t>
1) Қағидаларға 11-қосымшаға сәйкес нысан бойынша аттестаттау туралы куәлікті қайта ресімдеу туралы өтініш;</w:t>
            </w:r>
            <w:r>
              <w:br/>
            </w:r>
            <w:r>
              <w:rPr>
                <w:rFonts w:ascii="Times New Roman"/>
                <w:b w:val="false"/>
                <w:i w:val="false"/>
                <w:color w:val="000000"/>
                <w:sz w:val="20"/>
              </w:rPr>
              <w:t>
2) ақпараты мемлекеттік ақпараттық жүйелерде қамтылған құжаттарды қоспағанда, аттестаттау туралы куәлікті қайта ресімдеу үшін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3) аттестаттау туралы куәліктің электрондық көшірмесі.</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қызметті көрсетуден бас тартуға негіздер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аттестаттау жүргізу үшін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аттестаттау жүргізу үшін қажетті ұсынылған материалдардың, объектілердің, деректер мен мәліметтердің Қағидаларда белгіленген талаптарға сәйкес келмеуі;</w:t>
            </w:r>
            <w:r>
              <w:br/>
            </w:r>
            <w:r>
              <w:rPr>
                <w:rFonts w:ascii="Times New Roman"/>
                <w:b w:val="false"/>
                <w:i w:val="false"/>
                <w:color w:val="000000"/>
                <w:sz w:val="20"/>
              </w:rPr>
              <w:t>
3) көрсетілетін қызметті алушыға қатысты оның аттестаттау жүргізу қызметіне тыйым салынғаны туралы соттың заңды күшіне енген шешімінің (үкімінің) болуы.</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мемлекеттік қызметті көрсетудің ерекшелектері ескеріле отырып қойылатын өзге де талаптар</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 </w:t>
            </w:r>
            <w:r>
              <w:br/>
            </w:r>
            <w:r>
              <w:rPr>
                <w:rFonts w:ascii="Times New Roman"/>
                <w:b w:val="false"/>
                <w:i w:val="false"/>
                <w:color w:val="000000"/>
                <w:sz w:val="20"/>
              </w:rPr>
              <w:t>
Мемлекеттік қызмет көрсету мәселелері жөніндегі анықтама қызметінің байланыс телефондары: 8 (7172) 701 998,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Бiрегей тұқым өндiрушiлерге, элиталық тұқым өсіру шаруашылықтарына, тұқым өсіру шаруашылықтарына, тұқым өткізушілерге қойылатын талаптарға сәйкестiгiн зерттеп-қарау актiсi</w:t>
      </w:r>
    </w:p>
    <w:p>
      <w:pPr>
        <w:spacing w:after="0"/>
        <w:ind w:left="0"/>
        <w:jc w:val="both"/>
      </w:pPr>
      <w:r>
        <w:rPr>
          <w:rFonts w:ascii="Times New Roman"/>
          <w:b w:val="false"/>
          <w:i w:val="false"/>
          <w:color w:val="000000"/>
          <w:sz w:val="28"/>
        </w:rPr>
        <w:t>
      20__ жылғы "___" __________ № 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органының </w:t>
      </w:r>
    </w:p>
    <w:p>
      <w:pPr>
        <w:spacing w:after="0"/>
        <w:ind w:left="0"/>
        <w:jc w:val="both"/>
      </w:pPr>
      <w:r>
        <w:rPr>
          <w:rFonts w:ascii="Times New Roman"/>
          <w:b w:val="false"/>
          <w:i w:val="false"/>
          <w:color w:val="000000"/>
          <w:sz w:val="28"/>
        </w:rPr>
        <w:t xml:space="preserve">
      20___ жылғы "___" __________ № ________ қаулысымен құрылған комиссия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немесе жеке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тұлғаның аты, әкесiнiң аты (бар болса), тегi көрсетіледі)</w:t>
      </w:r>
    </w:p>
    <w:p>
      <w:pPr>
        <w:spacing w:after="0"/>
        <w:ind w:left="0"/>
        <w:jc w:val="both"/>
      </w:pPr>
      <w:r>
        <w:rPr>
          <w:rFonts w:ascii="Times New Roman"/>
          <w:b w:val="false"/>
          <w:i w:val="false"/>
          <w:color w:val="000000"/>
          <w:sz w:val="28"/>
        </w:rPr>
        <w:t xml:space="preserve">
      бірегей тұқым өндiрушiлерге, элиталық тұқым өсіру шаруашылықтарына, тұқым өсіру </w:t>
      </w:r>
    </w:p>
    <w:p>
      <w:pPr>
        <w:spacing w:after="0"/>
        <w:ind w:left="0"/>
        <w:jc w:val="both"/>
      </w:pPr>
      <w:r>
        <w:rPr>
          <w:rFonts w:ascii="Times New Roman"/>
          <w:b w:val="false"/>
          <w:i w:val="false"/>
          <w:color w:val="000000"/>
          <w:sz w:val="28"/>
        </w:rPr>
        <w:t xml:space="preserve">
      шаруашылықтарына, тұқым өткізушілерге (қажеттісінің астын сызу керек) қойылатын </w:t>
      </w:r>
    </w:p>
    <w:p>
      <w:pPr>
        <w:spacing w:after="0"/>
        <w:ind w:left="0"/>
        <w:jc w:val="both"/>
      </w:pPr>
      <w:r>
        <w:rPr>
          <w:rFonts w:ascii="Times New Roman"/>
          <w:b w:val="false"/>
          <w:i w:val="false"/>
          <w:color w:val="000000"/>
          <w:sz w:val="28"/>
        </w:rPr>
        <w:t xml:space="preserve">
      талаптарға сәйкестiгiн зерттеп-қарау нәтижелерi туралы осы актiнi жасады. </w:t>
      </w:r>
    </w:p>
    <w:p>
      <w:pPr>
        <w:spacing w:after="0"/>
        <w:ind w:left="0"/>
        <w:jc w:val="both"/>
      </w:pPr>
      <w:r>
        <w:rPr>
          <w:rFonts w:ascii="Times New Roman"/>
          <w:b w:val="false"/>
          <w:i w:val="false"/>
          <w:color w:val="000000"/>
          <w:sz w:val="28"/>
        </w:rPr>
        <w:t>
      Зерттеп-қарау нәтижесiнде мыналар анықталды:_______________________________________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(талаптардың әрбiр тармағы бойынша сәйкестiк дәрежесi көрсетiледi) </w:t>
      </w:r>
    </w:p>
    <w:p>
      <w:pPr>
        <w:spacing w:after="0"/>
        <w:ind w:left="0"/>
        <w:jc w:val="both"/>
      </w:pPr>
      <w:r>
        <w:rPr>
          <w:rFonts w:ascii="Times New Roman"/>
          <w:b w:val="false"/>
          <w:i w:val="false"/>
          <w:color w:val="000000"/>
          <w:sz w:val="28"/>
        </w:rPr>
        <w:t>
      Қорытынды: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__________________________________________ ____________________</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(аты, әкесінің аты (бар болса), тегі,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p>
        </w:tc>
      </w:tr>
    </w:tbl>
    <w:bookmarkStart w:name="z100" w:id="86"/>
    <w:p>
      <w:pPr>
        <w:spacing w:after="0"/>
        <w:ind w:left="0"/>
        <w:jc w:val="left"/>
      </w:pPr>
      <w:r>
        <w:rPr>
          <w:rFonts w:ascii="Times New Roman"/>
          <w:b/>
          <w:i w:val="false"/>
          <w:color w:val="000000"/>
        </w:rPr>
        <w:t xml:space="preserve"> Аттестатталған тұқым өндірушілер және өткізушілер туралы ақпарат</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439"/>
        <w:gridCol w:w="5566"/>
        <w:gridCol w:w="1161"/>
        <w:gridCol w:w="1486"/>
        <w:gridCol w:w="1163"/>
        <w:gridCol w:w="1166"/>
        <w:gridCol w:w="440"/>
        <w:gridCol w:w="440"/>
      </w:tblGrid>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шаруашылықтың атауы</w:t>
            </w:r>
          </w:p>
        </w:tc>
        <w:tc>
          <w:tcPr>
            <w:tcW w:w="5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 байланыс деректері (жұмыс және ұялы телефоны, электрондық почтасының мекенжайы), орналасқан жерінің мекенжайы (индексі, облысы, қаласы, ауданы, кенті, ауылы, көшесі)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куәлік</w:t>
            </w:r>
            <w:r>
              <w:br/>
            </w:r>
            <w:r>
              <w:rPr>
                <w:rFonts w:ascii="Times New Roman"/>
                <w:b w:val="false"/>
                <w:i w:val="false"/>
                <w:color w:val="000000"/>
                <w:sz w:val="20"/>
              </w:rPr>
              <w:t>
20__ жылғы "___"_______ № __</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өндірушіні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 шаруашылығын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өткізушілерді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(кімнен) 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немесе жеке тұлғаның аты,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әкесінің аты (бар болса), тегі көрсетіледі (мәліметтер ақпараттық жүйеден тартылады))</w:t>
      </w:r>
    </w:p>
    <w:p>
      <w:pPr>
        <w:spacing w:after="0"/>
        <w:ind w:left="0"/>
        <w:jc w:val="left"/>
      </w:pPr>
      <w:r>
        <w:rPr>
          <w:rFonts w:ascii="Times New Roman"/>
          <w:b/>
          <w:i w:val="false"/>
          <w:color w:val="000000"/>
        </w:rPr>
        <w:t xml:space="preserve"> Аттестаттау туралы куәлікті қайта ресімдеу туралы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(қайта ресімдеуге негіз көрсету) </w:t>
      </w:r>
    </w:p>
    <w:p>
      <w:pPr>
        <w:spacing w:after="0"/>
        <w:ind w:left="0"/>
        <w:jc w:val="both"/>
      </w:pPr>
      <w:r>
        <w:rPr>
          <w:rFonts w:ascii="Times New Roman"/>
          <w:b w:val="false"/>
          <w:i w:val="false"/>
          <w:color w:val="000000"/>
          <w:sz w:val="28"/>
        </w:rPr>
        <w:t xml:space="preserve">
      байланысты 20 __ жылғы "____" ___________ № ________ аттестаттау туралы </w:t>
      </w:r>
    </w:p>
    <w:p>
      <w:pPr>
        <w:spacing w:after="0"/>
        <w:ind w:left="0"/>
        <w:jc w:val="both"/>
      </w:pPr>
      <w:r>
        <w:rPr>
          <w:rFonts w:ascii="Times New Roman"/>
          <w:b w:val="false"/>
          <w:i w:val="false"/>
          <w:color w:val="000000"/>
          <w:sz w:val="28"/>
        </w:rPr>
        <w:t xml:space="preserve">
      куәлікті қайта ресімдеуді сұраймын. </w:t>
      </w:r>
    </w:p>
    <w:p>
      <w:pPr>
        <w:spacing w:after="0"/>
        <w:ind w:left="0"/>
        <w:jc w:val="both"/>
      </w:pPr>
      <w:r>
        <w:rPr>
          <w:rFonts w:ascii="Times New Roman"/>
          <w:b w:val="false"/>
          <w:i w:val="false"/>
          <w:color w:val="000000"/>
          <w:sz w:val="28"/>
        </w:rPr>
        <w:t>
      Мекенжайы: _____________________________________________________________________</w:t>
      </w:r>
    </w:p>
    <w:p>
      <w:pPr>
        <w:spacing w:after="0"/>
        <w:ind w:left="0"/>
        <w:jc w:val="both"/>
      </w:pPr>
      <w:r>
        <w:rPr>
          <w:rFonts w:ascii="Times New Roman"/>
          <w:b w:val="false"/>
          <w:i w:val="false"/>
          <w:color w:val="000000"/>
          <w:sz w:val="28"/>
        </w:rPr>
        <w:t xml:space="preserve">
      (индексі, облысы, ауданы, қаласы (ауылы), көшесі, үй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телефоны, электрондық мекенжайы) </w:t>
      </w:r>
    </w:p>
    <w:p>
      <w:pPr>
        <w:spacing w:after="0"/>
        <w:ind w:left="0"/>
        <w:jc w:val="both"/>
      </w:pPr>
      <w:r>
        <w:rPr>
          <w:rFonts w:ascii="Times New Roman"/>
          <w:b w:val="false"/>
          <w:i w:val="false"/>
          <w:color w:val="000000"/>
          <w:sz w:val="28"/>
        </w:rPr>
        <w:t xml:space="preserve">
      Қоса беріліп отырған құжаттар: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Басшы: _______________________________________ ___________________ </w:t>
      </w:r>
    </w:p>
    <w:p>
      <w:pPr>
        <w:spacing w:after="0"/>
        <w:ind w:left="0"/>
        <w:jc w:val="both"/>
      </w:pPr>
      <w:r>
        <w:rPr>
          <w:rFonts w:ascii="Times New Roman"/>
          <w:b w:val="false"/>
          <w:i w:val="false"/>
          <w:color w:val="000000"/>
          <w:sz w:val="28"/>
        </w:rPr>
        <w:t xml:space="preserve">
      (аты, әкесінің аты (бар болса), тегі)            (электрондық </w:t>
      </w:r>
    </w:p>
    <w:p>
      <w:pPr>
        <w:spacing w:after="0"/>
        <w:ind w:left="0"/>
        <w:jc w:val="both"/>
      </w:pPr>
      <w:r>
        <w:rPr>
          <w:rFonts w:ascii="Times New Roman"/>
          <w:b w:val="false"/>
          <w:i w:val="false"/>
          <w:color w:val="000000"/>
          <w:sz w:val="28"/>
        </w:rPr>
        <w:t xml:space="preserve">
      цифрлық қолтаңбасы) </w:t>
      </w:r>
    </w:p>
    <w:p>
      <w:pPr>
        <w:spacing w:after="0"/>
        <w:ind w:left="0"/>
        <w:jc w:val="both"/>
      </w:pPr>
      <w:r>
        <w:rPr>
          <w:rFonts w:ascii="Times New Roman"/>
          <w:b w:val="false"/>
          <w:i w:val="false"/>
          <w:color w:val="000000"/>
          <w:sz w:val="28"/>
        </w:rPr>
        <w:t xml:space="preserve">
      Толтырылған күні: 20 __ жылғы "____" 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келісім беремін. </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бергенім үшін </w:t>
      </w:r>
    </w:p>
    <w:p>
      <w:pPr>
        <w:spacing w:after="0"/>
        <w:ind w:left="0"/>
        <w:jc w:val="both"/>
      </w:pPr>
      <w:r>
        <w:rPr>
          <w:rFonts w:ascii="Times New Roman"/>
          <w:b w:val="false"/>
          <w:i w:val="false"/>
          <w:color w:val="000000"/>
          <w:sz w:val="28"/>
        </w:rPr>
        <w:t xml:space="preserve">
      Қазақстан Республикасының заңнамасына сәйкес жауапкершілік туралы хабардармын. </w:t>
      </w:r>
    </w:p>
    <w:p>
      <w:pPr>
        <w:spacing w:after="0"/>
        <w:ind w:left="0"/>
        <w:jc w:val="both"/>
      </w:pPr>
      <w:r>
        <w:rPr>
          <w:rFonts w:ascii="Times New Roman"/>
          <w:b w:val="false"/>
          <w:i w:val="false"/>
          <w:color w:val="000000"/>
          <w:sz w:val="28"/>
        </w:rPr>
        <w:t xml:space="preserve">
      Өтініш 20 ____ жылғы "____" ________________ қарауға қабылданды. </w:t>
      </w:r>
    </w:p>
    <w:p>
      <w:pPr>
        <w:spacing w:after="0"/>
        <w:ind w:left="0"/>
        <w:jc w:val="both"/>
      </w:pPr>
      <w:r>
        <w:rPr>
          <w:rFonts w:ascii="Times New Roman"/>
          <w:b w:val="false"/>
          <w:i w:val="false"/>
          <w:color w:val="000000"/>
          <w:sz w:val="28"/>
        </w:rPr>
        <w:t xml:space="preserve">
      ___________________________________________ ______________________ </w:t>
      </w:r>
    </w:p>
    <w:p>
      <w:pPr>
        <w:spacing w:after="0"/>
        <w:ind w:left="0"/>
        <w:jc w:val="both"/>
      </w:pPr>
      <w:r>
        <w:rPr>
          <w:rFonts w:ascii="Times New Roman"/>
          <w:b w:val="false"/>
          <w:i w:val="false"/>
          <w:color w:val="000000"/>
          <w:sz w:val="28"/>
        </w:rPr>
        <w:t xml:space="preserve">
      (аты, әкесінің аты (бар болса), тегі)            (электрондық </w:t>
      </w:r>
    </w:p>
    <w:p>
      <w:pPr>
        <w:spacing w:after="0"/>
        <w:ind w:left="0"/>
        <w:jc w:val="both"/>
      </w:pPr>
      <w:r>
        <w:rPr>
          <w:rFonts w:ascii="Times New Roman"/>
          <w:b w:val="false"/>
          <w:i w:val="false"/>
          <w:color w:val="000000"/>
          <w:sz w:val="28"/>
        </w:rPr>
        <w:t>
      цифрлық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