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72f5" w14:textId="6677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Педагогтерге біліктілік санаттарын беру (растау)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 Күші жойылды - Қазақстан Республикасы Білім және ғылым министрінің 2021 жылғы 12 қарашадағы № 561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12.11.2021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"Педагог мәртебесі туралы" 2019 жылғы 27 желтоқсандағы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15-бабының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Педагогтерге біліктілік санаттарын беру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Педагогтерге біліктілік санаттарын беру (растау)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Педагогтерге біліктілік санатын беру (растау) қағидалары (бұдан әрі - Қағидалар)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педагогтерге біліктілік санаттарын беру (растау) тәртібін айқындайды.</w:t>
      </w:r>
    </w:p>
    <w:bookmarkEnd w:id="10"/>
    <w:bookmarkStart w:name="z13" w:id="11"/>
    <w:p>
      <w:pPr>
        <w:spacing w:after="0"/>
        <w:ind w:left="0"/>
        <w:jc w:val="both"/>
      </w:pPr>
      <w:r>
        <w:rPr>
          <w:rFonts w:ascii="Times New Roman"/>
          <w:b w:val="false"/>
          <w:i w:val="false"/>
          <w:color w:val="000000"/>
          <w:sz w:val="28"/>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bookmarkEnd w:id="11"/>
    <w:bookmarkStart w:name="z14" w:id="12"/>
    <w:p>
      <w:pPr>
        <w:spacing w:after="0"/>
        <w:ind w:left="0"/>
        <w:jc w:val="left"/>
      </w:pPr>
      <w:r>
        <w:rPr>
          <w:rFonts w:ascii="Times New Roman"/>
          <w:b/>
          <w:i w:val="false"/>
          <w:color w:val="000000"/>
        </w:rPr>
        <w:t xml:space="preserve"> 2-тарау. Педагогтерге біліктілік санаттарын беру тәртібі</w:t>
      </w:r>
    </w:p>
    <w:bookmarkEnd w:id="12"/>
    <w:bookmarkStart w:name="z15" w:id="13"/>
    <w:p>
      <w:pPr>
        <w:spacing w:after="0"/>
        <w:ind w:left="0"/>
        <w:jc w:val="both"/>
      </w:pPr>
      <w:r>
        <w:rPr>
          <w:rFonts w:ascii="Times New Roman"/>
          <w:b w:val="false"/>
          <w:i w:val="false"/>
          <w:color w:val="000000"/>
          <w:sz w:val="28"/>
        </w:rPr>
        <w:t xml:space="preserve">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(бұдан әрі - № 83 бұйрық) бекітілген комиссия (бұдан әрі - Комиссия) береді.</w:t>
      </w:r>
    </w:p>
    <w:bookmarkEnd w:id="13"/>
    <w:bookmarkStart w:name="z16" w:id="14"/>
    <w:p>
      <w:pPr>
        <w:spacing w:after="0"/>
        <w:ind w:left="0"/>
        <w:jc w:val="both"/>
      </w:pPr>
      <w:r>
        <w:rPr>
          <w:rFonts w:ascii="Times New Roman"/>
          <w:b w:val="false"/>
          <w:i w:val="false"/>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4"/>
    <w:p>
      <w:pPr>
        <w:spacing w:after="0"/>
        <w:ind w:left="0"/>
        <w:jc w:val="both"/>
      </w:pPr>
      <w:r>
        <w:rPr>
          <w:rFonts w:ascii="Times New Roman"/>
          <w:b w:val="false"/>
          <w:i w:val="false"/>
          <w:color w:val="000000"/>
          <w:sz w:val="28"/>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bookmarkStart w:name="z17" w:id="15"/>
    <w:p>
      <w:pPr>
        <w:spacing w:after="0"/>
        <w:ind w:left="0"/>
        <w:jc w:val="both"/>
      </w:pPr>
      <w:r>
        <w:rPr>
          <w:rFonts w:ascii="Times New Roman"/>
          <w:b w:val="false"/>
          <w:i w:val="false"/>
          <w:color w:val="000000"/>
          <w:sz w:val="28"/>
        </w:rPr>
        <w:t>
      5. Сараптамалық кеңестің құрамына сараптамалық кеңестің төрағасы мен мүшелері кіреді. Сараптамалық кеңес мүшелерінің тақ санынан, бірақ кемінде бес адамнан тұрады.</w:t>
      </w:r>
    </w:p>
    <w:bookmarkEnd w:id="15"/>
    <w:bookmarkStart w:name="z18" w:id="16"/>
    <w:p>
      <w:pPr>
        <w:spacing w:after="0"/>
        <w:ind w:left="0"/>
        <w:jc w:val="both"/>
      </w:pPr>
      <w:r>
        <w:rPr>
          <w:rFonts w:ascii="Times New Roman"/>
          <w:b w:val="false"/>
          <w:i w:val="false"/>
          <w:color w:val="000000"/>
          <w:sz w:val="28"/>
        </w:rPr>
        <w:t xml:space="preserve">
      6.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bookmarkEnd w:id="16"/>
    <w:bookmarkStart w:name="z19" w:id="17"/>
    <w:p>
      <w:pPr>
        <w:spacing w:after="0"/>
        <w:ind w:left="0"/>
        <w:jc w:val="both"/>
      </w:pPr>
      <w:r>
        <w:rPr>
          <w:rFonts w:ascii="Times New Roman"/>
          <w:b w:val="false"/>
          <w:i w:val="false"/>
          <w:color w:val="000000"/>
          <w:sz w:val="28"/>
        </w:rPr>
        <w:t xml:space="preserve">
      7. Сараптамалық кеңес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 парақтарын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bookmarkEnd w:id="17"/>
    <w:bookmarkStart w:name="z20" w:id="18"/>
    <w:p>
      <w:pPr>
        <w:spacing w:after="0"/>
        <w:ind w:left="0"/>
        <w:jc w:val="both"/>
      </w:pPr>
      <w:r>
        <w:rPr>
          <w:rFonts w:ascii="Times New Roman"/>
          <w:b w:val="false"/>
          <w:i w:val="false"/>
          <w:color w:val="000000"/>
          <w:sz w:val="28"/>
        </w:rPr>
        <w:t xml:space="preserve">
      8. Сараптамалық кеңес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парағын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bookmarkEnd w:id="18"/>
    <w:bookmarkStart w:name="z21" w:id="19"/>
    <w:p>
      <w:pPr>
        <w:spacing w:after="0"/>
        <w:ind w:left="0"/>
        <w:jc w:val="both"/>
      </w:pPr>
      <w:r>
        <w:rPr>
          <w:rFonts w:ascii="Times New Roman"/>
          <w:b w:val="false"/>
          <w:i w:val="false"/>
          <w:color w:val="000000"/>
          <w:sz w:val="28"/>
        </w:rPr>
        <w:t>
      9. Әрбір педагог бойынша біліктілік санаттарын беру (растау) үшін сараптамалық кеңес сәйкестік немесе сәйкессіздік туралы ұсынымдар шығарады.</w:t>
      </w:r>
    </w:p>
    <w:bookmarkEnd w:id="19"/>
    <w:bookmarkStart w:name="z22" w:id="20"/>
    <w:p>
      <w:pPr>
        <w:spacing w:after="0"/>
        <w:ind w:left="0"/>
        <w:jc w:val="both"/>
      </w:pPr>
      <w:r>
        <w:rPr>
          <w:rFonts w:ascii="Times New Roman"/>
          <w:b w:val="false"/>
          <w:i w:val="false"/>
          <w:color w:val="000000"/>
          <w:sz w:val="28"/>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bookmarkEnd w:id="20"/>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bookmarkStart w:name="z23" w:id="21"/>
    <w:p>
      <w:pPr>
        <w:spacing w:after="0"/>
        <w:ind w:left="0"/>
        <w:jc w:val="left"/>
      </w:pPr>
      <w:r>
        <w:rPr>
          <w:rFonts w:ascii="Times New Roman"/>
          <w:b/>
          <w:i w:val="false"/>
          <w:color w:val="000000"/>
        </w:rPr>
        <w:t xml:space="preserve"> 1-параграф. Педагогтерге кезекті біліктілік санаттарын беру тәртібі</w:t>
      </w:r>
    </w:p>
    <w:bookmarkEnd w:id="21"/>
    <w:bookmarkStart w:name="z24" w:id="22"/>
    <w:p>
      <w:pPr>
        <w:spacing w:after="0"/>
        <w:ind w:left="0"/>
        <w:jc w:val="both"/>
      </w:pPr>
      <w:r>
        <w:rPr>
          <w:rFonts w:ascii="Times New Roman"/>
          <w:b w:val="false"/>
          <w:i w:val="false"/>
          <w:color w:val="000000"/>
          <w:sz w:val="28"/>
        </w:rPr>
        <w:t>
      11. Біліктілік санатын беру сараптамалық кеңестің ұсынымдарын ескере отырып, Комиссияның шешімімен қабылданады:</w:t>
      </w:r>
    </w:p>
    <w:bookmarkEnd w:id="22"/>
    <w:bookmarkStart w:name="z25" w:id="23"/>
    <w:p>
      <w:pPr>
        <w:spacing w:after="0"/>
        <w:ind w:left="0"/>
        <w:jc w:val="both"/>
      </w:pPr>
      <w:r>
        <w:rPr>
          <w:rFonts w:ascii="Times New Roman"/>
          <w:b w:val="false"/>
          <w:i w:val="false"/>
          <w:color w:val="000000"/>
          <w:sz w:val="28"/>
        </w:rPr>
        <w:t>
      1) "педагог-модератор" біліктілік санатына:</w:t>
      </w:r>
    </w:p>
    <w:bookmarkEnd w:id="23"/>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bookmarkStart w:name="z26" w:id="24"/>
    <w:p>
      <w:pPr>
        <w:spacing w:after="0"/>
        <w:ind w:left="0"/>
        <w:jc w:val="both"/>
      </w:pPr>
      <w:r>
        <w:rPr>
          <w:rFonts w:ascii="Times New Roman"/>
          <w:b w:val="false"/>
          <w:i w:val="false"/>
          <w:color w:val="000000"/>
          <w:sz w:val="28"/>
        </w:rPr>
        <w:t>
      2) "педагог-сарапшы" біліктілік санатына:</w:t>
      </w:r>
    </w:p>
    <w:bookmarkEnd w:id="24"/>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bookmarkStart w:name="z27" w:id="25"/>
    <w:p>
      <w:pPr>
        <w:spacing w:after="0"/>
        <w:ind w:left="0"/>
        <w:jc w:val="both"/>
      </w:pPr>
      <w:r>
        <w:rPr>
          <w:rFonts w:ascii="Times New Roman"/>
          <w:b w:val="false"/>
          <w:i w:val="false"/>
          <w:color w:val="000000"/>
          <w:sz w:val="28"/>
        </w:rPr>
        <w:t>
      3) "педагог-зерттеуші" біліктілік санатына:</w:t>
      </w:r>
    </w:p>
    <w:bookmarkEnd w:id="25"/>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жоғарыда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bookmarkStart w:name="z28" w:id="26"/>
    <w:p>
      <w:pPr>
        <w:spacing w:after="0"/>
        <w:ind w:left="0"/>
        <w:jc w:val="both"/>
      </w:pPr>
      <w:r>
        <w:rPr>
          <w:rFonts w:ascii="Times New Roman"/>
          <w:b w:val="false"/>
          <w:i w:val="false"/>
          <w:color w:val="000000"/>
          <w:sz w:val="28"/>
        </w:rPr>
        <w:t>
      4) "педагог-шебер" біліктілік санатына:</w:t>
      </w:r>
    </w:p>
    <w:bookmarkEnd w:id="26"/>
    <w:p>
      <w:pPr>
        <w:spacing w:after="0"/>
        <w:ind w:left="0"/>
        <w:jc w:val="both"/>
      </w:pPr>
      <w:r>
        <w:rPr>
          <w:rFonts w:ascii="Times New Roman"/>
          <w:b w:val="false"/>
          <w:i w:val="false"/>
          <w:color w:val="000000"/>
          <w:sz w:val="28"/>
        </w:rPr>
        <w:t>
      тиісті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bookmarkStart w:name="z29" w:id="27"/>
    <w:p>
      <w:pPr>
        <w:spacing w:after="0"/>
        <w:ind w:left="0"/>
        <w:jc w:val="both"/>
      </w:pPr>
      <w:r>
        <w:rPr>
          <w:rFonts w:ascii="Times New Roman"/>
          <w:b w:val="false"/>
          <w:i w:val="false"/>
          <w:color w:val="000000"/>
          <w:sz w:val="28"/>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bookmarkEnd w:id="27"/>
    <w:p>
      <w:pPr>
        <w:spacing w:after="0"/>
        <w:ind w:left="0"/>
        <w:jc w:val="both"/>
      </w:pPr>
      <w:r>
        <w:rPr>
          <w:rFonts w:ascii="Times New Roman"/>
          <w:b w:val="false"/>
          <w:i w:val="false"/>
          <w:color w:val="000000"/>
          <w:sz w:val="28"/>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pPr>
        <w:spacing w:after="0"/>
        <w:ind w:left="0"/>
        <w:jc w:val="both"/>
      </w:pPr>
      <w:r>
        <w:rPr>
          <w:rFonts w:ascii="Times New Roman"/>
          <w:b w:val="false"/>
          <w:i w:val="false"/>
          <w:color w:val="000000"/>
          <w:sz w:val="28"/>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pPr>
        <w:spacing w:after="0"/>
        <w:ind w:left="0"/>
        <w:jc w:val="both"/>
      </w:pPr>
      <w:r>
        <w:rPr>
          <w:rFonts w:ascii="Times New Roman"/>
          <w:b w:val="false"/>
          <w:i w:val="false"/>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w:t>
      </w:r>
    </w:p>
    <w:p>
      <w:pPr>
        <w:spacing w:after="0"/>
        <w:ind w:left="0"/>
        <w:jc w:val="both"/>
      </w:pPr>
      <w:r>
        <w:rPr>
          <w:rFonts w:ascii="Times New Roman"/>
          <w:b w:val="false"/>
          <w:i w:val="false"/>
          <w:color w:val="000000"/>
          <w:sz w:val="28"/>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bookmarkStart w:name="z30" w:id="28"/>
    <w:p>
      <w:pPr>
        <w:spacing w:after="0"/>
        <w:ind w:left="0"/>
        <w:jc w:val="both"/>
      </w:pPr>
      <w:r>
        <w:rPr>
          <w:rFonts w:ascii="Times New Roman"/>
          <w:b w:val="false"/>
          <w:i w:val="false"/>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bookmarkEnd w:id="28"/>
    <w:bookmarkStart w:name="z31" w:id="29"/>
    <w:p>
      <w:pPr>
        <w:spacing w:after="0"/>
        <w:ind w:left="0"/>
        <w:jc w:val="both"/>
      </w:pPr>
      <w:r>
        <w:rPr>
          <w:rFonts w:ascii="Times New Roman"/>
          <w:b w:val="false"/>
          <w:i w:val="false"/>
          <w:color w:val="000000"/>
          <w:sz w:val="28"/>
        </w:rPr>
        <w:t>
      14. Әрбір педагог бойынша Комиссия мынадай шешімдердің бірін шығарады:</w:t>
      </w:r>
    </w:p>
    <w:bookmarkEnd w:id="29"/>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p>
      <w:pPr>
        <w:spacing w:after="0"/>
        <w:ind w:left="0"/>
        <w:jc w:val="both"/>
      </w:pPr>
      <w:r>
        <w:rPr>
          <w:rFonts w:ascii="Times New Roman"/>
          <w:b w:val="false"/>
          <w:i w:val="false"/>
          <w:color w:val="000000"/>
          <w:sz w:val="28"/>
        </w:rPr>
        <w:t>
      3) өтініш берілген біліктілік санатынан бір саты төмен санатқа сәйкес келеді.</w:t>
      </w:r>
    </w:p>
    <w:bookmarkStart w:name="z32" w:id="30"/>
    <w:p>
      <w:pPr>
        <w:spacing w:after="0"/>
        <w:ind w:left="0"/>
        <w:jc w:val="both"/>
      </w:pPr>
      <w:r>
        <w:rPr>
          <w:rFonts w:ascii="Times New Roman"/>
          <w:b w:val="false"/>
          <w:i w:val="false"/>
          <w:color w:val="000000"/>
          <w:sz w:val="28"/>
        </w:rPr>
        <w:t xml:space="preserve">
      15. Комиссияның шешімі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хаттамамен ресімделеді.</w:t>
      </w:r>
    </w:p>
    <w:bookmarkEnd w:id="30"/>
    <w:bookmarkStart w:name="z33" w:id="31"/>
    <w:p>
      <w:pPr>
        <w:spacing w:after="0"/>
        <w:ind w:left="0"/>
        <w:jc w:val="both"/>
      </w:pPr>
      <w:r>
        <w:rPr>
          <w:rFonts w:ascii="Times New Roman"/>
          <w:b w:val="false"/>
          <w:i w:val="false"/>
          <w:color w:val="000000"/>
          <w:sz w:val="28"/>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bookmarkEnd w:id="31"/>
    <w:bookmarkStart w:name="z34" w:id="32"/>
    <w:p>
      <w:pPr>
        <w:spacing w:after="0"/>
        <w:ind w:left="0"/>
        <w:jc w:val="both"/>
      </w:pPr>
      <w:r>
        <w:rPr>
          <w:rFonts w:ascii="Times New Roman"/>
          <w:b w:val="false"/>
          <w:i w:val="false"/>
          <w:color w:val="000000"/>
          <w:sz w:val="28"/>
        </w:rPr>
        <w:t xml:space="preserve">
      17. Комиссияның педагогтерге біліктілік санатының қолданылу мерзімін ұзарту туралы шешімі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32"/>
    <w:bookmarkStart w:name="z35" w:id="33"/>
    <w:p>
      <w:pPr>
        <w:spacing w:after="0"/>
        <w:ind w:left="0"/>
        <w:jc w:val="both"/>
      </w:pPr>
      <w:r>
        <w:rPr>
          <w:rFonts w:ascii="Times New Roman"/>
          <w:b w:val="false"/>
          <w:i w:val="false"/>
          <w:color w:val="000000"/>
          <w:sz w:val="28"/>
        </w:rPr>
        <w:t>
      18. Біліктілік санаты педагогтердің өтініші негізінде, бірақ келесі жағдайларда үш жылдан аспайтын мерзімге ұзартылады:</w:t>
      </w:r>
    </w:p>
    <w:bookmarkEnd w:id="33"/>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pPr>
        <w:spacing w:after="0"/>
        <w:ind w:left="0"/>
        <w:jc w:val="both"/>
      </w:pPr>
      <w:r>
        <w:rPr>
          <w:rFonts w:ascii="Times New Roman"/>
          <w:b w:val="false"/>
          <w:i w:val="false"/>
          <w:color w:val="000000"/>
          <w:sz w:val="28"/>
        </w:rPr>
        <w:t>
      2) жүктілікке және босануға, бала күтіміне байланысты демалыста болу;</w:t>
      </w:r>
    </w:p>
    <w:p>
      <w:pPr>
        <w:spacing w:after="0"/>
        <w:ind w:left="0"/>
        <w:jc w:val="both"/>
      </w:pPr>
      <w:r>
        <w:rPr>
          <w:rFonts w:ascii="Times New Roman"/>
          <w:b w:val="false"/>
          <w:i w:val="false"/>
          <w:color w:val="000000"/>
          <w:sz w:val="28"/>
        </w:rPr>
        <w:t>
      3) Қазақстан Республикасынан тыс жерлерде қызметтік іссапарда, мамандығы бойынша оқуда (тағылымдамада) болу;</w:t>
      </w:r>
    </w:p>
    <w:p>
      <w:pPr>
        <w:spacing w:after="0"/>
        <w:ind w:left="0"/>
        <w:jc w:val="both"/>
      </w:pPr>
      <w:r>
        <w:rPr>
          <w:rFonts w:ascii="Times New Roman"/>
          <w:b w:val="false"/>
          <w:i w:val="false"/>
          <w:color w:val="000000"/>
          <w:sz w:val="28"/>
        </w:rPr>
        <w:t>
      4) біліктілік санаты берілген лауазымдағы жұмысты тоқтату себептеріне қарамастан қайта бастау;</w:t>
      </w:r>
    </w:p>
    <w:p>
      <w:pPr>
        <w:spacing w:after="0"/>
        <w:ind w:left="0"/>
        <w:jc w:val="both"/>
      </w:pPr>
      <w:r>
        <w:rPr>
          <w:rFonts w:ascii="Times New Roman"/>
          <w:b w:val="false"/>
          <w:i w:val="false"/>
          <w:color w:val="000000"/>
          <w:sz w:val="28"/>
        </w:rPr>
        <w:t>
      5) Қазақстан Республикасының шегінде жұмыс орнын ауыстыру;</w:t>
      </w:r>
    </w:p>
    <w:p>
      <w:pPr>
        <w:spacing w:after="0"/>
        <w:ind w:left="0"/>
        <w:jc w:val="both"/>
      </w:pPr>
      <w:r>
        <w:rPr>
          <w:rFonts w:ascii="Times New Roman"/>
          <w:b w:val="false"/>
          <w:i w:val="false"/>
          <w:color w:val="000000"/>
          <w:sz w:val="28"/>
        </w:rPr>
        <w:t>
      6) білімі,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pPr>
        <w:spacing w:after="0"/>
        <w:ind w:left="0"/>
        <w:jc w:val="both"/>
      </w:pPr>
      <w:r>
        <w:rPr>
          <w:rFonts w:ascii="Times New Roman"/>
          <w:b w:val="false"/>
          <w:i w:val="false"/>
          <w:color w:val="000000"/>
          <w:sz w:val="2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bookmarkStart w:name="z36" w:id="34"/>
    <w:p>
      <w:pPr>
        <w:spacing w:after="0"/>
        <w:ind w:left="0"/>
        <w:jc w:val="both"/>
      </w:pPr>
      <w:r>
        <w:rPr>
          <w:rFonts w:ascii="Times New Roman"/>
          <w:b w:val="false"/>
          <w:i w:val="false"/>
          <w:color w:val="000000"/>
          <w:sz w:val="28"/>
        </w:rPr>
        <w:t>
      19. Осы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4"/>
    <w:p>
      <w:pPr>
        <w:spacing w:after="0"/>
        <w:ind w:left="0"/>
        <w:jc w:val="both"/>
      </w:pPr>
      <w:r>
        <w:rPr>
          <w:rFonts w:ascii="Times New Roman"/>
          <w:b w:val="false"/>
          <w:i w:val="false"/>
          <w:color w:val="000000"/>
          <w:sz w:val="28"/>
        </w:rPr>
        <w:t>
      1) біліктілік қағидаларының қолданылу мерзімін ұзарту туралы өтініш (еркін нысанда);</w:t>
      </w:r>
    </w:p>
    <w:p>
      <w:pPr>
        <w:spacing w:after="0"/>
        <w:ind w:left="0"/>
        <w:jc w:val="both"/>
      </w:pPr>
      <w:r>
        <w:rPr>
          <w:rFonts w:ascii="Times New Roman"/>
          <w:b w:val="false"/>
          <w:i w:val="false"/>
          <w:color w:val="000000"/>
          <w:sz w:val="28"/>
        </w:rPr>
        <w:t>
      2) жеке басын куәландыратын құжат (жеке басын сәйкестендіру үшін талап етіледі) (иесіне қайтарылады);</w:t>
      </w:r>
    </w:p>
    <w:p>
      <w:pPr>
        <w:spacing w:after="0"/>
        <w:ind w:left="0"/>
        <w:jc w:val="both"/>
      </w:pPr>
      <w:r>
        <w:rPr>
          <w:rFonts w:ascii="Times New Roman"/>
          <w:b w:val="false"/>
          <w:i w:val="false"/>
          <w:color w:val="000000"/>
          <w:sz w:val="28"/>
        </w:rPr>
        <w:t>
      3) білімі туралы дипломның немесе атқаратын лауазымы бойынша тиісті біліктілік бере отырып, қайта даярлау туралы құжаттың көшірмесі;</w:t>
      </w:r>
    </w:p>
    <w:p>
      <w:pPr>
        <w:spacing w:after="0"/>
        <w:ind w:left="0"/>
        <w:jc w:val="both"/>
      </w:pPr>
      <w:r>
        <w:rPr>
          <w:rFonts w:ascii="Times New Roman"/>
          <w:b w:val="false"/>
          <w:i w:val="false"/>
          <w:color w:val="000000"/>
          <w:sz w:val="28"/>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pPr>
        <w:spacing w:after="0"/>
        <w:ind w:left="0"/>
        <w:jc w:val="both"/>
      </w:pPr>
      <w:r>
        <w:rPr>
          <w:rFonts w:ascii="Times New Roman"/>
          <w:b w:val="false"/>
          <w:i w:val="false"/>
          <w:color w:val="000000"/>
          <w:sz w:val="28"/>
        </w:rPr>
        <w:t>
      5) педагогтің еңбек қызметін растайтын құжаттың көшірмесі;</w:t>
      </w:r>
    </w:p>
    <w:p>
      <w:pPr>
        <w:spacing w:after="0"/>
        <w:ind w:left="0"/>
        <w:jc w:val="both"/>
      </w:pPr>
      <w:r>
        <w:rPr>
          <w:rFonts w:ascii="Times New Roman"/>
          <w:b w:val="false"/>
          <w:i w:val="false"/>
          <w:color w:val="000000"/>
          <w:sz w:val="28"/>
        </w:rPr>
        <w:t>
      6) кезекті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pPr>
        <w:spacing w:after="0"/>
        <w:ind w:left="0"/>
        <w:jc w:val="both"/>
      </w:pPr>
      <w:r>
        <w:rPr>
          <w:rFonts w:ascii="Times New Roman"/>
          <w:b w:val="false"/>
          <w:i w:val="false"/>
          <w:color w:val="000000"/>
          <w:sz w:val="28"/>
        </w:rPr>
        <w:t>
      7) біліктілік санатының қолданылу мерзімін ұзартудың негізділігін растайтын құжат.</w:t>
      </w:r>
    </w:p>
    <w:bookmarkStart w:name="z37" w:id="35"/>
    <w:p>
      <w:pPr>
        <w:spacing w:after="0"/>
        <w:ind w:left="0"/>
        <w:jc w:val="both"/>
      </w:pPr>
      <w:r>
        <w:rPr>
          <w:rFonts w:ascii="Times New Roman"/>
          <w:b w:val="false"/>
          <w:i w:val="false"/>
          <w:color w:val="000000"/>
          <w:sz w:val="28"/>
        </w:rPr>
        <w:t>
      20. Комиссияның біліктілік санатының қолданылу мерзімін ұзарту жөніндегі отырысы өтініш түскен күннен бастап бес жұмыс күні ішінде өткізіледі.</w:t>
      </w:r>
    </w:p>
    <w:bookmarkEnd w:id="35"/>
    <w:bookmarkStart w:name="z38" w:id="36"/>
    <w:p>
      <w:pPr>
        <w:spacing w:after="0"/>
        <w:ind w:left="0"/>
        <w:jc w:val="both"/>
      </w:pPr>
      <w:r>
        <w:rPr>
          <w:rFonts w:ascii="Times New Roman"/>
          <w:b w:val="false"/>
          <w:i w:val="false"/>
          <w:color w:val="000000"/>
          <w:sz w:val="28"/>
        </w:rPr>
        <w:t xml:space="preserve">
      21. Тиісті деңгейдегі біліктілік санатын беру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беру туралы куәлік береді.</w:t>
      </w:r>
    </w:p>
    <w:bookmarkEnd w:id="36"/>
    <w:bookmarkStart w:name="z39" w:id="37"/>
    <w:p>
      <w:pPr>
        <w:spacing w:after="0"/>
        <w:ind w:left="0"/>
        <w:jc w:val="both"/>
      </w:pPr>
      <w:r>
        <w:rPr>
          <w:rFonts w:ascii="Times New Roman"/>
          <w:b w:val="false"/>
          <w:i w:val="false"/>
          <w:color w:val="000000"/>
          <w:sz w:val="28"/>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теңестіріледі:</w:t>
      </w:r>
    </w:p>
    <w:bookmarkEnd w:id="37"/>
    <w:p>
      <w:pPr>
        <w:spacing w:after="0"/>
        <w:ind w:left="0"/>
        <w:jc w:val="both"/>
      </w:pPr>
      <w:r>
        <w:rPr>
          <w:rFonts w:ascii="Times New Roman"/>
          <w:b w:val="false"/>
          <w:i w:val="false"/>
          <w:color w:val="000000"/>
          <w:sz w:val="28"/>
        </w:rPr>
        <w:t>
      "екінші санат" - "педагог-модератор";</w:t>
      </w:r>
    </w:p>
    <w:p>
      <w:pPr>
        <w:spacing w:after="0"/>
        <w:ind w:left="0"/>
        <w:jc w:val="both"/>
      </w:pPr>
      <w:r>
        <w:rPr>
          <w:rFonts w:ascii="Times New Roman"/>
          <w:b w:val="false"/>
          <w:i w:val="false"/>
          <w:color w:val="000000"/>
          <w:sz w:val="28"/>
        </w:rPr>
        <w:t>
      "бірінші санат" - "педагог-сарапшы";</w:t>
      </w:r>
    </w:p>
    <w:p>
      <w:pPr>
        <w:spacing w:after="0"/>
        <w:ind w:left="0"/>
        <w:jc w:val="both"/>
      </w:pPr>
      <w:r>
        <w:rPr>
          <w:rFonts w:ascii="Times New Roman"/>
          <w:b w:val="false"/>
          <w:i w:val="false"/>
          <w:color w:val="000000"/>
          <w:sz w:val="28"/>
        </w:rPr>
        <w:t>
      "жоғары санат" - "педагог-зерттеуші" және "педагог-шебер".</w:t>
      </w:r>
    </w:p>
    <w:bookmarkStart w:name="z40" w:id="38"/>
    <w:p>
      <w:pPr>
        <w:spacing w:after="0"/>
        <w:ind w:left="0"/>
        <w:jc w:val="both"/>
      </w:pPr>
      <w:r>
        <w:rPr>
          <w:rFonts w:ascii="Times New Roman"/>
          <w:b w:val="false"/>
          <w:i w:val="false"/>
          <w:color w:val="000000"/>
          <w:sz w:val="28"/>
        </w:rPr>
        <w:t>
      23. Біліктілік санатын беру туралы куәліктерді беруді Комиссиялардың шешімдері мен тиісті бұйрықтар негізінде білім беру ұйымдары жүзеге асырады.</w:t>
      </w:r>
    </w:p>
    <w:bookmarkEnd w:id="38"/>
    <w:bookmarkStart w:name="z41" w:id="39"/>
    <w:p>
      <w:pPr>
        <w:spacing w:after="0"/>
        <w:ind w:left="0"/>
        <w:jc w:val="both"/>
      </w:pPr>
      <w:r>
        <w:rPr>
          <w:rFonts w:ascii="Times New Roman"/>
          <w:b w:val="false"/>
          <w:i w:val="false"/>
          <w:color w:val="000000"/>
          <w:sz w:val="28"/>
        </w:rPr>
        <w:t xml:space="preserve">
      24. Педагогтерге біліктілік санатын беру туралы куәліктерді беру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біліктілік санаттарын беру туралы куәліктерді тіркеу және беру журналында тіркеледі.</w:t>
      </w:r>
    </w:p>
    <w:bookmarkEnd w:id="39"/>
    <w:bookmarkStart w:name="z42" w:id="40"/>
    <w:p>
      <w:pPr>
        <w:spacing w:after="0"/>
        <w:ind w:left="0"/>
        <w:jc w:val="both"/>
      </w:pPr>
      <w:r>
        <w:rPr>
          <w:rFonts w:ascii="Times New Roman"/>
          <w:b w:val="false"/>
          <w:i w:val="false"/>
          <w:color w:val="000000"/>
          <w:sz w:val="28"/>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bookmarkEnd w:id="40"/>
    <w:bookmarkStart w:name="z43" w:id="41"/>
    <w:p>
      <w:pPr>
        <w:spacing w:after="0"/>
        <w:ind w:left="0"/>
        <w:jc w:val="both"/>
      </w:pPr>
      <w:r>
        <w:rPr>
          <w:rFonts w:ascii="Times New Roman"/>
          <w:b w:val="false"/>
          <w:i w:val="false"/>
          <w:color w:val="000000"/>
          <w:sz w:val="28"/>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41"/>
    <w:bookmarkStart w:name="z44" w:id="42"/>
    <w:p>
      <w:pPr>
        <w:spacing w:after="0"/>
        <w:ind w:left="0"/>
        <w:jc w:val="both"/>
      </w:pPr>
      <w:r>
        <w:rPr>
          <w:rFonts w:ascii="Times New Roman"/>
          <w:b w:val="false"/>
          <w:i w:val="false"/>
          <w:color w:val="000000"/>
          <w:sz w:val="28"/>
        </w:rPr>
        <w:t>
      27. Зейнеткерлікке шыққаннан кейін педагогикалық қызметті жалғастырушы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bookmarkEnd w:id="42"/>
    <w:bookmarkStart w:name="z45" w:id="43"/>
    <w:p>
      <w:pPr>
        <w:spacing w:after="0"/>
        <w:ind w:left="0"/>
        <w:jc w:val="both"/>
      </w:pPr>
      <w:r>
        <w:rPr>
          <w:rFonts w:ascii="Times New Roman"/>
          <w:b w:val="false"/>
          <w:i w:val="false"/>
          <w:color w:val="000000"/>
          <w:sz w:val="28"/>
        </w:rPr>
        <w:t>
      28. Педагогтерге 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bookmarkEnd w:id="43"/>
    <w:bookmarkStart w:name="z46" w:id="44"/>
    <w:p>
      <w:pPr>
        <w:spacing w:after="0"/>
        <w:ind w:left="0"/>
        <w:jc w:val="both"/>
      </w:pPr>
      <w:r>
        <w:rPr>
          <w:rFonts w:ascii="Times New Roman"/>
          <w:b w:val="false"/>
          <w:i w:val="false"/>
          <w:color w:val="000000"/>
          <w:sz w:val="28"/>
        </w:rPr>
        <w:t>
      29. Білім туралы дипломда бір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bookmarkEnd w:id="44"/>
    <w:bookmarkStart w:name="z47" w:id="45"/>
    <w:p>
      <w:pPr>
        <w:spacing w:after="0"/>
        <w:ind w:left="0"/>
        <w:jc w:val="both"/>
      </w:pPr>
      <w:r>
        <w:rPr>
          <w:rFonts w:ascii="Times New Roman"/>
          <w:b w:val="false"/>
          <w:i w:val="false"/>
          <w:color w:val="000000"/>
          <w:sz w:val="28"/>
        </w:rPr>
        <w:t>
      30. Шағын жинақты мектептердің педагогтері үшін дипломда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bookmarkEnd w:id="45"/>
    <w:bookmarkStart w:name="z48" w:id="46"/>
    <w:p>
      <w:pPr>
        <w:spacing w:after="0"/>
        <w:ind w:left="0"/>
        <w:jc w:val="both"/>
      </w:pPr>
      <w:r>
        <w:rPr>
          <w:rFonts w:ascii="Times New Roman"/>
          <w:b w:val="false"/>
          <w:i w:val="false"/>
          <w:color w:val="000000"/>
          <w:sz w:val="28"/>
        </w:rPr>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тиісті құжат болған кезде жалпы негіздерде жүргізіледі.</w:t>
      </w:r>
    </w:p>
    <w:bookmarkEnd w:id="46"/>
    <w:bookmarkStart w:name="z49" w:id="47"/>
    <w:p>
      <w:pPr>
        <w:spacing w:after="0"/>
        <w:ind w:left="0"/>
        <w:jc w:val="both"/>
      </w:pPr>
      <w:r>
        <w:rPr>
          <w:rFonts w:ascii="Times New Roman"/>
          <w:b w:val="false"/>
          <w:i w:val="false"/>
          <w:color w:val="000000"/>
          <w:sz w:val="28"/>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тиісті бейін бойынша жүргізіледі.</w:t>
      </w:r>
    </w:p>
    <w:bookmarkEnd w:id="47"/>
    <w:bookmarkStart w:name="z50" w:id="48"/>
    <w:p>
      <w:pPr>
        <w:spacing w:after="0"/>
        <w:ind w:left="0"/>
        <w:jc w:val="both"/>
      </w:pPr>
      <w:r>
        <w:rPr>
          <w:rFonts w:ascii="Times New Roman"/>
          <w:b w:val="false"/>
          <w:i w:val="false"/>
          <w:color w:val="000000"/>
          <w:sz w:val="28"/>
        </w:rPr>
        <w:t>
      33. Техникалық және кәсіптік білім беру ұйымдарының педагогтеріне кезекті біліктілік санаты оқытатын бейініне сәйкес беріледі.</w:t>
      </w:r>
    </w:p>
    <w:bookmarkEnd w:id="48"/>
    <w:bookmarkStart w:name="z51" w:id="49"/>
    <w:p>
      <w:pPr>
        <w:spacing w:after="0"/>
        <w:ind w:left="0"/>
        <w:jc w:val="both"/>
      </w:pPr>
      <w:r>
        <w:rPr>
          <w:rFonts w:ascii="Times New Roman"/>
          <w:b w:val="false"/>
          <w:i w:val="false"/>
          <w:color w:val="000000"/>
          <w:sz w:val="28"/>
        </w:rPr>
        <w:t>
      34. Әдістемелік кабинеттердің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bookmarkEnd w:id="49"/>
    <w:bookmarkStart w:name="z52" w:id="50"/>
    <w:p>
      <w:pPr>
        <w:spacing w:after="0"/>
        <w:ind w:left="0"/>
        <w:jc w:val="both"/>
      </w:pPr>
      <w:r>
        <w:rPr>
          <w:rFonts w:ascii="Times New Roman"/>
          <w:b w:val="false"/>
          <w:i w:val="false"/>
          <w:color w:val="000000"/>
          <w:sz w:val="28"/>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bookmarkEnd w:id="50"/>
    <w:bookmarkStart w:name="z53" w:id="51"/>
    <w:p>
      <w:pPr>
        <w:spacing w:after="0"/>
        <w:ind w:left="0"/>
        <w:jc w:val="both"/>
      </w:pPr>
      <w:r>
        <w:rPr>
          <w:rFonts w:ascii="Times New Roman"/>
          <w:b w:val="false"/>
          <w:i w:val="false"/>
          <w:color w:val="000000"/>
          <w:sz w:val="28"/>
        </w:rPr>
        <w:t>
      36. "Өзін-өзі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bookmarkEnd w:id="51"/>
    <w:bookmarkStart w:name="z54" w:id="52"/>
    <w:p>
      <w:pPr>
        <w:spacing w:after="0"/>
        <w:ind w:left="0"/>
        <w:jc w:val="both"/>
      </w:pPr>
      <w:r>
        <w:rPr>
          <w:rFonts w:ascii="Times New Roman"/>
          <w:b w:val="false"/>
          <w:i w:val="false"/>
          <w:color w:val="000000"/>
          <w:sz w:val="28"/>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bookmarkEnd w:id="52"/>
    <w:bookmarkStart w:name="z55" w:id="53"/>
    <w:p>
      <w:pPr>
        <w:spacing w:after="0"/>
        <w:ind w:left="0"/>
        <w:jc w:val="both"/>
      </w:pPr>
      <w:r>
        <w:rPr>
          <w:rFonts w:ascii="Times New Roman"/>
          <w:b w:val="false"/>
          <w:i w:val="false"/>
          <w:color w:val="000000"/>
          <w:sz w:val="28"/>
        </w:rPr>
        <w:t>
      38. 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bookmarkEnd w:id="53"/>
    <w:bookmarkStart w:name="z56" w:id="54"/>
    <w:p>
      <w:pPr>
        <w:spacing w:after="0"/>
        <w:ind w:left="0"/>
        <w:jc w:val="both"/>
      </w:pPr>
      <w:r>
        <w:rPr>
          <w:rFonts w:ascii="Times New Roman"/>
          <w:b w:val="false"/>
          <w:i w:val="false"/>
          <w:color w:val="000000"/>
          <w:sz w:val="28"/>
        </w:rPr>
        <w:t>
      39.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bookmarkEnd w:id="54"/>
    <w:bookmarkStart w:name="z57" w:id="55"/>
    <w:p>
      <w:pPr>
        <w:spacing w:after="0"/>
        <w:ind w:left="0"/>
        <w:jc w:val="both"/>
      </w:pPr>
      <w:r>
        <w:rPr>
          <w:rFonts w:ascii="Times New Roman"/>
          <w:b w:val="false"/>
          <w:i w:val="false"/>
          <w:color w:val="000000"/>
          <w:sz w:val="28"/>
        </w:rPr>
        <w:t>
      40. "Көркем еңбек" пәні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bookmarkEnd w:id="55"/>
    <w:bookmarkStart w:name="z58" w:id="56"/>
    <w:p>
      <w:pPr>
        <w:spacing w:after="0"/>
        <w:ind w:left="0"/>
        <w:jc w:val="both"/>
      </w:pPr>
      <w:r>
        <w:rPr>
          <w:rFonts w:ascii="Times New Roman"/>
          <w:b w:val="false"/>
          <w:i w:val="false"/>
          <w:color w:val="000000"/>
          <w:sz w:val="28"/>
        </w:rPr>
        <w:t>
      41. 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bookmarkEnd w:id="56"/>
    <w:bookmarkStart w:name="z59" w:id="57"/>
    <w:p>
      <w:pPr>
        <w:spacing w:after="0"/>
        <w:ind w:left="0"/>
        <w:jc w:val="both"/>
      </w:pPr>
      <w:r>
        <w:rPr>
          <w:rFonts w:ascii="Times New Roman"/>
          <w:b w:val="false"/>
          <w:i w:val="false"/>
          <w:color w:val="000000"/>
          <w:sz w:val="28"/>
        </w:rPr>
        <w:t>
      42. Арнайы білім беру ұйымдарында дипломда көрсетілген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bookmarkEnd w:id="57"/>
    <w:bookmarkStart w:name="z60" w:id="58"/>
    <w:p>
      <w:pPr>
        <w:spacing w:after="0"/>
        <w:ind w:left="0"/>
        <w:jc w:val="both"/>
      </w:pPr>
      <w:r>
        <w:rPr>
          <w:rFonts w:ascii="Times New Roman"/>
          <w:b w:val="false"/>
          <w:i w:val="false"/>
          <w:color w:val="000000"/>
          <w:sz w:val="28"/>
        </w:rPr>
        <w:t>
      43. 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bookmarkEnd w:id="58"/>
    <w:bookmarkStart w:name="z61" w:id="59"/>
    <w:p>
      <w:pPr>
        <w:spacing w:after="0"/>
        <w:ind w:left="0"/>
        <w:jc w:val="left"/>
      </w:pPr>
      <w:r>
        <w:rPr>
          <w:rFonts w:ascii="Times New Roman"/>
          <w:b/>
          <w:i w:val="false"/>
          <w:color w:val="000000"/>
        </w:rPr>
        <w:t xml:space="preserve"> 2-параграф. Педагогтерге біліктілік санаттарын мерзімінен бұрын беру тәртібі</w:t>
      </w:r>
    </w:p>
    <w:bookmarkEnd w:id="59"/>
    <w:bookmarkStart w:name="z62" w:id="60"/>
    <w:p>
      <w:pPr>
        <w:spacing w:after="0"/>
        <w:ind w:left="0"/>
        <w:jc w:val="both"/>
      </w:pPr>
      <w:r>
        <w:rPr>
          <w:rFonts w:ascii="Times New Roman"/>
          <w:b w:val="false"/>
          <w:i w:val="false"/>
          <w:color w:val="000000"/>
          <w:sz w:val="28"/>
        </w:rPr>
        <w:t xml:space="preserve">
      44. Біліктілік санаттарын мерзімінен бұрын алатын педагогтер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келеді және № 83 </w:t>
      </w:r>
      <w:r>
        <w:rPr>
          <w:rFonts w:ascii="Times New Roman"/>
          <w:b w:val="false"/>
          <w:i w:val="false"/>
          <w:color w:val="000000"/>
          <w:sz w:val="28"/>
        </w:rPr>
        <w:t>бұйрыққа</w:t>
      </w:r>
      <w:r>
        <w:rPr>
          <w:rFonts w:ascii="Times New Roman"/>
          <w:b w:val="false"/>
          <w:i w:val="false"/>
          <w:color w:val="000000"/>
          <w:sz w:val="28"/>
        </w:rPr>
        <w:t xml:space="preserve"> сәйкес ұлттық біліктілік тестілеуін тапсырады.</w:t>
      </w:r>
    </w:p>
    <w:bookmarkEnd w:id="60"/>
    <w:bookmarkStart w:name="z63" w:id="61"/>
    <w:p>
      <w:pPr>
        <w:spacing w:after="0"/>
        <w:ind w:left="0"/>
        <w:jc w:val="both"/>
      </w:pPr>
      <w:r>
        <w:rPr>
          <w:rFonts w:ascii="Times New Roman"/>
          <w:b w:val="false"/>
          <w:i w:val="false"/>
          <w:color w:val="000000"/>
          <w:sz w:val="28"/>
        </w:rPr>
        <w:t>
      45. Біліктілік санаттарын мерзімінен бұрын алуға мынадай санаттағы адамдар қатысады:</w:t>
      </w:r>
    </w:p>
    <w:bookmarkEnd w:id="61"/>
    <w:p>
      <w:pPr>
        <w:spacing w:after="0"/>
        <w:ind w:left="0"/>
        <w:jc w:val="both"/>
      </w:pPr>
      <w:r>
        <w:rPr>
          <w:rFonts w:ascii="Times New Roman"/>
          <w:b w:val="false"/>
          <w:i w:val="false"/>
          <w:color w:val="000000"/>
          <w:sz w:val="28"/>
        </w:rPr>
        <w:t>
      1) "педагог-модератор" біліктілік санатына:</w:t>
      </w:r>
    </w:p>
    <w:p>
      <w:pPr>
        <w:spacing w:after="0"/>
        <w:ind w:left="0"/>
        <w:jc w:val="both"/>
      </w:pPr>
      <w:r>
        <w:rPr>
          <w:rFonts w:ascii="Times New Roman"/>
          <w:b w:val="false"/>
          <w:i w:val="false"/>
          <w:color w:val="000000"/>
          <w:sz w:val="28"/>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pPr>
        <w:spacing w:after="0"/>
        <w:ind w:left="0"/>
        <w:jc w:val="both"/>
      </w:pPr>
      <w:r>
        <w:rPr>
          <w:rFonts w:ascii="Times New Roman"/>
          <w:b w:val="false"/>
          <w:i w:val="false"/>
          <w:color w:val="000000"/>
          <w:sz w:val="28"/>
        </w:rPr>
        <w:t>
      жоғары, жоғары оқу орнынан кейінгі білім туралы диплом - GPA көрсеткішінің 3 балынан төмен емес;</w:t>
      </w:r>
    </w:p>
    <w:p>
      <w:pPr>
        <w:spacing w:after="0"/>
        <w:ind w:left="0"/>
        <w:jc w:val="both"/>
      </w:pPr>
      <w:r>
        <w:rPr>
          <w:rFonts w:ascii="Times New Roman"/>
          <w:b w:val="false"/>
          <w:i w:val="false"/>
          <w:color w:val="000000"/>
          <w:sz w:val="28"/>
        </w:rPr>
        <w:t>
      техникалық және кәсіптік, орта білімнен кейінгі білім туралы диплом - GPA көрсеткішінің 4,5 балынан төмен емес.</w:t>
      </w:r>
    </w:p>
    <w:p>
      <w:pPr>
        <w:spacing w:after="0"/>
        <w:ind w:left="0"/>
        <w:jc w:val="both"/>
      </w:pPr>
      <w:r>
        <w:rPr>
          <w:rFonts w:ascii="Times New Roman"/>
          <w:b w:val="false"/>
          <w:i w:val="false"/>
          <w:color w:val="000000"/>
          <w:sz w:val="28"/>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сертификаты (куәлігі) бар адамдар;</w:t>
      </w:r>
    </w:p>
    <w:p>
      <w:pPr>
        <w:spacing w:after="0"/>
        <w:ind w:left="0"/>
        <w:jc w:val="both"/>
      </w:pPr>
      <w:r>
        <w:rPr>
          <w:rFonts w:ascii="Times New Roman"/>
          <w:b w:val="false"/>
          <w:i w:val="false"/>
          <w:color w:val="000000"/>
          <w:sz w:val="28"/>
        </w:rPr>
        <w:t>
      2) "педагог-сарапшы" біліктілік санатына:</w:t>
      </w:r>
    </w:p>
    <w:p>
      <w:pPr>
        <w:spacing w:after="0"/>
        <w:ind w:left="0"/>
        <w:jc w:val="both"/>
      </w:pPr>
      <w:r>
        <w:rPr>
          <w:rFonts w:ascii="Times New Roman"/>
          <w:b w:val="false"/>
          <w:i w:val="false"/>
          <w:color w:val="000000"/>
          <w:sz w:val="28"/>
        </w:rPr>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pPr>
        <w:spacing w:after="0"/>
        <w:ind w:left="0"/>
        <w:jc w:val="both"/>
      </w:pPr>
      <w:r>
        <w:rPr>
          <w:rFonts w:ascii="Times New Roman"/>
          <w:b w:val="false"/>
          <w:i w:val="false"/>
          <w:color w:val="000000"/>
          <w:sz w:val="28"/>
        </w:rPr>
        <w:t>
      қалалық (аудандық) деңгейдегі кәсіби конкурстардың жеңімпаздары болып табылатын адамдар;</w:t>
      </w:r>
    </w:p>
    <w:p>
      <w:pPr>
        <w:spacing w:after="0"/>
        <w:ind w:left="0"/>
        <w:jc w:val="both"/>
      </w:pPr>
      <w:r>
        <w:rPr>
          <w:rFonts w:ascii="Times New Roman"/>
          <w:b w:val="false"/>
          <w:i w:val="false"/>
          <w:color w:val="000000"/>
          <w:sz w:val="28"/>
        </w:rPr>
        <w:t>
      облыстық (республикалық маңызы бар қалалар және астана) деңгейде өзінің педагогикалық тәжірибесін жинақтаған адамдар;</w:t>
      </w:r>
    </w:p>
    <w:p>
      <w:pPr>
        <w:spacing w:after="0"/>
        <w:ind w:left="0"/>
        <w:jc w:val="both"/>
      </w:pPr>
      <w:r>
        <w:rPr>
          <w:rFonts w:ascii="Times New Roman"/>
          <w:b w:val="false"/>
          <w:i w:val="false"/>
          <w:color w:val="000000"/>
          <w:sz w:val="28"/>
        </w:rPr>
        <w:t>
      ағылшын тілін С1 (CEFR шкаласы бойынша) деңгейінен төмен емес деңгейде меңгерген және пәндерді ағылшын тілінде оқытатын адамдар;</w:t>
      </w:r>
    </w:p>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pPr>
        <w:spacing w:after="0"/>
        <w:ind w:left="0"/>
        <w:jc w:val="both"/>
      </w:pPr>
      <w:r>
        <w:rPr>
          <w:rFonts w:ascii="Times New Roman"/>
          <w:b w:val="false"/>
          <w:i w:val="false"/>
          <w:color w:val="000000"/>
          <w:sz w:val="28"/>
        </w:rPr>
        <w:t>
      білім беру ұйымдарына өндірістен, бейінді ұйымдардан педагогикалық жұмысқа ауысқан, мамандығы бойынша кемінде бес жыл жұмыс өтілі бар адамдар;</w:t>
      </w:r>
    </w:p>
    <w:p>
      <w:pPr>
        <w:spacing w:after="0"/>
        <w:ind w:left="0"/>
        <w:jc w:val="both"/>
      </w:pPr>
      <w:r>
        <w:rPr>
          <w:rFonts w:ascii="Times New Roman"/>
          <w:b w:val="false"/>
          <w:i w:val="false"/>
          <w:color w:val="000000"/>
          <w:sz w:val="28"/>
        </w:rPr>
        <w:t>
      бейінді пән бойынша халықаралық дәрежедегі спорт шебері болып табылатын адамдар.</w:t>
      </w:r>
    </w:p>
    <w:p>
      <w:pPr>
        <w:spacing w:after="0"/>
        <w:ind w:left="0"/>
        <w:jc w:val="both"/>
      </w:pPr>
      <w:r>
        <w:rPr>
          <w:rFonts w:ascii="Times New Roman"/>
          <w:b w:val="false"/>
          <w:i w:val="false"/>
          <w:color w:val="000000"/>
          <w:sz w:val="28"/>
        </w:rPr>
        <w:t>
      3) "педагог-зерттеуші" біліктілік санатына:</w:t>
      </w:r>
    </w:p>
    <w:p>
      <w:pPr>
        <w:spacing w:after="0"/>
        <w:ind w:left="0"/>
        <w:jc w:val="both"/>
      </w:pPr>
      <w:r>
        <w:rPr>
          <w:rFonts w:ascii="Times New Roman"/>
          <w:b w:val="false"/>
          <w:i w:val="false"/>
          <w:color w:val="000000"/>
          <w:sz w:val="28"/>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pPr>
        <w:spacing w:after="0"/>
        <w:ind w:left="0"/>
        <w:jc w:val="both"/>
      </w:pPr>
      <w:r>
        <w:rPr>
          <w:rFonts w:ascii="Times New Roman"/>
          <w:b w:val="false"/>
          <w:i w:val="false"/>
          <w:color w:val="000000"/>
          <w:sz w:val="28"/>
        </w:rPr>
        <w:t>
      облыстық деңгейдегі кәсіптік конкурстардың жеңімпаздары немесе республикалық немесе халықаралық деңгейдегі қатысушылар болып табылатын адамдар;</w:t>
      </w:r>
    </w:p>
    <w:p>
      <w:pPr>
        <w:spacing w:after="0"/>
        <w:ind w:left="0"/>
        <w:jc w:val="both"/>
      </w:pPr>
      <w:r>
        <w:rPr>
          <w:rFonts w:ascii="Times New Roman"/>
          <w:b w:val="false"/>
          <w:i w:val="false"/>
          <w:color w:val="000000"/>
          <w:sz w:val="28"/>
        </w:rPr>
        <w:t>
      республикалық деңгейде өзінің педагогикалық тәжірибесін жинақтаған адамдар;</w:t>
      </w:r>
    </w:p>
    <w:p>
      <w:pPr>
        <w:spacing w:after="0"/>
        <w:ind w:left="0"/>
        <w:jc w:val="both"/>
      </w:pPr>
      <w:r>
        <w:rPr>
          <w:rFonts w:ascii="Times New Roman"/>
          <w:b w:val="false"/>
          <w:i w:val="false"/>
          <w:color w:val="000000"/>
          <w:sz w:val="28"/>
        </w:rPr>
        <w:t>
      ғылым кандидаты/доктор немесе PhD докторы ғылыми дәрежесі және кемінде үш жыл педагогикалық жұмыс өтілі бар адамдар;</w:t>
      </w:r>
    </w:p>
    <w:p>
      <w:pPr>
        <w:spacing w:after="0"/>
        <w:ind w:left="0"/>
        <w:jc w:val="both"/>
      </w:pPr>
      <w:r>
        <w:rPr>
          <w:rFonts w:ascii="Times New Roman"/>
          <w:b w:val="false"/>
          <w:i w:val="false"/>
          <w:color w:val="000000"/>
          <w:sz w:val="28"/>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pPr>
        <w:spacing w:after="0"/>
        <w:ind w:left="0"/>
        <w:jc w:val="both"/>
      </w:pPr>
      <w:r>
        <w:rPr>
          <w:rFonts w:ascii="Times New Roman"/>
          <w:b w:val="false"/>
          <w:i w:val="false"/>
          <w:color w:val="000000"/>
          <w:sz w:val="28"/>
        </w:rPr>
        <w:t>
      4) "педагог-шебер" біліктілік санатына:</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pPr>
        <w:spacing w:after="0"/>
        <w:ind w:left="0"/>
        <w:jc w:val="both"/>
      </w:pPr>
      <w:r>
        <w:rPr>
          <w:rFonts w:ascii="Times New Roman"/>
          <w:b w:val="false"/>
          <w:i w:val="false"/>
          <w:color w:val="000000"/>
          <w:sz w:val="28"/>
        </w:rPr>
        <w:t>
      республикалық деңгейдегі кәсіби конкурстардың жеңімпаздары немесе халықаралық деңгейдегі қатысушылар болып табылатын адамдар;</w:t>
      </w:r>
    </w:p>
    <w:p>
      <w:pPr>
        <w:spacing w:after="0"/>
        <w:ind w:left="0"/>
        <w:jc w:val="both"/>
      </w:pPr>
      <w:r>
        <w:rPr>
          <w:rFonts w:ascii="Times New Roman"/>
          <w:b w:val="false"/>
          <w:i w:val="false"/>
          <w:color w:val="000000"/>
          <w:sz w:val="28"/>
        </w:rPr>
        <w:t>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bookmarkStart w:name="z64" w:id="62"/>
    <w:p>
      <w:pPr>
        <w:spacing w:after="0"/>
        <w:ind w:left="0"/>
        <w:jc w:val="both"/>
      </w:pPr>
      <w:r>
        <w:rPr>
          <w:rFonts w:ascii="Times New Roman"/>
          <w:b w:val="false"/>
          <w:i w:val="false"/>
          <w:color w:val="000000"/>
          <w:sz w:val="28"/>
        </w:rPr>
        <w:t xml:space="preserve">
      46. Комиссияның педагогтің біліктілік санатын мерзімінен бұрын беру бойынша шешім қабылдау жөніндегі жұмыс тәртібі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реттелген.</w:t>
      </w:r>
    </w:p>
    <w:bookmarkEnd w:id="62"/>
    <w:bookmarkStart w:name="z65" w:id="63"/>
    <w:p>
      <w:pPr>
        <w:spacing w:after="0"/>
        <w:ind w:left="0"/>
        <w:jc w:val="left"/>
      </w:pPr>
      <w:r>
        <w:rPr>
          <w:rFonts w:ascii="Times New Roman"/>
          <w:b/>
          <w:i w:val="false"/>
          <w:color w:val="000000"/>
        </w:rPr>
        <w:t xml:space="preserve"> 3-параграф. Педагогтерге біліктілік санатын беру рәсімінсіз біліктілік санатын беру тәртібі</w:t>
      </w:r>
    </w:p>
    <w:bookmarkEnd w:id="63"/>
    <w:bookmarkStart w:name="z66" w:id="64"/>
    <w:p>
      <w:pPr>
        <w:spacing w:after="0"/>
        <w:ind w:left="0"/>
        <w:jc w:val="both"/>
      </w:pPr>
      <w:r>
        <w:rPr>
          <w:rFonts w:ascii="Times New Roman"/>
          <w:b w:val="false"/>
          <w:i w:val="false"/>
          <w:color w:val="000000"/>
          <w:sz w:val="28"/>
        </w:rPr>
        <w:t>
      47. Жоғары оқу орындарының, техникалық және кәсіптік,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bookmarkEnd w:id="64"/>
    <w:bookmarkStart w:name="z67" w:id="65"/>
    <w:p>
      <w:pPr>
        <w:spacing w:after="0"/>
        <w:ind w:left="0"/>
        <w:jc w:val="both"/>
      </w:pPr>
      <w:r>
        <w:rPr>
          <w:rFonts w:ascii="Times New Roman"/>
          <w:b w:val="false"/>
          <w:i w:val="false"/>
          <w:color w:val="000000"/>
          <w:sz w:val="28"/>
        </w:rPr>
        <w:t>
      48. 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bookmarkEnd w:id="65"/>
    <w:bookmarkStart w:name="z68" w:id="66"/>
    <w:p>
      <w:pPr>
        <w:spacing w:after="0"/>
        <w:ind w:left="0"/>
        <w:jc w:val="both"/>
      </w:pPr>
      <w:r>
        <w:rPr>
          <w:rFonts w:ascii="Times New Roman"/>
          <w:b w:val="false"/>
          <w:i w:val="false"/>
          <w:color w:val="000000"/>
          <w:sz w:val="28"/>
        </w:rPr>
        <w:t>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bookmarkEnd w:id="66"/>
    <w:bookmarkStart w:name="z69" w:id="67"/>
    <w:p>
      <w:pPr>
        <w:spacing w:after="0"/>
        <w:ind w:left="0"/>
        <w:jc w:val="both"/>
      </w:pPr>
      <w:r>
        <w:rPr>
          <w:rFonts w:ascii="Times New Roman"/>
          <w:b w:val="false"/>
          <w:i w:val="false"/>
          <w:color w:val="000000"/>
          <w:sz w:val="28"/>
        </w:rPr>
        <w:t>
      50. "Педагог-модератор" біліктілік санаты CLIL әдістемесі және шет тілін меңгеру деңгейі бойынша сертификаты бар шетел (ағылшын, неміс, француз) тілдерінің:</w:t>
      </w:r>
    </w:p>
    <w:bookmarkEnd w:id="67"/>
    <w:p>
      <w:pPr>
        <w:spacing w:after="0"/>
        <w:ind w:left="0"/>
        <w:jc w:val="both"/>
      </w:pPr>
      <w:r>
        <w:rPr>
          <w:rFonts w:ascii="Times New Roman"/>
          <w:b w:val="false"/>
          <w:i w:val="false"/>
          <w:color w:val="000000"/>
          <w:sz w:val="28"/>
        </w:rPr>
        <w:t>
      ағылшын тілі бойынша: IELTS - 6,5 балл; TOEFL - 60-65 балл;</w:t>
      </w:r>
    </w:p>
    <w:p>
      <w:pPr>
        <w:spacing w:after="0"/>
        <w:ind w:left="0"/>
        <w:jc w:val="both"/>
      </w:pPr>
      <w:r>
        <w:rPr>
          <w:rFonts w:ascii="Times New Roman"/>
          <w:b w:val="false"/>
          <w:i w:val="false"/>
          <w:color w:val="000000"/>
          <w:sz w:val="28"/>
        </w:rPr>
        <w:t>
      француз тілі бойынша: DELF - С1;</w:t>
      </w:r>
    </w:p>
    <w:p>
      <w:pPr>
        <w:spacing w:after="0"/>
        <w:ind w:left="0"/>
        <w:jc w:val="both"/>
      </w:pPr>
      <w:r>
        <w:rPr>
          <w:rFonts w:ascii="Times New Roman"/>
          <w:b w:val="false"/>
          <w:i w:val="false"/>
          <w:color w:val="000000"/>
          <w:sz w:val="28"/>
        </w:rPr>
        <w:t>
      неміс тілі бойынша: Goethe Zertifikat - С1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"Педагог-сарапшы"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- 6,5 балл; TOEFL - 66-78 балл;</w:t>
      </w:r>
    </w:p>
    <w:p>
      <w:pPr>
        <w:spacing w:after="0"/>
        <w:ind w:left="0"/>
        <w:jc w:val="both"/>
      </w:pPr>
      <w:r>
        <w:rPr>
          <w:rFonts w:ascii="Times New Roman"/>
          <w:b w:val="false"/>
          <w:i w:val="false"/>
          <w:color w:val="000000"/>
          <w:sz w:val="28"/>
        </w:rPr>
        <w:t>
      француз тілі бойынша: DELF - С1;</w:t>
      </w:r>
    </w:p>
    <w:p>
      <w:pPr>
        <w:spacing w:after="0"/>
        <w:ind w:left="0"/>
        <w:jc w:val="both"/>
      </w:pPr>
      <w:r>
        <w:rPr>
          <w:rFonts w:ascii="Times New Roman"/>
          <w:b w:val="false"/>
          <w:i w:val="false"/>
          <w:color w:val="000000"/>
          <w:sz w:val="28"/>
        </w:rPr>
        <w:t>
      неміс тілі бойынша: Goethe Zertifikat - С1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- 7 балл; TOEFL - 79-95 балл;</w:t>
      </w:r>
    </w:p>
    <w:p>
      <w:pPr>
        <w:spacing w:after="0"/>
        <w:ind w:left="0"/>
        <w:jc w:val="both"/>
      </w:pPr>
      <w:r>
        <w:rPr>
          <w:rFonts w:ascii="Times New Roman"/>
          <w:b w:val="false"/>
          <w:i w:val="false"/>
          <w:color w:val="000000"/>
          <w:sz w:val="28"/>
        </w:rPr>
        <w:t>
      француз тілі бойынша: DELF - С2;</w:t>
      </w:r>
    </w:p>
    <w:p>
      <w:pPr>
        <w:spacing w:after="0"/>
        <w:ind w:left="0"/>
        <w:jc w:val="both"/>
      </w:pPr>
      <w:r>
        <w:rPr>
          <w:rFonts w:ascii="Times New Roman"/>
          <w:b w:val="false"/>
          <w:i w:val="false"/>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"Педагог-шебер"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-7,7 балл; TOEFL - 96 - 110 балл;</w:t>
      </w:r>
    </w:p>
    <w:p>
      <w:pPr>
        <w:spacing w:after="0"/>
        <w:ind w:left="0"/>
        <w:jc w:val="both"/>
      </w:pPr>
      <w:r>
        <w:rPr>
          <w:rFonts w:ascii="Times New Roman"/>
          <w:b w:val="false"/>
          <w:i w:val="false"/>
          <w:color w:val="000000"/>
          <w:sz w:val="28"/>
        </w:rPr>
        <w:t>
      француз тілі бойынша: DELF - С2;</w:t>
      </w:r>
    </w:p>
    <w:p>
      <w:pPr>
        <w:spacing w:after="0"/>
        <w:ind w:left="0"/>
        <w:jc w:val="both"/>
      </w:pPr>
      <w:r>
        <w:rPr>
          <w:rFonts w:ascii="Times New Roman"/>
          <w:b w:val="false"/>
          <w:i w:val="false"/>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bookmarkStart w:name="z70" w:id="68"/>
    <w:p>
      <w:pPr>
        <w:spacing w:after="0"/>
        <w:ind w:left="0"/>
        <w:jc w:val="both"/>
      </w:pPr>
      <w:r>
        <w:rPr>
          <w:rFonts w:ascii="Times New Roman"/>
          <w:b w:val="false"/>
          <w:i w:val="false"/>
          <w:color w:val="000000"/>
          <w:sz w:val="28"/>
        </w:rPr>
        <w:t>
      51. Жоғарыда аталған сертификаттары жоқ шет тілдерінің педагогтері біліктілік санатын беру рәсімінен жалпы негізде өтеді.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Портфолионы қабылдау-табыстау актісі</w:t>
      </w:r>
    </w:p>
    <w:p>
      <w:pPr>
        <w:spacing w:after="0"/>
        <w:ind w:left="0"/>
        <w:jc w:val="both"/>
      </w:pPr>
      <w:r>
        <w:rPr>
          <w:rFonts w:ascii="Times New Roman"/>
          <w:b w:val="false"/>
          <w:i w:val="false"/>
          <w:color w:val="000000"/>
          <w:sz w:val="28"/>
        </w:rPr>
        <w:t>
      "___" ________ 20__ ж.</w:t>
      </w:r>
    </w:p>
    <w:p>
      <w:pPr>
        <w:spacing w:after="0"/>
        <w:ind w:left="0"/>
        <w:jc w:val="both"/>
      </w:pPr>
      <w:r>
        <w:rPr>
          <w:rFonts w:ascii="Times New Roman"/>
          <w:b w:val="false"/>
          <w:i w:val="false"/>
          <w:color w:val="000000"/>
          <w:sz w:val="28"/>
        </w:rPr>
        <w:t>
      Біз, төменде қол қоюшылар, Сараптамалық кеңестің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бір тараптан және Комиссия төрағасы</w:t>
      </w:r>
    </w:p>
    <w:p>
      <w:pPr>
        <w:spacing w:after="0"/>
        <w:ind w:left="0"/>
        <w:jc w:val="both"/>
      </w:pPr>
      <w:r>
        <w:rPr>
          <w:rFonts w:ascii="Times New Roman"/>
          <w:b w:val="false"/>
          <w:i w:val="false"/>
          <w:color w:val="000000"/>
          <w:sz w:val="28"/>
        </w:rPr>
        <w:t xml:space="preserve">
      _______________            ________________________________________ </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екінші тараптан, портфолио (электрондық/қағаз түрінде) тапсырылғаны және қабылданғаны туралы акт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6839"/>
        <w:gridCol w:w="1180"/>
        <w:gridCol w:w="1180"/>
        <w:gridCol w:w="1921"/>
      </w:tblGrid>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Тапсырды: _______ ___________________ Сараптамалық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xml:space="preserve">
      Қабылдады: ______ ___________________ Біліктілік санатын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беру комиссиясының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972"/>
        <w:gridCol w:w="2761"/>
        <w:gridCol w:w="3292"/>
        <w:gridCol w:w="3575"/>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динамикасы-15%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сапасы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жетістіктері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 (бар болған жағдайда)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 (бар болған жағдайда)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989"/>
        <w:gridCol w:w="2785"/>
        <w:gridCol w:w="3321"/>
        <w:gridCol w:w="3499"/>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өсудинамикасы - 15%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Егер білім сапасы кемінде 70% құраса, бұл өлшемшарт міндетті емес;</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2088"/>
        <w:gridCol w:w="2088"/>
        <w:gridCol w:w="3299"/>
        <w:gridCol w:w="3299"/>
      </w:tblGrid>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- 10%</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өту (онлайн-курстарды және қашықтықтан оқытуды есептемегенде)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72 сағаттан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144 сағаттан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216 сағаттан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288 сағаттан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білім беру технологияларын енгізу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қолданатын оқыту технологиялары көрсетілген әдіскердің пікірі (біреуден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 көрсетілген ТжКБ ұйымы басшысының пікірі (екуден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 көрсетілген ТжКБ ұйымы басшысының пікірі (үшеуден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(3-ден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1 Егер білім сапасы кемінде 70% құраса, бұл өлшемшарт міндетті емес;</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қосымша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778"/>
        <w:gridCol w:w="2489"/>
        <w:gridCol w:w="2968"/>
        <w:gridCol w:w="3127"/>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 (әзірленген диагностикалық құралға сәйкес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40% меңгерілді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60% меңгерілді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80% меңгерілді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90% меңгерілді</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жетістіктері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 деңгей</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Әрбір білім беру бағдарламасы үшін диагностикалық құралдарды қосымша білім беру ұйымы әзірлейді;</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316"/>
        <w:gridCol w:w="2673"/>
        <w:gridCol w:w="3290"/>
        <w:gridCol w:w="2317"/>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жөніндегі маман қызметінің нәтижелілігі (ПМПК педагогтерін қоспағанда))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40%-50%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50%-60%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60%-70%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70%-80%</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сабақтарының сапасы (ПМПК педагогтерін қоспағанда)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әдістемелік кабинеттер (орталықтар) өкілдерінің ұсынымдары бар сабақтарды бақылау парақтары (3-тен кем емес)</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0"/>
        <w:gridCol w:w="1589"/>
        <w:gridCol w:w="1840"/>
        <w:gridCol w:w="2054"/>
        <w:gridCol w:w="2307"/>
      </w:tblGrid>
      <w:tr>
        <w:trPr>
          <w:trHeight w:val="30" w:hRule="atLeast"/>
        </w:trPr>
        <w:tc>
          <w:tcPr>
            <w:tcW w:w="4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 (аудан/қала деңгейі)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 (облыс деңгейі)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 (республикалық/ халықаралық деңгей)</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 емес, оның ішінде 2-і республикалық деңгейде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 оның ішінде 3-і республикалық и халықаралық деңгейде</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сабақтарын бақылау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(5-тен кем емес)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(10-нан кем емес)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(15-тен кем емес)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(20-дан кем емес)</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қол қойған аралық/қорытынды нәтижелерді ұсыну арқылы қатысу туралы анықтама; рецензиялардың көшірмелері</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0"/>
    <w:p>
      <w:pPr>
        <w:spacing w:after="0"/>
        <w:ind w:left="0"/>
        <w:jc w:val="left"/>
      </w:pPr>
      <w:r>
        <w:rPr>
          <w:rFonts w:ascii="Times New Roman"/>
          <w:b/>
          <w:i w:val="false"/>
          <w:color w:val="000000"/>
        </w:rPr>
        <w:t xml:space="preserve"> Сабақтарды бақылау парағы (сабақтың бейнежазбасы рұқсат етіледі)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6367"/>
        <w:gridCol w:w="36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элеметтері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(v)</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жоспары ұсынылды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нәтижесі:</w:t>
            </w:r>
          </w:p>
          <w:p>
            <w:pPr>
              <w:spacing w:after="20"/>
              <w:ind w:left="20"/>
              <w:jc w:val="both"/>
            </w:pPr>
            <w:r>
              <w:rPr>
                <w:rFonts w:ascii="Times New Roman"/>
                <w:b w:val="false"/>
                <w:i w:val="false"/>
                <w:color w:val="000000"/>
                <w:sz w:val="20"/>
              </w:rPr>
              <w:t>
оқыту мақсатына сай келеді: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ескереді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дамытуға бағытталған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 сабақтың мақсатын және күтілетін нәтижелерді қоюға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оқуға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зерделеуді ұйымдастыру кезінде педагог мыналарды қамтамасыз етеді: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қанағаттандыру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қабілеттерін дамыту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 АКТ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нәтижелеріне қол жеткізу үшін дайын сандық білім беру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сандық білім беру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бірлескен жұмысы үшін желілік ресурстарды іске қосады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әрбір білім алушының/тәрбиеленушінің оқу мақсаттарына қол жеткізу бойынша прогресін қадағалайды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алушыларды/тәрбиеленушілерді бағалау процесіне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алушыларға/тәрбиеленушілерге сындарлы кері байланыс беру үшін жағдай жасайды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left"/>
      </w:pPr>
      <w:r>
        <w:rPr>
          <w:rFonts w:ascii="Times New Roman"/>
          <w:b/>
          <w:i w:val="false"/>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6241"/>
        <w:gridCol w:w="31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тобы немесе жасы: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(v)</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 немесе жеке/топтық жұмыстың түзету-дамыту бағдарламасы ұсынылған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қойылған мақсаттарға сәйкес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жас ерекшеліктерін және кемістіктің көріну дәрежесін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дамуының бұзылуын түзетуге бағытталған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 кезінде баланың (балалардың) даму аймағы мен жеке ерекшеліктері ескерілді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тапсырмаларды орындауға психологиялық көңіл-күйді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қалыптастыру кезінде педагог мыналарды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ең жоғарғы мүмкіндіктері мен қабілеті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деңгейі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орта (кабинетте және үйде)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w:t>
            </w:r>
          </w:p>
          <w:p>
            <w:pPr>
              <w:spacing w:after="20"/>
              <w:ind w:left="20"/>
              <w:jc w:val="both"/>
            </w:pPr>
            <w:r>
              <w:rPr>
                <w:rFonts w:ascii="Times New Roman"/>
                <w:b w:val="false"/>
                <w:i w:val="false"/>
                <w:color w:val="000000"/>
                <w:sz w:val="20"/>
              </w:rPr>
              <w:t>
дидактикалық материал мен АКТ ресурстарын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жету үшін дайын компьютерлік бағдарламаларды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әдістемелік құралдарды, бағдарламаларды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оңалту процесінде бірлесіп жұмыс істеуге қатыстырады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баланы тапсырмаларды орындау кезінде ынталандырады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баланың қызметін бағалайды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Бақылаушы: 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үшін мектепке дейінгі тәрбие мен оқыту ұйымы педагогінің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қалыптасу деңгейінің көрсеткіштері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Біліктілік санатын беру (растау) үшін жалпы орта білім беру ұйымы педагогінің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санатын беру (растау) үшін қосымша білім беру ұйымы педагогінің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бойынша маман қызметінің нәтижелілік көрсеткіштері (ПМПК педагогтерін қоспағанда)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 бақылау парақтары (ПМПК педагогтерін қоспағанда))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542"/>
      </w:tblGrid>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жетістіктерін, сондай-ақ тәлімгерлігін растайтын құжаттардың көшірмелері ("педагог-модератордан" басқа)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басылымдарда жарияланымдары, ғылыми-практикалық конференциялар мен семинарларда сөйлеген сөздері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Сараптамалық кеңестің педагог қызметінің қорытындыларын кешенді талдамалы жинақтау бойынша ұсынымдары</w:t>
      </w:r>
    </w:p>
    <w:p>
      <w:pPr>
        <w:spacing w:after="0"/>
        <w:ind w:left="0"/>
        <w:jc w:val="both"/>
      </w:pPr>
      <w:r>
        <w:rPr>
          <w:rFonts w:ascii="Times New Roman"/>
          <w:b w:val="false"/>
          <w:i w:val="false"/>
          <w:color w:val="000000"/>
          <w:sz w:val="28"/>
        </w:rPr>
        <w:t>
      Өтініш берілген біліктілік санаты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794"/>
        <w:gridCol w:w="1000"/>
        <w:gridCol w:w="2253"/>
        <w:gridCol w:w="225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ұсынымдары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Сараптамалық кеңестің құрамы: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Күні : "__" _________ 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жөніндегі Комиссия отырысының хаттамасы</w:t>
      </w:r>
    </w:p>
    <w:p>
      <w:pPr>
        <w:spacing w:after="0"/>
        <w:ind w:left="0"/>
        <w:jc w:val="both"/>
      </w:pPr>
      <w:r>
        <w:rPr>
          <w:rFonts w:ascii="Times New Roman"/>
          <w:b w:val="false"/>
          <w:i w:val="false"/>
          <w:color w:val="000000"/>
          <w:sz w:val="28"/>
        </w:rPr>
        <w:t>
      "___" ___________________ 20____жыл</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беру (растау) кезеңдерінің нәтижелері бойынша Комиссия </w:t>
      </w:r>
      <w:r>
        <w:rPr>
          <w:rFonts w:ascii="Times New Roman"/>
          <w:b/>
          <w:i w:val="false"/>
          <w:color w:val="000000"/>
          <w:sz w:val="28"/>
        </w:rPr>
        <w:t xml:space="preserve">ШЕШІМІ: </w:t>
      </w:r>
    </w:p>
    <w:p>
      <w:pPr>
        <w:spacing w:after="0"/>
        <w:ind w:left="0"/>
        <w:jc w:val="both"/>
      </w:pPr>
      <w:r>
        <w:rPr>
          <w:rFonts w:ascii="Times New Roman"/>
          <w:b w:val="false"/>
          <w:i w:val="false"/>
          <w:color w:val="000000"/>
          <w:sz w:val="28"/>
        </w:rPr>
        <w:t>
      1. Өтініш берілген біліктілік санатына мына педагогтер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931"/>
        <w:gridCol w:w="678"/>
        <w:gridCol w:w="1578"/>
        <w:gridCol w:w="1953"/>
        <w:gridCol w:w="1953"/>
        <w:gridCol w:w="1529"/>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Өтініш берілген біліктілік санатына мына педагогтер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725"/>
        <w:gridCol w:w="643"/>
        <w:gridCol w:w="1496"/>
        <w:gridCol w:w="1851"/>
        <w:gridCol w:w="1851"/>
        <w:gridCol w:w="1448"/>
        <w:gridCol w:w="64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Хатшы:            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санатының қолданылу мерзімін ұзарту туралы</w:t>
      </w:r>
    </w:p>
    <w:p>
      <w:pPr>
        <w:spacing w:after="0"/>
        <w:ind w:left="0"/>
        <w:jc w:val="both"/>
      </w:pPr>
      <w:r>
        <w:rPr>
          <w:rFonts w:ascii="Times New Roman"/>
          <w:b w:val="false"/>
          <w:i w:val="false"/>
          <w:color w:val="000000"/>
          <w:sz w:val="28"/>
        </w:rPr>
        <w:t>
      Комиссия отырысының хаттамасы</w:t>
      </w:r>
    </w:p>
    <w:p>
      <w:pPr>
        <w:spacing w:after="0"/>
        <w:ind w:left="0"/>
        <w:jc w:val="both"/>
      </w:pPr>
      <w:r>
        <w:rPr>
          <w:rFonts w:ascii="Times New Roman"/>
          <w:b w:val="false"/>
          <w:i w:val="false"/>
          <w:color w:val="000000"/>
          <w:sz w:val="28"/>
        </w:rPr>
        <w:t>
      "___"___________________ 20____ жыл</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беру (растау) кезеңдерінің қорытындысы бойынша Комиссияның </w:t>
      </w:r>
      <w:r>
        <w:rPr>
          <w:rFonts w:ascii="Times New Roman"/>
          <w:b/>
          <w:i w:val="false"/>
          <w:color w:val="000000"/>
          <w:sz w:val="28"/>
        </w:rPr>
        <w:t>ШЕШІМІ:</w:t>
      </w:r>
    </w:p>
    <w:p>
      <w:pPr>
        <w:spacing w:after="0"/>
        <w:ind w:left="0"/>
        <w:jc w:val="both"/>
      </w:pPr>
      <w:r>
        <w:rPr>
          <w:rFonts w:ascii="Times New Roman"/>
          <w:b w:val="false"/>
          <w:i w:val="false"/>
          <w:color w:val="000000"/>
          <w:sz w:val="28"/>
        </w:rPr>
        <w:t>
      Мына педагогтердің біліктілік санатының мерзімі ұзартылсын: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5916"/>
        <w:gridCol w:w="1021"/>
        <w:gridCol w:w="1660"/>
        <w:gridCol w:w="1660"/>
        <w:gridCol w:w="1022"/>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мерзімі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Хатшы:            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Педагогке біліктілік санатын беру (растау) туралы КУӘЛІК</w:t>
      </w:r>
    </w:p>
    <w:p>
      <w:pPr>
        <w:spacing w:after="0"/>
        <w:ind w:left="0"/>
        <w:jc w:val="both"/>
      </w:pPr>
      <w:r>
        <w:rPr>
          <w:rFonts w:ascii="Times New Roman"/>
          <w:b w:val="false"/>
          <w:i w:val="false"/>
          <w:color w:val="000000"/>
          <w:sz w:val="28"/>
        </w:rPr>
        <w:t>
      Осы куәлік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Біліктілік санаттарын беру (растау) жөніндегі комиссияның 20___ жылғы "___" ________ шешіміне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20___ жылғы "___" ________ № _____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аталуы)</w:t>
      </w:r>
    </w:p>
    <w:p>
      <w:pPr>
        <w:spacing w:after="0"/>
        <w:ind w:left="0"/>
        <w:jc w:val="both"/>
      </w:pPr>
      <w:r>
        <w:rPr>
          <w:rFonts w:ascii="Times New Roman"/>
          <w:b w:val="false"/>
          <w:i w:val="false"/>
          <w:color w:val="000000"/>
          <w:sz w:val="28"/>
        </w:rPr>
        <w:t>
      лауазымы бойынша _______________________________ біліктілік санаты берілгені (расталғаны) үшін берілді.</w:t>
      </w:r>
    </w:p>
    <w:p>
      <w:pPr>
        <w:spacing w:after="0"/>
        <w:ind w:left="0"/>
        <w:jc w:val="both"/>
      </w:pPr>
      <w:r>
        <w:rPr>
          <w:rFonts w:ascii="Times New Roman"/>
          <w:b w:val="false"/>
          <w:i w:val="false"/>
          <w:color w:val="000000"/>
          <w:sz w:val="28"/>
        </w:rPr>
        <w:t>
      Осы куәлік 20____жылғы "____"______________ дейін жарамды.</w:t>
      </w:r>
    </w:p>
    <w:p>
      <w:pPr>
        <w:spacing w:after="0"/>
        <w:ind w:left="0"/>
        <w:jc w:val="both"/>
      </w:pPr>
      <w:r>
        <w:rPr>
          <w:rFonts w:ascii="Times New Roman"/>
          <w:b w:val="false"/>
          <w:i w:val="false"/>
          <w:color w:val="000000"/>
          <w:sz w:val="28"/>
        </w:rPr>
        <w:t>
      Білім беру ұйымының басшысы 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Берілген күні "____" __________ 20 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1"/>
    <w:p>
      <w:pPr>
        <w:spacing w:after="0"/>
        <w:ind w:left="0"/>
        <w:jc w:val="left"/>
      </w:pPr>
      <w:r>
        <w:rPr>
          <w:rFonts w:ascii="Times New Roman"/>
          <w:b/>
          <w:i w:val="false"/>
          <w:color w:val="000000"/>
        </w:rPr>
        <w:t xml:space="preserve"> Біліктілік санатын беру (растау) туралы куәліктерді тіркеу және беру журналы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763"/>
        <w:gridCol w:w="2304"/>
        <w:gridCol w:w="1074"/>
        <w:gridCol w:w="1448"/>
        <w:gridCol w:w="1453"/>
        <w:gridCol w:w="1074"/>
        <w:gridCol w:w="1373"/>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және берілген/расталған біліктілік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мен нөмірі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алғанын растайтын қолы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