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4e46" w14:textId="7414e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білімнің білім беру бағдарламаларын іске асыратын білім беру ұйымдарына оқуға қабылдаудың үлгі қағидаларын бекіту туралы" Қазақстан Республикасы Білім және ғылым министрінің 2018 жылғы 18 қазандағы № 578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12 мамырдағы № 197 бұйрығы. Қазақстан Республикасының Әділет министрлігінде 2020 жылғы 12 мамырда № 20624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"Техникалық және кәсіптік білімнің білім беру бағдарламаларын іске асыратын білім беру ұйымдарына оқуға қабылдаудың үлгі қағидаларын бекіту туралы" Қазақстан Республикасы Білім және ғылым министрінің 2018 жылғы 18 қазандағы № 578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17705 болып тіркелген, Қазақстан Республикасы нормативтік құқықтық актілерінің электрондық түрдегі эталондық бақылау банкінде 2018 жылғы 15 қарашада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Қоса беріліп отырған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 бекітілсін.";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 (бұдан әрі - Қағидалар) техникалық және кәсіптік, орта білімнен кейінгі білімнің білім беру бағдарламаларын іске асыратын білім беру ұйымдарына (бұдан әрі - білім беру ұйымдары) оқуға қабылдау тәртібін айқындайтын "Білім туралы" 2007 жылғы 27 шілдедегі Қазақстан Республикасы Заңының 5-бабының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w:t>
      </w:r>
    </w:p>
    <w:bookmarkEnd w:id="7"/>
    <w:bookmarkStart w:name="z14" w:id="8"/>
    <w:p>
      <w:pPr>
        <w:spacing w:after="0"/>
        <w:ind w:left="0"/>
        <w:jc w:val="both"/>
      </w:pPr>
      <w:r>
        <w:rPr>
          <w:rFonts w:ascii="Times New Roman"/>
          <w:b w:val="false"/>
          <w:i w:val="false"/>
          <w:color w:val="000000"/>
          <w:sz w:val="28"/>
        </w:rPr>
        <w:t>
      2. Техникалық және кәсіптік білімнің білім беру бағдарламаларын іске асыратын білім беру ұйымдарына бастауыш ("Хореография өнері" мамандығы (біліктілігі "Балет әртісі") бойынша кадрлар даярлау үшін, негізгі орта, жалпы орта, техникалық және кәсіптік, орта білімнен кейінгі, жоғары білімі бар Қазақстан Республикасының азаматтары, шетелдік азаматтар және азаматтығы жоқ адамдар, сондай-ақ білім туралы құжатымен (куәлік, аттестат) ерекше білім берілуіне қажеттілігі бар адамдар қабылданады.</w:t>
      </w:r>
    </w:p>
    <w:bookmarkEnd w:id="8"/>
    <w:bookmarkStart w:name="z15" w:id="9"/>
    <w:p>
      <w:pPr>
        <w:spacing w:after="0"/>
        <w:ind w:left="0"/>
        <w:jc w:val="both"/>
      </w:pPr>
      <w:r>
        <w:rPr>
          <w:rFonts w:ascii="Times New Roman"/>
          <w:b w:val="false"/>
          <w:i w:val="false"/>
          <w:color w:val="000000"/>
          <w:sz w:val="28"/>
        </w:rPr>
        <w:t>
      Орта білімнен кейінгі білімнің білім беру бағдарламаларын іске асыратын білім беру ұйымдарына жалпы орта (орта жалпы), техникалық және кәсіптік (кәсіптік бастауыш және кәсіптік орта), орта білімнен кейінгі, жоғары (кәсіптік жоғары) білімі бар Қазақстан Республикасының азаматтары, шетелдік азаматтар және азаматтығы жоқ тұлғалар, сондай-ақ білім туралы құжатымен (куәлік, аттестат) ерекше білім берілуіне қажеттілігі бар тұлғалар қабылданады.";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"8. Тұлғалардың білім беру ұйымдарында оқуға өтініштерін қабылдау:</w:t>
      </w:r>
    </w:p>
    <w:bookmarkEnd w:id="10"/>
    <w:bookmarkStart w:name="z18" w:id="11"/>
    <w:p>
      <w:pPr>
        <w:spacing w:after="0"/>
        <w:ind w:left="0"/>
        <w:jc w:val="both"/>
      </w:pPr>
      <w:r>
        <w:rPr>
          <w:rFonts w:ascii="Times New Roman"/>
          <w:b w:val="false"/>
          <w:i w:val="false"/>
          <w:color w:val="000000"/>
          <w:sz w:val="28"/>
        </w:rPr>
        <w:t>
      1)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оқудың күндізгі нысанына - күнтізбелік жылдың 20 маусымы мен 25 тамызы аралығында, оқудың кешкі және сырттай нысанына - күнтізбелік жылдың 20 маусымы мен 20 қыркүйегі аралығында, өнер және мәдениет мамандықтары бойынша - күнтізбелік жылдың 20 маусымы мен 20 шілдесі аралығында;</w:t>
      </w:r>
    </w:p>
    <w:bookmarkEnd w:id="11"/>
    <w:bookmarkStart w:name="z19" w:id="12"/>
    <w:p>
      <w:pPr>
        <w:spacing w:after="0"/>
        <w:ind w:left="0"/>
        <w:jc w:val="both"/>
      </w:pPr>
      <w:r>
        <w:rPr>
          <w:rFonts w:ascii="Times New Roman"/>
          <w:b w:val="false"/>
          <w:i w:val="false"/>
          <w:color w:val="000000"/>
          <w:sz w:val="28"/>
        </w:rPr>
        <w:t>
      2) білікті жұмысшы кадрларды даярлауды көздейтін техникалық және кәсіптік білімнің білім беру бағдарламалары бойынша - күнтізбелік жылдың 20 маусымы мен 27 тамызы аралығында, оқудың кешкі нысанына - күнтізбелік жылдың 20 маусымы мен 20 қыркүйегі аралығында жүзеге асырылады.</w:t>
      </w:r>
    </w:p>
    <w:bookmarkEnd w:id="12"/>
    <w:bookmarkStart w:name="z20" w:id="13"/>
    <w:p>
      <w:pPr>
        <w:spacing w:after="0"/>
        <w:ind w:left="0"/>
        <w:jc w:val="both"/>
      </w:pPr>
      <w:r>
        <w:rPr>
          <w:rFonts w:ascii="Times New Roman"/>
          <w:b w:val="false"/>
          <w:i w:val="false"/>
          <w:color w:val="000000"/>
          <w:sz w:val="28"/>
        </w:rPr>
        <w:t>
      9. Мемлекеттік көрсетілетін қызметті алу үшін көрсетілетін қызметті алушы білім беру ұйымына (бұдан әрі - көрсетілетін қызметті беруші) не "электрондық үкімет" веб-порталына (бұдан әрі - портал) жүгінеді және осы Қағидаларға 4-қосымшаға сәйкес "Техникалық және кәсіптік, орта білімнен кейінгі білім беру ұйымдарына құжаттар қабылдау" мемлекеттік көрсетілетін қызмет стандартына (бұдан әрі - Стандарт) сәйкес құжаттар топтамасын ұсынады.</w:t>
      </w:r>
    </w:p>
    <w:bookmarkEnd w:id="13"/>
    <w:bookmarkStart w:name="z21" w:id="14"/>
    <w:p>
      <w:pPr>
        <w:spacing w:after="0"/>
        <w:ind w:left="0"/>
        <w:jc w:val="both"/>
      </w:pPr>
      <w:r>
        <w:rPr>
          <w:rFonts w:ascii="Times New Roman"/>
          <w:b w:val="false"/>
          <w:i w:val="false"/>
          <w:color w:val="000000"/>
          <w:sz w:val="28"/>
        </w:rPr>
        <w:t>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4-қосымшаға сәйкес стандартта келтірілген.</w:t>
      </w:r>
    </w:p>
    <w:bookmarkEnd w:id="14"/>
    <w:bookmarkStart w:name="z22" w:id="15"/>
    <w:p>
      <w:pPr>
        <w:spacing w:after="0"/>
        <w:ind w:left="0"/>
        <w:jc w:val="both"/>
      </w:pPr>
      <w:r>
        <w:rPr>
          <w:rFonts w:ascii="Times New Roman"/>
          <w:b w:val="false"/>
          <w:i w:val="false"/>
          <w:color w:val="000000"/>
          <w:sz w:val="28"/>
        </w:rPr>
        <w:t>
      "Хореография өнері" мамандығына оқуға түсуші тұлғалар білім беру ұйымында қосымша медициналық комиссиядан өтеді.</w:t>
      </w:r>
    </w:p>
    <w:bookmarkEnd w:id="15"/>
    <w:bookmarkStart w:name="z23" w:id="16"/>
    <w:p>
      <w:pPr>
        <w:spacing w:after="0"/>
        <w:ind w:left="0"/>
        <w:jc w:val="both"/>
      </w:pPr>
      <w:r>
        <w:rPr>
          <w:rFonts w:ascii="Times New Roman"/>
          <w:b w:val="false"/>
          <w:i w:val="false"/>
          <w:color w:val="000000"/>
          <w:sz w:val="28"/>
        </w:rPr>
        <w:t>
      Оқуға түсетін құжаттарды оқуға түсушінің жеке өзі немесе оның заңды өкілдері ұсынады.</w:t>
      </w:r>
    </w:p>
    <w:bookmarkEnd w:id="16"/>
    <w:bookmarkStart w:name="z24" w:id="17"/>
    <w:p>
      <w:pPr>
        <w:spacing w:after="0"/>
        <w:ind w:left="0"/>
        <w:jc w:val="both"/>
      </w:pPr>
      <w:r>
        <w:rPr>
          <w:rFonts w:ascii="Times New Roman"/>
          <w:b w:val="false"/>
          <w:i w:val="false"/>
          <w:color w:val="000000"/>
          <w:sz w:val="28"/>
        </w:rPr>
        <w:t>
      Қабылдау квотасы қарастырылған білім беру ұйымдарына оқуға түсуші тұлғалар санатты растайтын құжаттарын ұсынады.";</w:t>
      </w:r>
    </w:p>
    <w:bookmarkEnd w:id="17"/>
    <w:bookmarkStart w:name="z25" w:id="18"/>
    <w:p>
      <w:pPr>
        <w:spacing w:after="0"/>
        <w:ind w:left="0"/>
        <w:jc w:val="both"/>
      </w:pPr>
      <w:r>
        <w:rPr>
          <w:rFonts w:ascii="Times New Roman"/>
          <w:b w:val="false"/>
          <w:i w:val="false"/>
          <w:color w:val="000000"/>
          <w:sz w:val="28"/>
        </w:rPr>
        <w:t>
      мынадай мазмұндағы 9-1, 9-2, 9-3 және 9-4 тармақтармен толықтырылсын:</w:t>
      </w:r>
    </w:p>
    <w:bookmarkEnd w:id="18"/>
    <w:bookmarkStart w:name="z26" w:id="19"/>
    <w:p>
      <w:pPr>
        <w:spacing w:after="0"/>
        <w:ind w:left="0"/>
        <w:jc w:val="both"/>
      </w:pPr>
      <w:r>
        <w:rPr>
          <w:rFonts w:ascii="Times New Roman"/>
          <w:b w:val="false"/>
          <w:i w:val="false"/>
          <w:color w:val="000000"/>
          <w:sz w:val="28"/>
        </w:rPr>
        <w:t>
      "9-1 Көрсетілетін қызметті берушінің қызметкері құжаттар топтамасын қабылдауды, тіркеуді және көрсетілетін қызметті алушыға құжаттар топтамасының қабылданғаны туралы қолхат беруді өтініш келіп түскен күні жүзеге асырады не көрсетілетін қызметті алушы құжаттар топтамасын толық ұсынбаған және (немесе) қолданыс мерзімі өткен құжаттарды ұсынған жағдайда құжаттарды қабылдаудан бас тартады және осы Қағидаларға 6-қосымшаға сәйкес нысан бойынша қолхат береді.</w:t>
      </w:r>
    </w:p>
    <w:bookmarkEnd w:id="19"/>
    <w:bookmarkStart w:name="z27" w:id="20"/>
    <w:p>
      <w:pPr>
        <w:spacing w:after="0"/>
        <w:ind w:left="0"/>
        <w:jc w:val="both"/>
      </w:pPr>
      <w:r>
        <w:rPr>
          <w:rFonts w:ascii="Times New Roman"/>
          <w:b w:val="false"/>
          <w:i w:val="false"/>
          <w:color w:val="000000"/>
          <w:sz w:val="28"/>
        </w:rPr>
        <w:t>
      9-2. Құжаттарды портал арқылы тапсырған жағдайда мемлекеттік қызмет көрсетуге сұраныстың қарастырылу мәртебесі туралы ақпарат, сондай-ақ мемлекеттік көрсетілетін қызметтің нәтижесін алу күні мен уақыты көрсетілген хабарлама көрсетілетін қызметті алушының "жеке кабинетінде" көрсетіледі.</w:t>
      </w:r>
    </w:p>
    <w:bookmarkEnd w:id="20"/>
    <w:bookmarkStart w:name="z28" w:id="21"/>
    <w:p>
      <w:pPr>
        <w:spacing w:after="0"/>
        <w:ind w:left="0"/>
        <w:jc w:val="both"/>
      </w:pPr>
      <w:r>
        <w:rPr>
          <w:rFonts w:ascii="Times New Roman"/>
          <w:b w:val="false"/>
          <w:i w:val="false"/>
          <w:color w:val="000000"/>
          <w:sz w:val="28"/>
        </w:rPr>
        <w:t>
      Көрсетілетін қызметті берушінің қызметкері өтінішті түскен күні тіркейді және оны жауапты құрылымдық бөлімшеге орындау үшін жолдайды. Өтініш жұмыс уақытынан кейін, демалыс және мерекелік күндері түскен жағдайда Қазақстан Республикасы еңбек заңнамасына сәйкес келесі жұмыс күнімен тіркеледі.</w:t>
      </w:r>
    </w:p>
    <w:bookmarkEnd w:id="21"/>
    <w:bookmarkStart w:name="z29" w:id="22"/>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берушінің құрылымдық бөлімшесінің жауапты қызметкері қағаз жеткізгіште немесе құжаттарды портал арқылы ұсынған жағдайда көрсетілетін қызметті алушының "жеке кабинетіне" осы Қағидаларға 6-қосымшаға сәйкес көрсетілетін қызметті берушінің уәкілетті тұлғасының электрондық цифрлық қолтаңбасымен куәландырылған электрондық құжат нысанында өтінішті одан әрі қарастырудан дәлелді бас тарту туралы жауап жолдайды.</w:t>
      </w:r>
    </w:p>
    <w:bookmarkEnd w:id="22"/>
    <w:bookmarkStart w:name="z30" w:id="23"/>
    <w:p>
      <w:pPr>
        <w:spacing w:after="0"/>
        <w:ind w:left="0"/>
        <w:jc w:val="both"/>
      </w:pPr>
      <w:r>
        <w:rPr>
          <w:rFonts w:ascii="Times New Roman"/>
          <w:b w:val="false"/>
          <w:i w:val="false"/>
          <w:color w:val="000000"/>
          <w:sz w:val="28"/>
        </w:rPr>
        <w:t>
      Көрсетілетін қызметті беруші құжаттар топтамасын толық ұсынған жағдайда көрсетілетін қызметті берушінің құрылымдық бөлімшесінің жауапты қызметкері көрсетілетін қызметті алушыға техникалық және кәсіптік, орта білімнен кейінгі білімнің білім беру бағдарламаларын іске асыратын білім беру ұйымдарына құжаттардың қабылданғаны туралы хабарламаны осы Қағидаларға 5-қосымшаға сәйкес жолдайды.</w:t>
      </w:r>
    </w:p>
    <w:bookmarkEnd w:id="23"/>
    <w:bookmarkStart w:name="z31" w:id="24"/>
    <w:p>
      <w:pPr>
        <w:spacing w:after="0"/>
        <w:ind w:left="0"/>
        <w:jc w:val="both"/>
      </w:pPr>
      <w:r>
        <w:rPr>
          <w:rFonts w:ascii="Times New Roman"/>
          <w:b w:val="false"/>
          <w:i w:val="false"/>
          <w:color w:val="000000"/>
          <w:sz w:val="28"/>
        </w:rPr>
        <w:t xml:space="preserve">
      9-3.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тәртіпте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24"/>
    <w:bookmarkStart w:name="z32" w:id="25"/>
    <w:p>
      <w:pPr>
        <w:spacing w:after="0"/>
        <w:ind w:left="0"/>
        <w:jc w:val="both"/>
      </w:pPr>
      <w:r>
        <w:rPr>
          <w:rFonts w:ascii="Times New Roman"/>
          <w:b w:val="false"/>
          <w:i w:val="false"/>
          <w:color w:val="000000"/>
          <w:sz w:val="28"/>
        </w:rPr>
        <w:t>
      9-4.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25"/>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w:t>
      </w:r>
    </w:p>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p>
    <w:bookmarkStart w:name="z36" w:id="26"/>
    <w:p>
      <w:pPr>
        <w:spacing w:after="0"/>
        <w:ind w:left="0"/>
        <w:jc w:val="both"/>
      </w:pPr>
      <w:r>
        <w:rPr>
          <w:rFonts w:ascii="Times New Roman"/>
          <w:b w:val="false"/>
          <w:i w:val="false"/>
          <w:color w:val="000000"/>
          <w:sz w:val="28"/>
        </w:rPr>
        <w:t>
      "12. Техникалық және кәсіптік, орта білімнен кейінгі білімнің білім беру бағдарламалары бойынша оқуға түсу үшін түсу емтихандары:</w:t>
      </w:r>
    </w:p>
    <w:bookmarkEnd w:id="26"/>
    <w:bookmarkStart w:name="z37" w:id="27"/>
    <w:p>
      <w:pPr>
        <w:spacing w:after="0"/>
        <w:ind w:left="0"/>
        <w:jc w:val="both"/>
      </w:pPr>
      <w:r>
        <w:rPr>
          <w:rFonts w:ascii="Times New Roman"/>
          <w:b w:val="false"/>
          <w:i w:val="false"/>
          <w:color w:val="000000"/>
          <w:sz w:val="28"/>
        </w:rPr>
        <w:t>
      орта буын мамандарын даярлау үшін және:</w:t>
      </w:r>
    </w:p>
    <w:bookmarkEnd w:id="27"/>
    <w:bookmarkStart w:name="z38" w:id="28"/>
    <w:p>
      <w:pPr>
        <w:spacing w:after="0"/>
        <w:ind w:left="0"/>
        <w:jc w:val="both"/>
      </w:pPr>
      <w:r>
        <w:rPr>
          <w:rFonts w:ascii="Times New Roman"/>
          <w:b w:val="false"/>
          <w:i w:val="false"/>
          <w:color w:val="000000"/>
          <w:sz w:val="28"/>
        </w:rPr>
        <w:t>
      1) бастауыш білімі барлар үшін ("Хореография өнері" мамандығы ("Балет әртісі" біліктілігі) бойынша ғана кадрлар даярлау үшін қабылдау кезінде) - бастауыш білімнің жалпы білім беретін оқу бағдарламалары көлемінде екі пән бойынша (қазақ тілі немесе орыс тілі) және шығармашылық емтихандар бойынша;</w:t>
      </w:r>
    </w:p>
    <w:bookmarkEnd w:id="28"/>
    <w:bookmarkStart w:name="z39" w:id="29"/>
    <w:p>
      <w:pPr>
        <w:spacing w:after="0"/>
        <w:ind w:left="0"/>
        <w:jc w:val="both"/>
      </w:pPr>
      <w:r>
        <w:rPr>
          <w:rFonts w:ascii="Times New Roman"/>
          <w:b w:val="false"/>
          <w:i w:val="false"/>
          <w:color w:val="000000"/>
          <w:sz w:val="28"/>
        </w:rPr>
        <w:t>
      2) негізгі орта (негізгі жалпы) білімі бар оқуға түсушілер үшін - негізгі орта білімнің жалпы білім беретін оқу бағдарламалары көлемінде екі пән бойынша (қазақ немесе орыс тілі және мамандық бейіні бойынша пән);</w:t>
      </w:r>
    </w:p>
    <w:bookmarkEnd w:id="29"/>
    <w:bookmarkStart w:name="z40" w:id="30"/>
    <w:p>
      <w:pPr>
        <w:spacing w:after="0"/>
        <w:ind w:left="0"/>
        <w:jc w:val="both"/>
      </w:pPr>
      <w:r>
        <w:rPr>
          <w:rFonts w:ascii="Times New Roman"/>
          <w:b w:val="false"/>
          <w:i w:val="false"/>
          <w:color w:val="000000"/>
          <w:sz w:val="28"/>
        </w:rPr>
        <w:t>
      3) мамандық бейініне сәйкес келетін техникалық және кәсіптік, орта білімнен кейінгі, жоғары білімі бар тұлғалар үшін әңгімелесу түрінде өткізіледі;</w:t>
      </w:r>
    </w:p>
    <w:bookmarkEnd w:id="30"/>
    <w:bookmarkStart w:name="z41" w:id="31"/>
    <w:p>
      <w:pPr>
        <w:spacing w:after="0"/>
        <w:ind w:left="0"/>
        <w:jc w:val="both"/>
      </w:pPr>
      <w:r>
        <w:rPr>
          <w:rFonts w:ascii="Times New Roman"/>
          <w:b w:val="false"/>
          <w:i w:val="false"/>
          <w:color w:val="000000"/>
          <w:sz w:val="28"/>
        </w:rPr>
        <w:t>
      орта буын, қолданбалы бакалавр мамандарын даярлау үшін және:</w:t>
      </w:r>
    </w:p>
    <w:bookmarkEnd w:id="31"/>
    <w:bookmarkStart w:name="z42" w:id="32"/>
    <w:p>
      <w:pPr>
        <w:spacing w:after="0"/>
        <w:ind w:left="0"/>
        <w:jc w:val="both"/>
      </w:pPr>
      <w:r>
        <w:rPr>
          <w:rFonts w:ascii="Times New Roman"/>
          <w:b w:val="false"/>
          <w:i w:val="false"/>
          <w:color w:val="000000"/>
          <w:sz w:val="28"/>
        </w:rPr>
        <w:t>
      1) жалпы орта білімі бар оқуға түсушілер үшін үш пән (қазақ немесе орыс тілі, Қазақстан тарихы және мамандық бейіні бойынша пән) бойынша;</w:t>
      </w:r>
    </w:p>
    <w:bookmarkEnd w:id="32"/>
    <w:bookmarkStart w:name="z43" w:id="33"/>
    <w:p>
      <w:pPr>
        <w:spacing w:after="0"/>
        <w:ind w:left="0"/>
        <w:jc w:val="both"/>
      </w:pPr>
      <w:r>
        <w:rPr>
          <w:rFonts w:ascii="Times New Roman"/>
          <w:b w:val="false"/>
          <w:i w:val="false"/>
          <w:color w:val="000000"/>
          <w:sz w:val="28"/>
        </w:rPr>
        <w:t>
      2) мамандық бейініне сәйкес келмейтін техникалық және кәсіптік, орта білімнен кейінгі, жоғары білімі бар оқуға түсушілер үшін мамандықтың бейінді пәні бойынша өткізіледі.";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бөлігі мынадай редакцияда жазылсын:</w:t>
      </w:r>
    </w:p>
    <w:bookmarkStart w:name="z45" w:id="34"/>
    <w:p>
      <w:pPr>
        <w:spacing w:after="0"/>
        <w:ind w:left="0"/>
        <w:jc w:val="both"/>
      </w:pPr>
      <w:r>
        <w:rPr>
          <w:rFonts w:ascii="Times New Roman"/>
          <w:b w:val="false"/>
          <w:i w:val="false"/>
          <w:color w:val="000000"/>
          <w:sz w:val="28"/>
        </w:rPr>
        <w:t>
      "13.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оқуға түсетін адамдар үшін оқудың күндізгі нысанына түсу емтихандары - күнтізбелік жылдың 1 тамызы мен 27 тамызы аралығында, оқудың кешкі және сырттай нысанына - күнтізбелік жылдың 1 тамызы мен 28 қыркүйегі аралығында; өнер және мәдениет мамандықтары бойынша арнаулы немесе шығармашылық емтихандар - күнтізбелік жылдың 21 шілдесі мен 28 шілдесі аралығында өткізіледі.";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47" w:id="35"/>
    <w:p>
      <w:pPr>
        <w:spacing w:after="0"/>
        <w:ind w:left="0"/>
        <w:jc w:val="both"/>
      </w:pPr>
      <w:r>
        <w:rPr>
          <w:rFonts w:ascii="Times New Roman"/>
          <w:b w:val="false"/>
          <w:i w:val="false"/>
          <w:color w:val="000000"/>
          <w:sz w:val="28"/>
        </w:rPr>
        <w:t>
      "16. Техникалық және кәсіптік білім мамандықтарының бейіні бойынша жалпы білім беретін пәндердің тізбесі осы Қағидаларға 1-қосымшаға сәйкес айқындалады.</w:t>
      </w:r>
    </w:p>
    <w:bookmarkEnd w:id="35"/>
    <w:bookmarkStart w:name="z48" w:id="36"/>
    <w:p>
      <w:pPr>
        <w:spacing w:after="0"/>
        <w:ind w:left="0"/>
        <w:jc w:val="both"/>
      </w:pPr>
      <w:r>
        <w:rPr>
          <w:rFonts w:ascii="Times New Roman"/>
          <w:b w:val="false"/>
          <w:i w:val="false"/>
          <w:color w:val="000000"/>
          <w:sz w:val="28"/>
        </w:rPr>
        <w:t>
      Орта білімнен кейінгі білім беру мамандықтарының бейіні бойынша жалпы білім беру пәндерінің тізбесі осы Қағидаларға 3-қосымшаға сәйкес айқындалады.";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бірінші бөлігі мынадай редакцияда жазылсын:</w:t>
      </w:r>
    </w:p>
    <w:bookmarkStart w:name="z50" w:id="37"/>
    <w:p>
      <w:pPr>
        <w:spacing w:after="0"/>
        <w:ind w:left="0"/>
        <w:jc w:val="both"/>
      </w:pPr>
      <w:r>
        <w:rPr>
          <w:rFonts w:ascii="Times New Roman"/>
          <w:b w:val="false"/>
          <w:i w:val="false"/>
          <w:color w:val="000000"/>
          <w:sz w:val="28"/>
        </w:rPr>
        <w:t>
      "30. Орта буын, қолданбалы бакалавр мамандарын даярлауды көздейтін техникалық және кәсіптік, орта білімнен кейінгі білімнің білім беру бағдарламалары бойынша білім алушылардың құрамына қабылдау:</w:t>
      </w:r>
    </w:p>
    <w:bookmarkEnd w:id="37"/>
    <w:bookmarkStart w:name="z51" w:id="38"/>
    <w:p>
      <w:pPr>
        <w:spacing w:after="0"/>
        <w:ind w:left="0"/>
        <w:jc w:val="both"/>
      </w:pPr>
      <w:r>
        <w:rPr>
          <w:rFonts w:ascii="Times New Roman"/>
          <w:b w:val="false"/>
          <w:i w:val="false"/>
          <w:color w:val="000000"/>
          <w:sz w:val="28"/>
        </w:rPr>
        <w:t>
      1) оқудың күндізгі нысанына - күнтізбелік жылдың 25-31 тамызы аралығында;</w:t>
      </w:r>
    </w:p>
    <w:bookmarkEnd w:id="38"/>
    <w:bookmarkStart w:name="z52" w:id="39"/>
    <w:p>
      <w:pPr>
        <w:spacing w:after="0"/>
        <w:ind w:left="0"/>
        <w:jc w:val="both"/>
      </w:pPr>
      <w:r>
        <w:rPr>
          <w:rFonts w:ascii="Times New Roman"/>
          <w:b w:val="false"/>
          <w:i w:val="false"/>
          <w:color w:val="000000"/>
          <w:sz w:val="28"/>
        </w:rPr>
        <w:t>
      2) оқудың кешкі және сырттай нысанына - күнтізбелік жылдың 15-30 қыркүйегі аралығында өткізіледі.";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бірінші бөлігі мынадай редакцияда жазылсын:</w:t>
      </w:r>
    </w:p>
    <w:bookmarkStart w:name="z54" w:id="40"/>
    <w:p>
      <w:pPr>
        <w:spacing w:after="0"/>
        <w:ind w:left="0"/>
        <w:jc w:val="both"/>
      </w:pPr>
      <w:r>
        <w:rPr>
          <w:rFonts w:ascii="Times New Roman"/>
          <w:b w:val="false"/>
          <w:i w:val="false"/>
          <w:color w:val="000000"/>
          <w:sz w:val="28"/>
        </w:rPr>
        <w:t>
      "31. Орта буын, қолданбалы бакалавр мамандарын даярлауды көздейтін техникалық және кәсіптік, орта білімнен кейінгі білімнің білім беру бағдарламалары бойынша білім беру ұйымдарына қабылдау мамандықтар, оқыту тілі бойынша қабылдау комиссиясының ашық отырыстарында жүргізіледі.";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56" w:id="41"/>
    <w:p>
      <w:pPr>
        <w:spacing w:after="0"/>
        <w:ind w:left="0"/>
        <w:jc w:val="both"/>
      </w:pPr>
      <w:r>
        <w:rPr>
          <w:rFonts w:ascii="Times New Roman"/>
          <w:b w:val="false"/>
          <w:i w:val="false"/>
          <w:color w:val="000000"/>
          <w:sz w:val="28"/>
        </w:rPr>
        <w:t>
      "32. Қабылдау нәтижелері туралы ақпаратты қабылдау комиссиялары орта буын және қолданбалы бакалавр мамандарын даярлауды көздейтін оқудың күндізгі нысанына түсушілердің назарына - күнтізбелік жылдың 31 тамызына дейін, білікті жұмысшы кадрларды даярлау бойынша - күнтізбелік жылдың 10 қыркүйегіне дейін, кешкі және сырттай оқу нысандарына - күнтізбелік жылдың 30 қыркүйегіне дейін ақпараттық стендтерге немесе білім беру ұйымының интернет-ресурстарына орналастыру арқылы жеткізеді.";</w:t>
      </w:r>
    </w:p>
    <w:bookmarkEnd w:id="41"/>
    <w:bookmarkStart w:name="z57" w:id="4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қағидаларына 3, 4, 5 және 6-қосымшалармен толықтырылсын.</w:t>
      </w:r>
    </w:p>
    <w:bookmarkEnd w:id="42"/>
    <w:bookmarkStart w:name="z58" w:id="4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жойылды деп танылсын.</w:t>
      </w:r>
    </w:p>
    <w:bookmarkEnd w:id="43"/>
    <w:bookmarkStart w:name="z59" w:id="44"/>
    <w:p>
      <w:pPr>
        <w:spacing w:after="0"/>
        <w:ind w:left="0"/>
        <w:jc w:val="both"/>
      </w:pPr>
      <w:r>
        <w:rPr>
          <w:rFonts w:ascii="Times New Roman"/>
          <w:b w:val="false"/>
          <w:i w:val="false"/>
          <w:color w:val="000000"/>
          <w:sz w:val="28"/>
        </w:rPr>
        <w:t>
      3. Қазақстан Республикасы Білім және ғылым министрлігі Техникалық және кәсіптік білім департаменті заңнамада белгіленген тәртіппен:</w:t>
      </w:r>
    </w:p>
    <w:bookmarkEnd w:id="44"/>
    <w:bookmarkStart w:name="z60" w:id="4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5"/>
    <w:bookmarkStart w:name="z61" w:id="4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46"/>
    <w:bookmarkStart w:name="z62" w:id="4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қарастырылған іс-шаралардың орындалуы туралы мәліметтерді ұсынуды қамтамасыз етсін.</w:t>
      </w:r>
    </w:p>
    <w:bookmarkEnd w:id="47"/>
    <w:bookmarkStart w:name="z63" w:id="4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48"/>
    <w:bookmarkStart w:name="z64" w:id="4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қорғаныс және </w:t>
      </w:r>
    </w:p>
    <w:p>
      <w:pPr>
        <w:spacing w:after="0"/>
        <w:ind w:left="0"/>
        <w:jc w:val="both"/>
      </w:pPr>
      <w:r>
        <w:rPr>
          <w:rFonts w:ascii="Times New Roman"/>
          <w:b w:val="false"/>
          <w:i w:val="false"/>
          <w:color w:val="000000"/>
          <w:sz w:val="28"/>
        </w:rPr>
        <w:t xml:space="preserve">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12 мамырдағы</w:t>
            </w:r>
            <w:r>
              <w:br/>
            </w:r>
            <w:r>
              <w:rPr>
                <w:rFonts w:ascii="Times New Roman"/>
                <w:b w:val="false"/>
                <w:i w:val="false"/>
                <w:color w:val="000000"/>
                <w:sz w:val="20"/>
              </w:rPr>
              <w:t>№ 197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білімнің</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w:t>
            </w:r>
            <w:r>
              <w:br/>
            </w:r>
            <w:r>
              <w:rPr>
                <w:rFonts w:ascii="Times New Roman"/>
                <w:b w:val="false"/>
                <w:i w:val="false"/>
                <w:color w:val="000000"/>
                <w:sz w:val="20"/>
              </w:rPr>
              <w:t>қабылдаудың үлгі</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67" w:id="50"/>
    <w:p>
      <w:pPr>
        <w:spacing w:after="0"/>
        <w:ind w:left="0"/>
        <w:jc w:val="left"/>
      </w:pPr>
      <w:r>
        <w:rPr>
          <w:rFonts w:ascii="Times New Roman"/>
          <w:b/>
          <w:i w:val="false"/>
          <w:color w:val="000000"/>
        </w:rPr>
        <w:t xml:space="preserve"> Орта білімнен кейінгі білім беру мамандықтарының бейіні бойынша жалпы білім беру пәндерінің тізбесі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3"/>
        <w:gridCol w:w="3512"/>
        <w:gridCol w:w="2885"/>
      </w:tblGrid>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мамандығының коды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 бейінді пән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0100000 - Білім беру</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лаборант</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0200000 - Құқық</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0300000 - Медицина, фармацевтика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0500000 - Қызмет көрсету, экономика және басқару</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көрсетуді ұйымдастыру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 ісі (түрлері бойынша)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(қолданылу салалары және аясы бойынша)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(салалар бойынша)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0517013</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 бойынша)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1300000 - Байланыс, телекоммуникация және ақпараттық технология Электрондық техника</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(қолданылу саласы бойынша)</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1500000 - Ауыл шаруашылығы, ветеринария және экология</w:t>
            </w:r>
          </w:p>
        </w:tc>
      </w:tr>
      <w:tr>
        <w:trPr>
          <w:trHeight w:val="30" w:hRule="atLeast"/>
        </w:trPr>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bl>
    <w:p>
      <w:pPr>
        <w:spacing w:after="0"/>
        <w:ind w:left="0"/>
        <w:jc w:val="both"/>
      </w:pPr>
      <w:r>
        <w:rPr>
          <w:rFonts w:ascii="Times New Roman"/>
          <w:b w:val="false"/>
          <w:i w:val="false"/>
          <w:color w:val="000000"/>
          <w:sz w:val="28"/>
        </w:rPr>
        <w:t>
      Ескертпе*: бейіндік пәннің атауын білім беру ұйымы мамандық бойынша берілетін біліктіліктің түріне қарай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12 мамырдағы</w:t>
            </w:r>
            <w:r>
              <w:br/>
            </w:r>
            <w:r>
              <w:rPr>
                <w:rFonts w:ascii="Times New Roman"/>
                <w:b w:val="false"/>
                <w:i w:val="false"/>
                <w:color w:val="000000"/>
                <w:sz w:val="20"/>
              </w:rPr>
              <w:t>№ 197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білімнің</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w:t>
            </w:r>
            <w:r>
              <w:br/>
            </w:r>
            <w:r>
              <w:rPr>
                <w:rFonts w:ascii="Times New Roman"/>
                <w:b w:val="false"/>
                <w:i w:val="false"/>
                <w:color w:val="000000"/>
                <w:sz w:val="20"/>
              </w:rPr>
              <w:t>қабылдаудың үлгі</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50"/>
        <w:gridCol w:w="107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құжаттар қабылдау" мемлекеттік көрсетілетін қызмет стандарты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(бұдан әрі - көрсетілетін қызметті беруші).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және кәсіптік, орта білімнен кейінгі білім беру ұйымдары;</w:t>
            </w:r>
            <w:r>
              <w:br/>
            </w:r>
            <w:r>
              <w:rPr>
                <w:rFonts w:ascii="Times New Roman"/>
                <w:b w:val="false"/>
                <w:i w:val="false"/>
                <w:color w:val="000000"/>
                <w:sz w:val="20"/>
              </w:rPr>
              <w:t>
2) "электрондық үкіметтің" www.​egov.​kz веб-порталы (бұдан әрі - портал).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қызмет көрсету мерзімі</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құжаттар топтамасы тапсырылған сәттен бастап орта буын және қолданбалы бакалавр мамандарын даярлауды көздейтін техникалық және кәсіптік білімнің білім беру бағдарламалары бойынша түсетін көрсетілетін қызметті алушылар үшін:</w:t>
            </w:r>
            <w:r>
              <w:br/>
            </w:r>
            <w:r>
              <w:rPr>
                <w:rFonts w:ascii="Times New Roman"/>
                <w:b w:val="false"/>
                <w:i w:val="false"/>
                <w:color w:val="000000"/>
                <w:sz w:val="20"/>
              </w:rPr>
              <w:t>
 күндізгі оқу нысанына - күнтізбелік жылдың 20 маусымы мен 25 тамызы аралығы;</w:t>
            </w:r>
            <w:r>
              <w:br/>
            </w:r>
            <w:r>
              <w:rPr>
                <w:rFonts w:ascii="Times New Roman"/>
                <w:b w:val="false"/>
                <w:i w:val="false"/>
                <w:color w:val="000000"/>
                <w:sz w:val="20"/>
              </w:rPr>
              <w:t>
 сырттай (кешкі) оқу нысанына - күнтізбелік жылдың 20 маусымы мен 20 қыркүйегі аралығы;</w:t>
            </w:r>
            <w:r>
              <w:br/>
            </w:r>
            <w:r>
              <w:rPr>
                <w:rFonts w:ascii="Times New Roman"/>
                <w:b w:val="false"/>
                <w:i w:val="false"/>
                <w:color w:val="000000"/>
                <w:sz w:val="20"/>
              </w:rPr>
              <w:t>
өнер және мәдениет мамандықтары бойынша - күнтізбелік жылдың 20 маусымы мен 20 шілдесі аралығы;</w:t>
            </w:r>
            <w:r>
              <w:br/>
            </w:r>
            <w:r>
              <w:rPr>
                <w:rFonts w:ascii="Times New Roman"/>
                <w:b w:val="false"/>
                <w:i w:val="false"/>
                <w:color w:val="000000"/>
                <w:sz w:val="20"/>
              </w:rPr>
              <w:t>
2) білікті жұмысшы кадрларды даярлауды көздейтін техникалық және кәсіптік білімнің білім беру бағдарламалары бойынша - күнтізбелік жылдың 20 маусымы мен 27 тамызы аралығы, оқудың кешкі нысанына - күнтізбелік жылдың 20 маусымы мен 20 қыркүйегі аралығы;</w:t>
            </w:r>
            <w:r>
              <w:br/>
            </w:r>
            <w:r>
              <w:rPr>
                <w:rFonts w:ascii="Times New Roman"/>
                <w:b w:val="false"/>
                <w:i w:val="false"/>
                <w:color w:val="000000"/>
                <w:sz w:val="20"/>
              </w:rPr>
              <w:t>
3) көрсетілетін қызметті алушының құжаттар топтамасын тапсыруы үшін күтудің рұқсат етілген ең ұзақ уақыты - 15 минут;</w:t>
            </w:r>
            <w:r>
              <w:br/>
            </w:r>
            <w:r>
              <w:rPr>
                <w:rFonts w:ascii="Times New Roman"/>
                <w:b w:val="false"/>
                <w:i w:val="false"/>
                <w:color w:val="000000"/>
                <w:sz w:val="20"/>
              </w:rPr>
              <w:t>
4) қызмет көрсетудің рұқсат етілген ең ұзақ уақыты - 15 минут.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электрондық/қағаз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5-қосымшаға сәйкес техникалық және кәсіптік, орта білімнен кейінгі білім беретін оқу орнына құжаттардың қабылданғаны туралы қолхат немесе Стандарттың 9-тармағында баяндалған негіздерге сәйкес құжаттарды одан әрі қараудан дәлелді бас тарту және осы Қағидаларға 6-қосымшаға сәйкес қолхат беру.</w:t>
            </w:r>
            <w:r>
              <w:br/>
            </w:r>
            <w:r>
              <w:rPr>
                <w:rFonts w:ascii="Times New Roman"/>
                <w:b w:val="false"/>
                <w:i w:val="false"/>
                <w:color w:val="000000"/>
                <w:sz w:val="20"/>
              </w:rPr>
              <w:t>
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хабарлама жолданады.</w:t>
            </w:r>
            <w:r>
              <w:br/>
            </w:r>
            <w:r>
              <w:rPr>
                <w:rFonts w:ascii="Times New Roman"/>
                <w:b w:val="false"/>
                <w:i w:val="false"/>
                <w:color w:val="000000"/>
                <w:sz w:val="20"/>
              </w:rPr>
              <w:t>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 берушінің белгіленген жұмыс кестесіне сәйкес сағат 13.00-ден 14.00-ге дейінгі түскі үзіліспен сағат 9.00-ден 18.00-ге дейін.</w:t>
            </w:r>
            <w:r>
              <w:br/>
            </w:r>
            <w:r>
              <w:rPr>
                <w:rFonts w:ascii="Times New Roman"/>
                <w:b w:val="false"/>
                <w:i w:val="false"/>
                <w:color w:val="000000"/>
                <w:sz w:val="20"/>
              </w:rPr>
              <w:t>
портал: жөндеу жұмыстарының жүргізілуіне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өтініштерді қабылдау және нәтижелерді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құжаттарды қабылдау туралы өтініш;</w:t>
            </w:r>
            <w:r>
              <w:br/>
            </w:r>
            <w:r>
              <w:rPr>
                <w:rFonts w:ascii="Times New Roman"/>
                <w:b w:val="false"/>
                <w:i w:val="false"/>
                <w:color w:val="000000"/>
                <w:sz w:val="20"/>
              </w:rPr>
              <w:t>
2) білімі туралы құжаттың түпнұсқасы;</w:t>
            </w:r>
            <w:r>
              <w:br/>
            </w:r>
            <w:r>
              <w:rPr>
                <w:rFonts w:ascii="Times New Roman"/>
                <w:b w:val="false"/>
                <w:i w:val="false"/>
                <w:color w:val="000000"/>
                <w:sz w:val="20"/>
              </w:rPr>
              <w:t>
3) 3x4 см көлеміндегі 4 дана фотосурет;</w:t>
            </w:r>
            <w:r>
              <w:br/>
            </w:r>
            <w:r>
              <w:rPr>
                <w:rFonts w:ascii="Times New Roman"/>
                <w:b w:val="false"/>
                <w:i w:val="false"/>
                <w:color w:val="000000"/>
                <w:sz w:val="20"/>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тізімінде 6697 нөмірімен тіркелген) № 086-У нысаны бойынша медициналық анықтаманы,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тізімінде 6697 нөмірімен тіркелген) № 088-У нысаны бойынша I және II топтағы мүгедектер мен бала жасынан мүгедектер үшін медициналық-әлеуметтік сараптама қорытындыны;</w:t>
            </w:r>
            <w:r>
              <w:br/>
            </w:r>
            <w:r>
              <w:rPr>
                <w:rFonts w:ascii="Times New Roman"/>
                <w:b w:val="false"/>
                <w:i w:val="false"/>
                <w:color w:val="000000"/>
                <w:sz w:val="20"/>
              </w:rPr>
              <w:t>
5) жеке басын куәландыратын құжат (тұлғаны салыстыру үшін).</w:t>
            </w:r>
            <w:r>
              <w:br/>
            </w:r>
            <w:r>
              <w:rPr>
                <w:rFonts w:ascii="Times New Roman"/>
                <w:b w:val="false"/>
                <w:i w:val="false"/>
                <w:color w:val="000000"/>
                <w:sz w:val="20"/>
              </w:rPr>
              <w:t>
Көрсетілетін қызметті алушының жеке басын куәландыратын құжаттарды жеке өзі немесе заңды өкілдері ұсынады.</w:t>
            </w:r>
            <w:r>
              <w:br/>
            </w:r>
            <w:r>
              <w:rPr>
                <w:rFonts w:ascii="Times New Roman"/>
                <w:b w:val="false"/>
                <w:i w:val="false"/>
                <w:color w:val="000000"/>
                <w:sz w:val="20"/>
              </w:rPr>
              <w:t>
Көрсетілетін қызметті алушылар - шетелдіктер және азаматтығы жоқ адамдар олардың мәртебесін айқындайтын, тұрғылықты жері бойынша тіркелгендігі туралы белгісі бар құжатты ұсынады:</w:t>
            </w:r>
            <w:r>
              <w:br/>
            </w:r>
            <w:r>
              <w:rPr>
                <w:rFonts w:ascii="Times New Roman"/>
                <w:b w:val="false"/>
                <w:i w:val="false"/>
                <w:color w:val="000000"/>
                <w:sz w:val="20"/>
              </w:rPr>
              <w:t>
1) шетелдік - шетелдіктің Қазақстан Республикасында тұруға ықтияр хаты;</w:t>
            </w:r>
            <w:r>
              <w:br/>
            </w:r>
            <w:r>
              <w:rPr>
                <w:rFonts w:ascii="Times New Roman"/>
                <w:b w:val="false"/>
                <w:i w:val="false"/>
                <w:color w:val="000000"/>
                <w:sz w:val="20"/>
              </w:rPr>
              <w:t>
2) азаматтығы жоқ тұлға - азаматтығы жоқ тұлғаның куәлігі;</w:t>
            </w:r>
            <w:r>
              <w:br/>
            </w:r>
            <w:r>
              <w:rPr>
                <w:rFonts w:ascii="Times New Roman"/>
                <w:b w:val="false"/>
                <w:i w:val="false"/>
                <w:color w:val="000000"/>
                <w:sz w:val="20"/>
              </w:rPr>
              <w:t>
3) босқын - босқын куәлігі;</w:t>
            </w:r>
            <w:r>
              <w:br/>
            </w:r>
            <w:r>
              <w:rPr>
                <w:rFonts w:ascii="Times New Roman"/>
                <w:b w:val="false"/>
                <w:i w:val="false"/>
                <w:color w:val="000000"/>
                <w:sz w:val="20"/>
              </w:rPr>
              <w:t>
4) пана іздеуші тұлға - пана іздеуші тұлғаның куәлігі;</w:t>
            </w:r>
            <w:r>
              <w:br/>
            </w:r>
            <w:r>
              <w:rPr>
                <w:rFonts w:ascii="Times New Roman"/>
                <w:b w:val="false"/>
                <w:i w:val="false"/>
                <w:color w:val="000000"/>
                <w:sz w:val="20"/>
              </w:rPr>
              <w:t>
5) оралман - оралман куәлігі.</w:t>
            </w:r>
            <w:r>
              <w:br/>
            </w:r>
            <w:r>
              <w:rPr>
                <w:rFonts w:ascii="Times New Roman"/>
                <w:b w:val="false"/>
                <w:i w:val="false"/>
                <w:color w:val="000000"/>
                <w:sz w:val="20"/>
              </w:rPr>
              <w:t>
Порталға:</w:t>
            </w:r>
            <w:r>
              <w:br/>
            </w:r>
            <w:r>
              <w:rPr>
                <w:rFonts w:ascii="Times New Roman"/>
                <w:b w:val="false"/>
                <w:i w:val="false"/>
                <w:color w:val="000000"/>
                <w:sz w:val="20"/>
              </w:rPr>
              <w:t xml:space="preserve">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r>
              <w:br/>
            </w:r>
            <w:r>
              <w:rPr>
                <w:rFonts w:ascii="Times New Roman"/>
                <w:b w:val="false"/>
                <w:i w:val="false"/>
                <w:color w:val="000000"/>
                <w:sz w:val="20"/>
              </w:rPr>
              <w:t>
2) білімі туралы құжаттың немесе білімі туралы құжаттың электрондық көшірмесі;</w:t>
            </w:r>
            <w:r>
              <w:br/>
            </w:r>
            <w:r>
              <w:rPr>
                <w:rFonts w:ascii="Times New Roman"/>
                <w:b w:val="false"/>
                <w:i w:val="false"/>
                <w:color w:val="000000"/>
                <w:sz w:val="20"/>
              </w:rPr>
              <w:t>
3)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тізімінде № 6697 болып тіркелген) бекітілген № 086-У нысаны бойынша медициналық анықтаманы,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тізімінде № 6697 нөмірімен тіркелген) бекітілген № 088-У нысаны бойынша I және II топтағы мүгедектер мен бала жасынан мүгедектер үшін медициналық-әлеуметтік сараптама қорытындысының электрондық көшірмелері;</w:t>
            </w:r>
            <w:r>
              <w:br/>
            </w:r>
            <w:r>
              <w:rPr>
                <w:rFonts w:ascii="Times New Roman"/>
                <w:b w:val="false"/>
                <w:i w:val="false"/>
                <w:color w:val="000000"/>
                <w:sz w:val="20"/>
              </w:rPr>
              <w:t>
4) 3x4 см көлеміндегі фотосурет;</w:t>
            </w:r>
            <w:r>
              <w:br/>
            </w:r>
            <w:r>
              <w:rPr>
                <w:rFonts w:ascii="Times New Roman"/>
                <w:b w:val="false"/>
                <w:i w:val="false"/>
                <w:color w:val="000000"/>
                <w:sz w:val="20"/>
              </w:rPr>
              <w:t>
Көрсетілетін қызметті алушының жеке басын куәландыратын құжат туралы мәліметтерді көрсетілетін қызметті беруші тиісті мемлекеттік ақпараттық жүйелерден "электрондық үкімет" шлюзі арқылы алады.</w:t>
            </w:r>
            <w:r>
              <w:br/>
            </w:r>
            <w:r>
              <w:rPr>
                <w:rFonts w:ascii="Times New Roman"/>
                <w:b w:val="false"/>
                <w:i w:val="false"/>
                <w:color w:val="000000"/>
                <w:sz w:val="20"/>
              </w:rPr>
              <w:t>
Портал арқылы жүгінген кезде көрсетілетін қызметті алушының "жеке кабинетіне" ЭЦҚ-мен куәландырылған электрондық құжат нысанында мемлекеттік қызмет көрсету үшін сұрау салудың қабылданғаны туралы хабарлама-есеп жіберіледі.</w:t>
            </w:r>
            <w:r>
              <w:br/>
            </w:r>
            <w:r>
              <w:rPr>
                <w:rFonts w:ascii="Times New Roman"/>
                <w:b w:val="false"/>
                <w:i w:val="false"/>
                <w:color w:val="000000"/>
                <w:sz w:val="20"/>
              </w:rPr>
              <w:t>
Көрсетілетін қызметті алушыға осы Қағидаларға 5-қосымшасына сәйкес нысан бойынша құжаттардың қабылданғаны туралы қолхат беріледі, онда:</w:t>
            </w:r>
            <w:r>
              <w:br/>
            </w:r>
            <w:r>
              <w:rPr>
                <w:rFonts w:ascii="Times New Roman"/>
                <w:b w:val="false"/>
                <w:i w:val="false"/>
                <w:color w:val="000000"/>
                <w:sz w:val="20"/>
              </w:rPr>
              <w:t>
1) тапсырылған құжаттардың тізбесі;</w:t>
            </w:r>
            <w:r>
              <w:br/>
            </w:r>
            <w:r>
              <w:rPr>
                <w:rFonts w:ascii="Times New Roman"/>
                <w:b w:val="false"/>
                <w:i w:val="false"/>
                <w:color w:val="000000"/>
                <w:sz w:val="20"/>
              </w:rPr>
              <w:t>
2) құжаттарды қабылдап алған қызметкердің тегі, аты, әкесінің аты (бар болса), лауазымы, сондай-ақ байланыс деректері көрсетіледі.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br/>
            </w:r>
            <w:r>
              <w:rPr>
                <w:rFonts w:ascii="Times New Roman"/>
                <w:b w:val="false"/>
                <w:i w:val="false"/>
                <w:color w:val="000000"/>
                <w:sz w:val="20"/>
              </w:rPr>
              <w:t>
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r>
              <w:br/>
            </w: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r>
              <w:br/>
            </w:r>
            <w:r>
              <w:rPr>
                <w:rFonts w:ascii="Times New Roman"/>
                <w:b w:val="false"/>
                <w:i w:val="false"/>
                <w:color w:val="000000"/>
                <w:sz w:val="20"/>
              </w:rPr>
              <w:t>
2)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 "1414", 8 800 080 7777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12 мамырдағы</w:t>
            </w:r>
            <w:r>
              <w:br/>
            </w:r>
            <w:r>
              <w:rPr>
                <w:rFonts w:ascii="Times New Roman"/>
                <w:b w:val="false"/>
                <w:i w:val="false"/>
                <w:color w:val="000000"/>
                <w:sz w:val="20"/>
              </w:rPr>
              <w:t>№ 197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білімнің</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w:t>
            </w:r>
            <w:r>
              <w:br/>
            </w:r>
            <w:r>
              <w:rPr>
                <w:rFonts w:ascii="Times New Roman"/>
                <w:b w:val="false"/>
                <w:i w:val="false"/>
                <w:color w:val="000000"/>
                <w:sz w:val="20"/>
              </w:rPr>
              <w:t>қабылдаудың үлгі</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Көрсетілетін қызметті алушыдан құжаттардың алынғаны туралы қолхат</w:t>
      </w:r>
    </w:p>
    <w:p>
      <w:pPr>
        <w:spacing w:after="0"/>
        <w:ind w:left="0"/>
        <w:jc w:val="both"/>
      </w:pPr>
      <w:r>
        <w:rPr>
          <w:rFonts w:ascii="Times New Roman"/>
          <w:b w:val="false"/>
          <w:i w:val="false"/>
          <w:color w:val="000000"/>
          <w:sz w:val="28"/>
        </w:rPr>
        <w:t>
      Оқу орны _________________________________________________________________</w:t>
      </w:r>
    </w:p>
    <w:p>
      <w:pPr>
        <w:spacing w:after="0"/>
        <w:ind w:left="0"/>
        <w:jc w:val="both"/>
      </w:pPr>
      <w:r>
        <w:rPr>
          <w:rFonts w:ascii="Times New Roman"/>
          <w:b w:val="false"/>
          <w:i w:val="false"/>
          <w:color w:val="000000"/>
          <w:sz w:val="28"/>
        </w:rPr>
        <w:t xml:space="preserve">
      (оқу орнының атауы)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(елді мекен, аудан, қала және облыс атауы) </w:t>
      </w:r>
    </w:p>
    <w:p>
      <w:pPr>
        <w:spacing w:after="0"/>
        <w:ind w:left="0"/>
        <w:jc w:val="both"/>
      </w:pPr>
      <w:r>
        <w:rPr>
          <w:rFonts w:ascii="Times New Roman"/>
          <w:b w:val="false"/>
          <w:i w:val="false"/>
          <w:color w:val="000000"/>
          <w:sz w:val="28"/>
        </w:rPr>
        <w:t xml:space="preserve">
      Құжаттардың қабылданғаны туралы № _________ қолхат </w:t>
      </w:r>
    </w:p>
    <w:p>
      <w:pPr>
        <w:spacing w:after="0"/>
        <w:ind w:left="0"/>
        <w:jc w:val="both"/>
      </w:pPr>
      <w:r>
        <w:rPr>
          <w:rFonts w:ascii="Times New Roman"/>
          <w:b w:val="false"/>
          <w:i w:val="false"/>
          <w:color w:val="000000"/>
          <w:sz w:val="28"/>
        </w:rPr>
        <w:t xml:space="preserve">
      _____________________________ мынадай құжаттар алынды: </w:t>
      </w:r>
    </w:p>
    <w:p>
      <w:pPr>
        <w:spacing w:after="0"/>
        <w:ind w:left="0"/>
        <w:jc w:val="both"/>
      </w:pPr>
      <w:r>
        <w:rPr>
          <w:rFonts w:ascii="Times New Roman"/>
          <w:b w:val="false"/>
          <w:i w:val="false"/>
          <w:color w:val="000000"/>
          <w:sz w:val="28"/>
        </w:rPr>
        <w:t xml:space="preserve">
      (көрсетілетін қызметті алушының Т.А.Ә. (бар болса) </w:t>
      </w:r>
    </w:p>
    <w:p>
      <w:pPr>
        <w:spacing w:after="0"/>
        <w:ind w:left="0"/>
        <w:jc w:val="both"/>
      </w:pPr>
      <w:r>
        <w:rPr>
          <w:rFonts w:ascii="Times New Roman"/>
          <w:b w:val="false"/>
          <w:i w:val="false"/>
          <w:color w:val="000000"/>
          <w:sz w:val="28"/>
        </w:rPr>
        <w:t xml:space="preserve">
      1. Өтініш </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Қабылдады Т.А.Ә. (бар болса) _________ (қолы) </w:t>
      </w:r>
    </w:p>
    <w:p>
      <w:pPr>
        <w:spacing w:after="0"/>
        <w:ind w:left="0"/>
        <w:jc w:val="both"/>
      </w:pPr>
      <w:r>
        <w:rPr>
          <w:rFonts w:ascii="Times New Roman"/>
          <w:b w:val="false"/>
          <w:i w:val="false"/>
          <w:color w:val="000000"/>
          <w:sz w:val="28"/>
        </w:rPr>
        <w:t>
      20__ ж. "__"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12 мамырдағы</w:t>
            </w:r>
            <w:r>
              <w:br/>
            </w:r>
            <w:r>
              <w:rPr>
                <w:rFonts w:ascii="Times New Roman"/>
                <w:b w:val="false"/>
                <w:i w:val="false"/>
                <w:color w:val="000000"/>
                <w:sz w:val="20"/>
              </w:rPr>
              <w:t>№ 197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білімнің</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w:t>
            </w:r>
            <w:r>
              <w:br/>
            </w:r>
            <w:r>
              <w:rPr>
                <w:rFonts w:ascii="Times New Roman"/>
                <w:b w:val="false"/>
                <w:i w:val="false"/>
                <w:color w:val="000000"/>
                <w:sz w:val="20"/>
              </w:rPr>
              <w:t>қабылдаудың үлгі</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 xml:space="preserve">аты (бұдан әрі - Т.А.Ә. </w:t>
            </w:r>
            <w:r>
              <w:br/>
            </w:r>
            <w:r>
              <w:rPr>
                <w:rFonts w:ascii="Times New Roman"/>
                <w:b w:val="false"/>
                <w:i w:val="false"/>
                <w:color w:val="000000"/>
                <w:sz w:val="20"/>
              </w:rPr>
              <w:t>(бар болған жағдайда) немесе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 алушының</w:t>
            </w:r>
            <w:r>
              <w:br/>
            </w:r>
            <w:r>
              <w:rPr>
                <w:rFonts w:ascii="Times New Roman"/>
                <w:b w:val="false"/>
                <w:i w:val="false"/>
                <w:color w:val="000000"/>
                <w:sz w:val="20"/>
              </w:rPr>
              <w:t>мекенжайы)</w:t>
            </w:r>
          </w:p>
        </w:tc>
      </w:tr>
    </w:tbl>
    <w:p>
      <w:pPr>
        <w:spacing w:after="0"/>
        <w:ind w:left="0"/>
        <w:jc w:val="left"/>
      </w:pPr>
      <w:r>
        <w:rPr>
          <w:rFonts w:ascii="Times New Roman"/>
          <w:b/>
          <w:i w:val="false"/>
          <w:color w:val="000000"/>
        </w:rPr>
        <w:t xml:space="preserve"> Құжаттарды қабылдаудан бас тартқаны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19-1 бабын</w:t>
      </w:r>
      <w:r>
        <w:rPr>
          <w:rFonts w:ascii="Times New Roman"/>
          <w:b w:val="false"/>
          <w:i w:val="false"/>
          <w:color w:val="000000"/>
          <w:sz w:val="28"/>
        </w:rPr>
        <w:t xml:space="preserve"> басшылыққа ала отырып, техникалық және кәсіптік, орта білімнен кейінгі білім беру ұйымы ___________________________________ (мекенжайы көрсетілсін) Сіздің "Техникалық және кәсіптік, орта білімнен кейінгі білім беру ұйымдарына құжаттар қабылдау" мемлекеттік көрсетілетін қызмет стандартында көзделген тізбеге сәйкес толық құжаттар топтамасын ұсынбауыңызға байланысты және (немесе) қолданыс мерзімі өткен құжаттарды _________ мемлекеттік қызмет көрсету үшін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w:t>
      </w:r>
    </w:p>
    <w:p>
      <w:pPr>
        <w:spacing w:after="0"/>
        <w:ind w:left="0"/>
        <w:jc w:val="both"/>
      </w:pPr>
      <w:r>
        <w:rPr>
          <w:rFonts w:ascii="Times New Roman"/>
          <w:b w:val="false"/>
          <w:i w:val="false"/>
          <w:color w:val="000000"/>
          <w:sz w:val="28"/>
        </w:rPr>
        <w:t>
      2) 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 қызметкерінің/</w:t>
      </w:r>
    </w:p>
    <w:p>
      <w:pPr>
        <w:spacing w:after="0"/>
        <w:ind w:left="0"/>
        <w:jc w:val="both"/>
      </w:pPr>
      <w:r>
        <w:rPr>
          <w:rFonts w:ascii="Times New Roman"/>
          <w:b w:val="false"/>
          <w:i w:val="false"/>
          <w:color w:val="000000"/>
          <w:sz w:val="28"/>
        </w:rPr>
        <w:t>
      білім беру ұйымы қызметкерінің Т.А.Ә.</w:t>
      </w:r>
    </w:p>
    <w:p>
      <w:pPr>
        <w:spacing w:after="0"/>
        <w:ind w:left="0"/>
        <w:jc w:val="both"/>
      </w:pPr>
      <w:r>
        <w:rPr>
          <w:rFonts w:ascii="Times New Roman"/>
          <w:b w:val="false"/>
          <w:i w:val="false"/>
          <w:color w:val="000000"/>
          <w:sz w:val="28"/>
        </w:rPr>
        <w:t>
      (бар болған жағдайда) _________ (қолы)</w:t>
      </w:r>
    </w:p>
    <w:p>
      <w:pPr>
        <w:spacing w:after="0"/>
        <w:ind w:left="0"/>
        <w:jc w:val="both"/>
      </w:pPr>
      <w:r>
        <w:rPr>
          <w:rFonts w:ascii="Times New Roman"/>
          <w:b w:val="false"/>
          <w:i w:val="false"/>
          <w:color w:val="000000"/>
          <w:sz w:val="28"/>
        </w:rPr>
        <w:t>
      Орындаушының Т.А.Ә.</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/көрсетілетін қызметті алушының қолы</w:t>
      </w:r>
    </w:p>
    <w:p>
      <w:pPr>
        <w:spacing w:after="0"/>
        <w:ind w:left="0"/>
        <w:jc w:val="both"/>
      </w:pPr>
      <w:r>
        <w:rPr>
          <w:rFonts w:ascii="Times New Roman"/>
          <w:b w:val="false"/>
          <w:i w:val="false"/>
          <w:color w:val="000000"/>
          <w:sz w:val="28"/>
        </w:rPr>
        <w:t>
      20 ___ ж.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12 мамырдағы</w:t>
            </w:r>
            <w:r>
              <w:br/>
            </w:r>
            <w:r>
              <w:rPr>
                <w:rFonts w:ascii="Times New Roman"/>
                <w:b w:val="false"/>
                <w:i w:val="false"/>
                <w:color w:val="000000"/>
                <w:sz w:val="20"/>
              </w:rPr>
              <w:t>№ 197 бұйрығына</w:t>
            </w:r>
            <w:r>
              <w:br/>
            </w:r>
            <w:r>
              <w:rPr>
                <w:rFonts w:ascii="Times New Roman"/>
                <w:b w:val="false"/>
                <w:i w:val="false"/>
                <w:color w:val="000000"/>
                <w:sz w:val="20"/>
              </w:rPr>
              <w:t>5-қосымша</w:t>
            </w:r>
          </w:p>
        </w:tc>
      </w:tr>
    </w:tbl>
    <w:bookmarkStart w:name="z77" w:id="51"/>
    <w:p>
      <w:pPr>
        <w:spacing w:after="0"/>
        <w:ind w:left="0"/>
        <w:jc w:val="left"/>
      </w:pPr>
      <w:r>
        <w:rPr>
          <w:rFonts w:ascii="Times New Roman"/>
          <w:b/>
          <w:i w:val="false"/>
          <w:color w:val="000000"/>
        </w:rPr>
        <w:t xml:space="preserve"> Қазақстан Республикасы Білім және ғылым министрінің күші жойылған кейбір бұйрықтарының тізбесі</w:t>
      </w:r>
    </w:p>
    <w:bookmarkEnd w:id="51"/>
    <w:bookmarkStart w:name="z78" w:id="52"/>
    <w:p>
      <w:pPr>
        <w:spacing w:after="0"/>
        <w:ind w:left="0"/>
        <w:jc w:val="both"/>
      </w:pPr>
      <w:r>
        <w:rPr>
          <w:rFonts w:ascii="Times New Roman"/>
          <w:b w:val="false"/>
          <w:i w:val="false"/>
          <w:color w:val="000000"/>
          <w:sz w:val="28"/>
        </w:rPr>
        <w:t xml:space="preserve">
      1) "Техникалық және кәсіптік білім беру саласында көрсетілетін мемлекеттік қызметтер стандарттарын бекіту туралы" Қазақстан Республикасы Білім және ғылым министрінің 2015 жылғы 14 сәуірдегі № 200 </w:t>
      </w:r>
      <w:r>
        <w:rPr>
          <w:rFonts w:ascii="Times New Roman"/>
          <w:b w:val="false"/>
          <w:i w:val="false"/>
          <w:color w:val="000000"/>
          <w:sz w:val="28"/>
        </w:rPr>
        <w:t>бұйрығы</w:t>
      </w:r>
      <w:r>
        <w:rPr>
          <w:rFonts w:ascii="Times New Roman"/>
          <w:b w:val="false"/>
          <w:i w:val="false"/>
          <w:color w:val="000000"/>
          <w:sz w:val="28"/>
        </w:rPr>
        <w:t xml:space="preserve"> (ҚР Нормативтік құқықтық актілерді мемлекеттік тіркеу тізілімінде № 11220 болып тіркелген, "Әділет" ақпараттық-құқықтық жүйесінде 2015 жылғы 19 маусымда жарияланған).</w:t>
      </w:r>
    </w:p>
    <w:bookmarkEnd w:id="52"/>
    <w:bookmarkStart w:name="z79" w:id="53"/>
    <w:p>
      <w:pPr>
        <w:spacing w:after="0"/>
        <w:ind w:left="0"/>
        <w:jc w:val="both"/>
      </w:pPr>
      <w:r>
        <w:rPr>
          <w:rFonts w:ascii="Times New Roman"/>
          <w:b w:val="false"/>
          <w:i w:val="false"/>
          <w:color w:val="000000"/>
          <w:sz w:val="28"/>
        </w:rPr>
        <w:t xml:space="preserve">
      2) "Техникалық және кәсіптік білім беру жүйесінде көрсетілетін мемлекеттік қызмет стандарттарын бекіту туралы" Қазақстан Республикасы Білім және ғылым министрінің 2015 жылғы 14 сәуірдегі № 200 бұйрығына өзгеріс енгізу туралы" Қазақстан Республикасы Білім және ғылым министрінің 2016 жылғы 22 қаңтардағы № 63 </w:t>
      </w:r>
      <w:r>
        <w:rPr>
          <w:rFonts w:ascii="Times New Roman"/>
          <w:b w:val="false"/>
          <w:i w:val="false"/>
          <w:color w:val="000000"/>
          <w:sz w:val="28"/>
        </w:rPr>
        <w:t>бұйрығы</w:t>
      </w:r>
      <w:r>
        <w:rPr>
          <w:rFonts w:ascii="Times New Roman"/>
          <w:b w:val="false"/>
          <w:i w:val="false"/>
          <w:color w:val="000000"/>
          <w:sz w:val="28"/>
        </w:rPr>
        <w:t xml:space="preserve"> (ҚР Нормативтік құқықтық актілерді мемлекеттік тіркеу тізілімінде № 13356 болып тіркелген, Әділет" ақпараттық-құқықтық жүйесінде 2016 жылғы 24 наурызда жарияланған).</w:t>
      </w:r>
    </w:p>
    <w:bookmarkEnd w:id="53"/>
    <w:bookmarkStart w:name="z80" w:id="54"/>
    <w:p>
      <w:pPr>
        <w:spacing w:after="0"/>
        <w:ind w:left="0"/>
        <w:jc w:val="both"/>
      </w:pPr>
      <w:r>
        <w:rPr>
          <w:rFonts w:ascii="Times New Roman"/>
          <w:b w:val="false"/>
          <w:i w:val="false"/>
          <w:color w:val="000000"/>
          <w:sz w:val="28"/>
        </w:rPr>
        <w:t xml:space="preserve">
      3) "Техникалық және кәсіптік білім беру саласында көрсетілетін мемлекеттік қызметтер стандарттарын бекіту туралы" Қазақстан Республикасы Білім және ғылым министрінің 2015 жылғы 14 сәуірдегі № 200 бұйрығына өзгерістер және толықтырулар енгізу туралы" Қазақстан Республикасы Білім және ғылым министрінің 2018 жылғы 18 мамырдағы № 212 </w:t>
      </w:r>
      <w:r>
        <w:rPr>
          <w:rFonts w:ascii="Times New Roman"/>
          <w:b w:val="false"/>
          <w:i w:val="false"/>
          <w:color w:val="000000"/>
          <w:sz w:val="28"/>
        </w:rPr>
        <w:t>бұйрығы</w:t>
      </w:r>
      <w:r>
        <w:rPr>
          <w:rFonts w:ascii="Times New Roman"/>
          <w:b w:val="false"/>
          <w:i w:val="false"/>
          <w:color w:val="000000"/>
          <w:sz w:val="28"/>
        </w:rPr>
        <w:t xml:space="preserve"> (ҚР Нормативтік құқықтық актілерді мемлекеттік тіркеу тізілімінде № 17055 болып тіркелген, ҚР НҚА электрондық түрдегі эталондық бақылау банкінде 2018 жылғы 22 маусымда жарияланған) күші жойылды деп танылсын.</w:t>
      </w:r>
    </w:p>
    <w:bookmarkEnd w:id="54"/>
    <w:bookmarkStart w:name="z81" w:id="55"/>
    <w:p>
      <w:pPr>
        <w:spacing w:after="0"/>
        <w:ind w:left="0"/>
        <w:jc w:val="both"/>
      </w:pPr>
      <w:r>
        <w:rPr>
          <w:rFonts w:ascii="Times New Roman"/>
          <w:b w:val="false"/>
          <w:i w:val="false"/>
          <w:color w:val="000000"/>
          <w:sz w:val="28"/>
        </w:rPr>
        <w:t xml:space="preserve">
      4) "Орта білімнен кейінгі білімнің білім беру бағдарламаларын іске асыратын білім беру ұйымдарына оқуға қабылдаудың үлгі қағидаларын бекіту туралы" Қазақстан Республикасы Білім және ғылым министрінің 2018 жылғы 9 қазандағы № 553 </w:t>
      </w:r>
      <w:r>
        <w:rPr>
          <w:rFonts w:ascii="Times New Roman"/>
          <w:b w:val="false"/>
          <w:i w:val="false"/>
          <w:color w:val="000000"/>
          <w:sz w:val="28"/>
        </w:rPr>
        <w:t>бұйрығы</w:t>
      </w:r>
      <w:r>
        <w:rPr>
          <w:rFonts w:ascii="Times New Roman"/>
          <w:b w:val="false"/>
          <w:i w:val="false"/>
          <w:color w:val="000000"/>
          <w:sz w:val="28"/>
        </w:rPr>
        <w:t xml:space="preserve"> (ҚР Нормативтік құқықтық актілерді мемлекеттік тіркеу тізілімінде № 17765 болып тіркелген, ҚР НҚА электрондық түрдегі эталондық бақылау банкінде 2018 жылғы 27 қарашада жарияланған.</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