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8af" w14:textId="4101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8 тамыздағы № 324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14 мамырдағы № 204 бұйрығы. Қазақстан Республикасының Әділет министрлігінде 2020 жылғы 15 мамырда № 20639 болып тіркелді. Күші жойылды - Қазақстан Республикасы Оқу-ағарту министрінің 2024 жылғы 25 сәуірдегі № 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8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8676 болып тіркелген, "Егемен Қазақстан" газетінің 2013 жылғы 26 қыркүйектегі № 220 (28159)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Білім және ғылым министрлігінің салалық көтермелеу 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Көтермелеу білім, ғылым жүйесі және білім және ғылым саласындағы басқа да ұйымдар қызметкерлерінің еңбегін ынталандыру, сондай-ақ білім беру ұйымдарында оқитын студенттердің (бұдан әрі – студенттер) әлеуметтік бағытталған, қоғамдық пайдалы қызметін ынталандыру нысаны болып табылады.";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Студенттерді өздері жүзеге асырған әлеуметтік бағытталған, қоғамдық пайдалы қызметі үшін ынталандыру мақсатында әлеуметтік студенттік кредит (бұдан әрі – Кредит) түрінде көтермелеу белгіленеді.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студентке білім беру ұйымы белгілеген кейбір академиялық кредиттердің есепке алынуына және Көтермелеуде көзделген шарттарда біржолғы ақшалай төлем алуға мүмкіндік береді.";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Кредиттерді беру және сүйемелдеу тәртібі, шарттары.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Кредиттер жеке және (немесе) заңды тұлғалардың мүддесінде әлеуметтік бағытталған, қоғамдық пайдалы қызметті жүзеге асыратын студенттерге қызметтің мынадай түрлері бойынша беріледі: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инклюзивті білім беру;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репетиторлық (тілдер, компьютерлік сауаттылық);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девиантты мінез-құлықты кәмелетке толмаған балалармен жұмыс;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аула және спорт клубтарын ұйымдастыру;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балалармен, қарт адамдармен және мүгедектермен әлеуметтік жұмыс;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қоршаған ортаны қорғау және экологиялық қауіпсіздік, тарихи-мәдени мұра объектілерін сақтау саласындағы жұмыс;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емдеушілерге, қарт адамдарға және мүгедектерге қызмет көрсететін мемлекеттік және жекеменшік денсаулық сақтау ұйымдарының және басқа да әлеуметтік бағыттағы ұйымдардың жұмысына қатысу;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волонтерлермен республикалық және қалалық іс-шараларды өткізу кезінде жергілікті жастар ресурстық орталықтарының жұмысына қатысу;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туризмді дамыту мақсатында экскурсиялық қызметті (мұражайларға, кітапханаларға және қаланың басқа да көрікті жерлеріне бару) ұйымдастыру кезінде туристік қызметті жүзеге асыратын тұлғаларға жұмысқа көмек көрсету;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халықаралық іс-шараларды (форумдар, универсиадалар, фестивальдер, спартакиадалар) ұйымдастыруға көмек көрсету;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жануарларға арналған панадағы жұмыс.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Студенттерге Кредиттің мынадай түрлері беріледі: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Көтермелеудің 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қызметтің 20 сағаты үшін студенттерге білім беру ұйымы белгілеген екі академиялық кредиттің есепке алынуына және 20 000 теңге мөлшерінде біржолғы ақшалай төлем алуға мүмкіндік беретін ваучер түрінде Кредит беріледі;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Көтермелеудің 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қызметтің 50 сағаты үшін студенттерге білім беру ұйымы белгілеген бес академиялық кредиттің есепке алынуына және 50 000 теңге мөлшерінде біржолғы ақшалай төлем алуға мүмкіндік беретін ваучер түрінде Кредит беріледі.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Студенттерге Көтермелеудің осы тармағында көзделген ваучер түріндегі Кредит қаржы жылы ішінде қайта берілмейді.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Кредитті ұйымдастыру жөніндегі оператор болып "Қаржы орталығы" акционерлік қоғамы өкілдік етеді.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Кредит бойынша біржолғы ақшалай төлемдерді "Қаржы орталығы" акционерлік қоғамы жүзеге асырады.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Студенттердің әлеуметтік бағытталған, қоғамдық пайдалы қызметіне қатысушылардың өзара іс-қимыл шарттары "Қаржы орталығы" акционерлік қоғамы әзірлейтін қосылу шартында айқындалады.".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М.М. Дәуленовке жүктелсін.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