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8e66" w14:textId="6e58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14 мамырдағы № 128 бұйрығы. Қазақстан Республикасының Әділет министрлігінде 2020 жылғы 16 мамырда № 20646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"Әділет" ақпараттық-құқықтық жүйесінде 2015 жылғы 26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 (бұдан әрі - Қағидалар) балалар-жасөспірімдер спорт мектептері, мүгедектерге арналған спорт мектептері (бұдан әрі - спорт мектептері) қызметінің тәртібін айқындайды, сондай-ақ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"Балалар-жасөспірімдер спорт мектептеріне, мүгедектерге арналған спорт мектептеріне құжаттар қабылдау" мемлекеттік қызмет көрсету (бұдан әрі - мемлекеттік қызмет көрсету)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"9-1. Спорт мектебіне мына талаптарға сәйкес келетін жалпы білім беретін мектептердің және басқа да оқу орындарының оқушылары қабылданады: </w:t>
      </w:r>
    </w:p>
    <w:bookmarkEnd w:id="4"/>
    <w:bookmarkStart w:name="z8" w:id="5"/>
    <w:p>
      <w:pPr>
        <w:spacing w:after="0"/>
        <w:ind w:left="0"/>
        <w:jc w:val="both"/>
      </w:pPr>
      <w:r>
        <w:rPr>
          <w:rFonts w:ascii="Times New Roman"/>
          <w:b w:val="false"/>
          <w:i w:val="false"/>
          <w:color w:val="000000"/>
          <w:sz w:val="28"/>
        </w:rPr>
        <w:t xml:space="preserve">
      1) таңдаған спорт түрі бойынша спорттық норматив; </w:t>
      </w:r>
    </w:p>
    <w:bookmarkEnd w:id="5"/>
    <w:bookmarkStart w:name="z9" w:id="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спорт түрлері бойынша алғашқы даярлау топтарына қабылдау үшін балалардың жасы.</w:t>
      </w:r>
    </w:p>
    <w:bookmarkEnd w:id="6"/>
    <w:bookmarkStart w:name="z10" w:id="7"/>
    <w:p>
      <w:pPr>
        <w:spacing w:after="0"/>
        <w:ind w:left="0"/>
        <w:jc w:val="both"/>
      </w:pPr>
      <w:r>
        <w:rPr>
          <w:rFonts w:ascii="Times New Roman"/>
          <w:b w:val="false"/>
          <w:i w:val="false"/>
          <w:color w:val="000000"/>
          <w:sz w:val="28"/>
        </w:rPr>
        <w:t>
      10. Спорт түрлері бойынша бірінші оқу жылының бастапқы даярлау топтарына құжаттарды қабылдау оқу жылы ішінде балалар-жасөспірімдер спорт мектептерінің, мүгедектерге арналған спорт мектептерінің (бұдан әрі - көрсетілетін қызметті беруші) кеңсесі арқылы жеке тұлғаның (бұдан әрі - көрсетілетін қызметті алушы) өтінішіне сәйкес еркін нысанда жүргізіледі.</w:t>
      </w:r>
    </w:p>
    <w:bookmarkEnd w:id="7"/>
    <w:bookmarkStart w:name="z11" w:id="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стандартында баяндалған.</w:t>
      </w:r>
    </w:p>
    <w:bookmarkEnd w:id="8"/>
    <w:bookmarkStart w:name="z12" w:id="9"/>
    <w:p>
      <w:pPr>
        <w:spacing w:after="0"/>
        <w:ind w:left="0"/>
        <w:jc w:val="both"/>
      </w:pPr>
      <w:r>
        <w:rPr>
          <w:rFonts w:ascii="Times New Roman"/>
          <w:b w:val="false"/>
          <w:i w:val="false"/>
          <w:color w:val="000000"/>
          <w:sz w:val="28"/>
        </w:rPr>
        <w:t>
      10-1. Көрсетілетін қызметті алушы (немесе уәкілетті өкіл) жүгінген кезде мемлекеттік қызметті көрсету үшін қажетті құжаттардың тізбесі:</w:t>
      </w:r>
    </w:p>
    <w:bookmarkEnd w:id="9"/>
    <w:bookmarkStart w:name="z13" w:id="10"/>
    <w:p>
      <w:pPr>
        <w:spacing w:after="0"/>
        <w:ind w:left="0"/>
        <w:jc w:val="both"/>
      </w:pPr>
      <w:r>
        <w:rPr>
          <w:rFonts w:ascii="Times New Roman"/>
          <w:b w:val="false"/>
          <w:i w:val="false"/>
          <w:color w:val="000000"/>
          <w:sz w:val="28"/>
        </w:rPr>
        <w:t>
      1) оқуға түсушінің ата-анасынан немесе заңды өкілдерінен еркін нысандағы өтініш;</w:t>
      </w:r>
    </w:p>
    <w:bookmarkEnd w:id="10"/>
    <w:bookmarkStart w:name="z14" w:id="11"/>
    <w:p>
      <w:pPr>
        <w:spacing w:after="0"/>
        <w:ind w:left="0"/>
        <w:jc w:val="both"/>
      </w:pPr>
      <w:r>
        <w:rPr>
          <w:rFonts w:ascii="Times New Roman"/>
          <w:b w:val="false"/>
          <w:i w:val="false"/>
          <w:color w:val="000000"/>
          <w:sz w:val="28"/>
        </w:rPr>
        <w:t>
      2) оқуға түсушінің жеке сәйкестендіру нөмірі бар туу туралы куәлігі (сәйкестендіру үшін);</w:t>
      </w:r>
    </w:p>
    <w:bookmarkEnd w:id="11"/>
    <w:bookmarkStart w:name="z15" w:id="12"/>
    <w:p>
      <w:pPr>
        <w:spacing w:after="0"/>
        <w:ind w:left="0"/>
        <w:jc w:val="both"/>
      </w:pPr>
      <w:r>
        <w:rPr>
          <w:rFonts w:ascii="Times New Roman"/>
          <w:b w:val="false"/>
          <w:i w:val="false"/>
          <w:color w:val="000000"/>
          <w:sz w:val="28"/>
        </w:rPr>
        <w:t>
      3) ата-анасының немесе заңды өкілінің жеке басын куәландыратын құжат (сәйкестендіру үшін);</w:t>
      </w:r>
    </w:p>
    <w:bookmarkEnd w:id="12"/>
    <w:bookmarkStart w:name="z16" w:id="13"/>
    <w:p>
      <w:pPr>
        <w:spacing w:after="0"/>
        <w:ind w:left="0"/>
        <w:jc w:val="both"/>
      </w:pPr>
      <w:r>
        <w:rPr>
          <w:rFonts w:ascii="Times New Roman"/>
          <w:b w:val="false"/>
          <w:i w:val="false"/>
          <w:color w:val="000000"/>
          <w:sz w:val="28"/>
        </w:rPr>
        <w:t>
      4) таңдаған спорт түрі бойынша сабақтарға жіберілгені туралы учаскелік дәрігер берген медициналық анықтама;</w:t>
      </w:r>
    </w:p>
    <w:bookmarkEnd w:id="13"/>
    <w:bookmarkStart w:name="z17" w:id="14"/>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088/е нысандағы медициналық құжаттама (тұрғылықты жері бойынша медициналық-санитарлық сараптамасының анықтамасын мүгедектер ұсынады).";</w:t>
      </w:r>
    </w:p>
    <w:bookmarkEnd w:id="14"/>
    <w:bookmarkStart w:name="z18" w:id="15"/>
    <w:p>
      <w:pPr>
        <w:spacing w:after="0"/>
        <w:ind w:left="0"/>
        <w:jc w:val="both"/>
      </w:pPr>
      <w:r>
        <w:rPr>
          <w:rFonts w:ascii="Times New Roman"/>
          <w:b w:val="false"/>
          <w:i w:val="false"/>
          <w:color w:val="000000"/>
          <w:sz w:val="28"/>
        </w:rPr>
        <w:t>
      мынадай мазмұндағы 10-2, 10-3, 10-4 және 10-5-тармақтармен толықтырылсын:</w:t>
      </w:r>
    </w:p>
    <w:bookmarkEnd w:id="15"/>
    <w:bookmarkStart w:name="z19" w:id="16"/>
    <w:p>
      <w:pPr>
        <w:spacing w:after="0"/>
        <w:ind w:left="0"/>
        <w:jc w:val="both"/>
      </w:pPr>
      <w:r>
        <w:rPr>
          <w:rFonts w:ascii="Times New Roman"/>
          <w:b w:val="false"/>
          <w:i w:val="false"/>
          <w:color w:val="000000"/>
          <w:sz w:val="28"/>
        </w:rPr>
        <w:t xml:space="preserve">
      "10-2. Құжаттарды қабылдау кезінде көрсетілетін қызметті беруші құжаттар топтамасын осы Қағидалардың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толықтығын және дұрыстығын, оқуға түсушінің сәйкестігін зерделейді.</w:t>
      </w:r>
    </w:p>
    <w:bookmarkEnd w:id="16"/>
    <w:bookmarkStart w:name="z20" w:id="17"/>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берушінің кеңсе қызметкері өтінімді қабылдаудан бас тартады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 тарту туралы қолхат береді.</w:t>
      </w:r>
    </w:p>
    <w:bookmarkEnd w:id="17"/>
    <w:bookmarkStart w:name="z21" w:id="18"/>
    <w:p>
      <w:pPr>
        <w:spacing w:after="0"/>
        <w:ind w:left="0"/>
        <w:jc w:val="both"/>
      </w:pPr>
      <w:r>
        <w:rPr>
          <w:rFonts w:ascii="Times New Roman"/>
          <w:b w:val="false"/>
          <w:i w:val="false"/>
          <w:color w:val="000000"/>
          <w:sz w:val="28"/>
        </w:rPr>
        <w:t>
      10-3. Ұсынылған құжаттар толық болған жағдайда көрсетілетін қызметті беруші өтініштің көшірмесіне күні мен тегін көрсете отырып, қабылданғаны туралы белгі қояды, сәйкес келмеген жағдайда мемлекеттік қызметті көрсетуден бас тарту туралы қолхат береді.</w:t>
      </w:r>
    </w:p>
    <w:bookmarkEnd w:id="18"/>
    <w:bookmarkStart w:name="z22" w:id="19"/>
    <w:p>
      <w:pPr>
        <w:spacing w:after="0"/>
        <w:ind w:left="0"/>
        <w:jc w:val="both"/>
      </w:pPr>
      <w:r>
        <w:rPr>
          <w:rFonts w:ascii="Times New Roman"/>
          <w:b w:val="false"/>
          <w:i w:val="false"/>
          <w:color w:val="000000"/>
          <w:sz w:val="28"/>
        </w:rPr>
        <w:t>
      10-4. Мемлекеттік қызмет көрсетуден бас тарту үшін негіз болып табылады:</w:t>
      </w:r>
    </w:p>
    <w:bookmarkEnd w:id="19"/>
    <w:bookmarkStart w:name="z23" w:id="20"/>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bookmarkEnd w:id="20"/>
    <w:bookmarkStart w:name="z24" w:id="21"/>
    <w:p>
      <w:pPr>
        <w:spacing w:after="0"/>
        <w:ind w:left="0"/>
        <w:jc w:val="both"/>
      </w:pPr>
      <w:r>
        <w:rPr>
          <w:rFonts w:ascii="Times New Roman"/>
          <w:b w:val="false"/>
          <w:i w:val="false"/>
          <w:color w:val="000000"/>
          <w:sz w:val="28"/>
        </w:rPr>
        <w:t xml:space="preserve">
      2) көрсетілетін қызметті алушының және (немесе) ұсынылған деректер мен мәліметтердің осы Қағидалардың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талаптарға сәйкес келмеуі. </w:t>
      </w:r>
    </w:p>
    <w:bookmarkEnd w:id="21"/>
    <w:bookmarkStart w:name="z25" w:id="22"/>
    <w:p>
      <w:pPr>
        <w:spacing w:after="0"/>
        <w:ind w:left="0"/>
        <w:jc w:val="both"/>
      </w:pPr>
      <w:r>
        <w:rPr>
          <w:rFonts w:ascii="Times New Roman"/>
          <w:b w:val="false"/>
          <w:i w:val="false"/>
          <w:color w:val="000000"/>
          <w:sz w:val="28"/>
        </w:rPr>
        <w:t xml:space="preserve">
      10-5.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xml:space="preserve">
      "18. Әр оқушыға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спортшының жеке карточкасы ашылады.";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22-тармағы</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"22. Спорт мектебінің спорттық жетістіктері осы Қағидалардың 5-қосымшасына сәйкес спорт мектебінің картасында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27-тармағының</w:t>
      </w:r>
      <w:r>
        <w:rPr>
          <w:rFonts w:ascii="Times New Roman"/>
          <w:b w:val="false"/>
          <w:i w:val="false"/>
          <w:color w:val="000000"/>
          <w:sz w:val="28"/>
        </w:rPr>
        <w:t xml:space="preserve"> екінші бөлігі мынадай редакцияда жазылсын:</w:t>
      </w:r>
    </w:p>
    <w:bookmarkStart w:name="z31" w:id="25"/>
    <w:p>
      <w:pPr>
        <w:spacing w:after="0"/>
        <w:ind w:left="0"/>
        <w:jc w:val="both"/>
      </w:pPr>
      <w:r>
        <w:rPr>
          <w:rFonts w:ascii="Times New Roman"/>
          <w:b w:val="false"/>
          <w:i w:val="false"/>
          <w:color w:val="000000"/>
          <w:sz w:val="28"/>
        </w:rPr>
        <w:t>
      "Оқу-жаттығу процесінде көмек көрсету үшін қосымша жаттықтырушы-оқытушы тартылады. Осы Қағидалардың 6-қосымшасына сәйкес бірінші топқа енгізілген спорт түрлерінде аралас спорт түрлерi бойынша, жалпы дене шынықтыру дайындығы бойынша жаттықтырушы-оқытушылар, сонымен қатар, жаттықтырушы-кеме жүргізуші, жаттықтырушы-кеңесші, жаттықтырушы-сервисмен, жаттықтырушы-майлаушы, жаттықтырушы-техник, жаттықтырушы-дәрігер, жаттықтырушы-механик, жаттықтырушы-қару-жарақ жасақтаушы, мал дәрігері, зоотехник, ұста, ат бағушы, әбзелші, жылқышы, жаттықтырушы-массажшы, нұсқаушы-берейтор (бессайыс), хореограф, аккомпониатор, психолог, сервисмен-конькиді қайраушы, сервисмен-шаңғы майлаушы тартылады.";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бірінші және екінші бөлігі мынадай редакцияда жазылсын:</w:t>
      </w:r>
    </w:p>
    <w:bookmarkStart w:name="z33" w:id="26"/>
    <w:p>
      <w:pPr>
        <w:spacing w:after="0"/>
        <w:ind w:left="0"/>
        <w:jc w:val="both"/>
      </w:pPr>
      <w:r>
        <w:rPr>
          <w:rFonts w:ascii="Times New Roman"/>
          <w:b w:val="false"/>
          <w:i w:val="false"/>
          <w:color w:val="000000"/>
          <w:sz w:val="28"/>
        </w:rPr>
        <w:t>
      "31. Оқу-жаттығу жұмысының тәртібі және топтардың толықтырылуы осы Қағидалардың 6-қосымшасына сәйкес айқындалған.</w:t>
      </w:r>
    </w:p>
    <w:bookmarkEnd w:id="26"/>
    <w:bookmarkStart w:name="z34" w:id="27"/>
    <w:p>
      <w:pPr>
        <w:spacing w:after="0"/>
        <w:ind w:left="0"/>
        <w:jc w:val="both"/>
      </w:pPr>
      <w:r>
        <w:rPr>
          <w:rFonts w:ascii="Times New Roman"/>
          <w:b w:val="false"/>
          <w:i w:val="false"/>
          <w:color w:val="000000"/>
          <w:sz w:val="28"/>
        </w:rPr>
        <w:t>
      Мүгедектер арасындағы оқу-жаттығу жұмысының тәртібі және топтардың толықтырылуы осы Қағидалардың 7-қосымшасына сәйкес айқындалған.";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36-тармағы</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"36. Әр жаттықтырушы-оқытушыға осы Қағидалардың 8-қосымшасына сәйкес жаттықтырушы-оқытушының жеке карточкасы ашылады.";</w:t>
      </w:r>
    </w:p>
    <w:bookmarkEnd w:id="28"/>
    <w:bookmarkStart w:name="z37" w:id="29"/>
    <w:p>
      <w:pPr>
        <w:spacing w:after="0"/>
        <w:ind w:left="0"/>
        <w:jc w:val="both"/>
      </w:pPr>
      <w:r>
        <w:rPr>
          <w:rFonts w:ascii="Times New Roman"/>
          <w:b w:val="false"/>
          <w:i w:val="false"/>
          <w:color w:val="000000"/>
          <w:sz w:val="28"/>
        </w:rPr>
        <w:t>
      мынадай мазмұндағы 7-тараумен толықтырылсын:</w:t>
      </w:r>
    </w:p>
    <w:bookmarkEnd w:id="29"/>
    <w:bookmarkStart w:name="z38" w:id="30"/>
    <w:p>
      <w:pPr>
        <w:spacing w:after="0"/>
        <w:ind w:left="0"/>
        <w:jc w:val="both"/>
      </w:pPr>
      <w:r>
        <w:rPr>
          <w:rFonts w:ascii="Times New Roman"/>
          <w:b w:val="false"/>
          <w:i w:val="false"/>
          <w:color w:val="000000"/>
          <w:sz w:val="28"/>
        </w:rPr>
        <w:t>
      "7-тарау.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0"/>
    <w:bookmarkStart w:name="z39" w:id="31"/>
    <w:p>
      <w:pPr>
        <w:spacing w:after="0"/>
        <w:ind w:left="0"/>
        <w:jc w:val="both"/>
      </w:pPr>
      <w:r>
        <w:rPr>
          <w:rFonts w:ascii="Times New Roman"/>
          <w:b w:val="false"/>
          <w:i w:val="false"/>
          <w:color w:val="000000"/>
          <w:sz w:val="28"/>
        </w:rPr>
        <w:t>
      44.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басшысының атына беріледі.</w:t>
      </w:r>
    </w:p>
    <w:bookmarkEnd w:id="31"/>
    <w:bookmarkStart w:name="z40" w:id="32"/>
    <w:p>
      <w:pPr>
        <w:spacing w:after="0"/>
        <w:ind w:left="0"/>
        <w:jc w:val="both"/>
      </w:pPr>
      <w:r>
        <w:rPr>
          <w:rFonts w:ascii="Times New Roman"/>
          <w:b w:val="false"/>
          <w:i w:val="false"/>
          <w:color w:val="000000"/>
          <w:sz w:val="28"/>
        </w:rPr>
        <w:t>
      45. Шағым жазбаша түрде пошта арқылы, көрсетілетін қызметті берушінің кеңсесі арқылы беріледі.</w:t>
      </w:r>
    </w:p>
    <w:bookmarkEnd w:id="32"/>
    <w:bookmarkStart w:name="z41" w:id="33"/>
    <w:p>
      <w:pPr>
        <w:spacing w:after="0"/>
        <w:ind w:left="0"/>
        <w:jc w:val="both"/>
      </w:pPr>
      <w:r>
        <w:rPr>
          <w:rFonts w:ascii="Times New Roman"/>
          <w:b w:val="false"/>
          <w:i w:val="false"/>
          <w:color w:val="000000"/>
          <w:sz w:val="28"/>
        </w:rPr>
        <w:t>
      46. Шағымды қабылдаған кезде көрсетілетін қызметті алушының тегі, аты, әкесінің аты (болған жағдайда) не заңды тұлғаның атауы, пошталық мекенжайы, шығыс нөмірі мен күні көрсетіледі. Шағымға көрсетілетін қызметті алушы қол қояды.</w:t>
      </w:r>
    </w:p>
    <w:bookmarkEnd w:id="33"/>
    <w:bookmarkStart w:name="z42" w:id="34"/>
    <w:p>
      <w:pPr>
        <w:spacing w:after="0"/>
        <w:ind w:left="0"/>
        <w:jc w:val="both"/>
      </w:pPr>
      <w:r>
        <w:rPr>
          <w:rFonts w:ascii="Times New Roman"/>
          <w:b w:val="false"/>
          <w:i w:val="false"/>
          <w:color w:val="000000"/>
          <w:sz w:val="28"/>
        </w:rPr>
        <w:t xml:space="preserve">
      47.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34"/>
    <w:bookmarkStart w:name="z43" w:id="35"/>
    <w:p>
      <w:pPr>
        <w:spacing w:after="0"/>
        <w:ind w:left="0"/>
        <w:jc w:val="both"/>
      </w:pPr>
      <w:r>
        <w:rPr>
          <w:rFonts w:ascii="Times New Roman"/>
          <w:b w:val="false"/>
          <w:i w:val="false"/>
          <w:color w:val="000000"/>
          <w:sz w:val="28"/>
        </w:rPr>
        <w:t>
      48.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жоғары тұрған органдарға немесе сотқа жүгінуге құқылы.</w:t>
      </w:r>
    </w:p>
    <w:bookmarkEnd w:id="35"/>
    <w:bookmarkStart w:name="z44" w:id="36"/>
    <w:p>
      <w:pPr>
        <w:spacing w:after="0"/>
        <w:ind w:left="0"/>
        <w:jc w:val="both"/>
      </w:pPr>
      <w:r>
        <w:rPr>
          <w:rFonts w:ascii="Times New Roman"/>
          <w:b w:val="false"/>
          <w:i w:val="false"/>
          <w:color w:val="000000"/>
          <w:sz w:val="28"/>
        </w:rPr>
        <w:t>
      49.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36"/>
    <w:bookmarkStart w:name="z45" w:id="3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жоғарғы оң жақ бұрышы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 4-қосымша";</w:t>
            </w:r>
          </w:p>
        </w:tc>
      </w:tr>
    </w:tbl>
    <w:bookmarkStart w:name="z47" w:id="3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1-1-қосымшасының</w:t>
      </w:r>
      <w:r>
        <w:rPr>
          <w:rFonts w:ascii="Times New Roman"/>
          <w:b w:val="false"/>
          <w:i w:val="false"/>
          <w:color w:val="000000"/>
          <w:sz w:val="28"/>
        </w:rPr>
        <w:t xml:space="preserve"> жоғарғы оң жақ бұрышы мынадай редакцияда жазылсын: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 1-қосымша";</w:t>
            </w:r>
          </w:p>
        </w:tc>
      </w:tr>
    </w:tbl>
    <w:bookmarkStart w:name="z49" w:id="3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Қағидалардың 2 және 3-қосымшаларымен толықтырылсын.</w:t>
      </w:r>
    </w:p>
    <w:bookmarkEnd w:id="39"/>
    <w:bookmarkStart w:name="z50" w:id="4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жоғарғы оң жақ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 5-қосымша";</w:t>
            </w:r>
          </w:p>
        </w:tc>
      </w:tr>
    </w:tbl>
    <w:bookmarkStart w:name="z52" w:id="4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жоғарғы оң жақ бұрышы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 6-қосымша";</w:t>
            </w:r>
          </w:p>
        </w:tc>
      </w:tr>
    </w:tbl>
    <w:bookmarkStart w:name="z54" w:id="4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3-1-қосымшасының</w:t>
      </w:r>
      <w:r>
        <w:rPr>
          <w:rFonts w:ascii="Times New Roman"/>
          <w:b w:val="false"/>
          <w:i w:val="false"/>
          <w:color w:val="000000"/>
          <w:sz w:val="28"/>
        </w:rPr>
        <w:t xml:space="preserve"> жоғарғы оң жақ бұрышы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 7-қосымша";</w:t>
            </w:r>
          </w:p>
        </w:tc>
      </w:tr>
    </w:tbl>
    <w:bookmarkStart w:name="z56" w:id="4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жоғарғы оң жақ бұрышы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 8-қосымша";</w:t>
            </w:r>
          </w:p>
        </w:tc>
      </w:tr>
    </w:tbl>
    <w:bookmarkStart w:name="z58" w:id="4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4"/>
    <w:bookmarkStart w:name="z59" w:id="4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5"/>
    <w:bookmarkStart w:name="z60" w:id="46"/>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46"/>
    <w:bookmarkStart w:name="z61" w:id="47"/>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7"/>
    <w:bookmarkStart w:name="z62"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8"/>
    <w:bookmarkStart w:name="z63"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14 мамырдағы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992"/>
        <w:gridCol w:w="9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мүгедектерге арналған спорт мектептеріне құжаттарды қабылдау" мемлекеттік көрсетілетін қызмет стандарты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балалар-жасөспірімдер спорт мектептері, мүгедектерге арналған спорт мектептері (бұдан әрі - көрсетілетін қызметті беруші) көрсетеді.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көрсетілетін қызметті берушінің кеңсесі арқылы жүзеге асырылады.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тапсырған сәттен бастап - 30 (отыз) минут ішінде.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мемлекеттік қызмет көрсетуден бас тарту туралы дәлелді жауап.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Көрсетілетін қызметті алушы жұмыс уақыты аяқталғаннан кейін, демалыс, мереке күндері Қазақстан Республикасының 2015 жылғы 23 қарашадағы Еңбек кодексіне және "Қазақстан Республикасындағы мерекелер туралы" Қазақстан Республикасының 2001 жылғы 13 желтоқсандағы Заңына сәйкес жүгінген кезде өтінімді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www.gov.kz/memleket/entities/sport "Қызметтер" бөлімінде орналастырылған.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түсушінің ата-анасынан немесе заңды өкілдерінен еркін нысандағы өтініш;</w:t>
            </w:r>
            <w:r>
              <w:br/>
            </w:r>
            <w:r>
              <w:rPr>
                <w:rFonts w:ascii="Times New Roman"/>
                <w:b w:val="false"/>
                <w:i w:val="false"/>
                <w:color w:val="000000"/>
                <w:sz w:val="20"/>
              </w:rPr>
              <w:t>
2) оқуға түсушінің жеке сәйкестендіру нөмірі бар туу туралы куәлігі (сәйкестендіру үшін);</w:t>
            </w:r>
            <w:r>
              <w:br/>
            </w:r>
            <w:r>
              <w:rPr>
                <w:rFonts w:ascii="Times New Roman"/>
                <w:b w:val="false"/>
                <w:i w:val="false"/>
                <w:color w:val="000000"/>
                <w:sz w:val="20"/>
              </w:rPr>
              <w:t>
3) ата-анасының немесе заңды өкілінің жеке басын куәландыратын құжат (сәйкестендіру үшін);</w:t>
            </w:r>
            <w:r>
              <w:br/>
            </w:r>
            <w:r>
              <w:rPr>
                <w:rFonts w:ascii="Times New Roman"/>
                <w:b w:val="false"/>
                <w:i w:val="false"/>
                <w:color w:val="000000"/>
                <w:sz w:val="20"/>
              </w:rPr>
              <w:t>
4) таңдаған спорт түрі бойынша сабақтарға жіберілгені туралы учаскелік дәрігер берген медициналық анықтама;</w:t>
            </w:r>
            <w:r>
              <w:br/>
            </w: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бекітілген 088/е нысандағы медициналық құжаттама (тұрғылықты жері бойынша медициналық-санитарлық сараптамасының анықтамасын мүгедектер ұсынады).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r>
              <w:br/>
            </w:r>
            <w:r>
              <w:rPr>
                <w:rFonts w:ascii="Times New Roman"/>
                <w:b w:val="false"/>
                <w:i w:val="false"/>
                <w:color w:val="000000"/>
                <w:sz w:val="20"/>
              </w:rPr>
              <w:t>
2) көрсетілетін қызметті алушының және (немесе) ұсынылған деректер мен мәліметтердің осы Қағидалардың 9-1, 10-1 және 11-тармақтарында көзделген талаптарға сәйкес келмеуі.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бірінші оқу жылының бастапқы даярлау топтарына құжаттарды қабылдау оқу жылы ішінде жүргізіледі.</w:t>
            </w:r>
            <w:r>
              <w:br/>
            </w: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 ресурсында көрсетілген телефондар арқылы немесе Бірыңғай байланыс орталығының 1414, 8 800 080 7777 телефоны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14 мамырдағы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мектептері қызметінің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19-1-бабының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 басшылыққа ала отырып, балалар-жасөспірімдер спорт мектептері, мүгедектерге арналған спорт мектептері: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бұйрығымен (Нормативтік құқықтық актілерді мемлекеттік тіркеу тізілімінде № 10012 болып тіркелген, "Әділет" ақпараттық-құқықтық жүйесінде 2015 жылғы 26 қаңтарда жарияланған)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қағидаларының </w:t>
      </w:r>
      <w:r>
        <w:rPr>
          <w:rFonts w:ascii="Times New Roman"/>
          <w:b w:val="false"/>
          <w:i w:val="false"/>
          <w:color w:val="000000"/>
          <w:sz w:val="28"/>
        </w:rPr>
        <w:t>10-1-тармағында</w:t>
      </w:r>
      <w:r>
        <w:rPr>
          <w:rFonts w:ascii="Times New Roman"/>
          <w:b w:val="false"/>
          <w:i w:val="false"/>
          <w:color w:val="000000"/>
          <w:sz w:val="28"/>
        </w:rPr>
        <w:t xml:space="preserve"> көзделген құжаттар тізбесіне сәйкес құжаттардың толық топтамасын ұсынбауыңызға байланысты "Балалар-жасөспірімдер спорт мектептеріне, мүгедектерге арналған спорт мектептеріне құжаттарды қабылдау" мемлекеттік қызмет көрсетуден бас тартады, атап айтқанда жоқ және (немесе) қолданыс мерзімі өтіп кеткен құжаттардың атауы:</w:t>
      </w:r>
    </w:p>
    <w:p>
      <w:pPr>
        <w:spacing w:after="0"/>
        <w:ind w:left="0"/>
        <w:jc w:val="both"/>
      </w:pPr>
      <w:r>
        <w:rPr>
          <w:rFonts w:ascii="Times New Roman"/>
          <w:b w:val="false"/>
          <w:i w:val="false"/>
          <w:color w:val="000000"/>
          <w:sz w:val="28"/>
        </w:rPr>
        <w:t>
      1)___________________________________________________________ ;</w:t>
      </w:r>
    </w:p>
    <w:p>
      <w:pPr>
        <w:spacing w:after="0"/>
        <w:ind w:left="0"/>
        <w:jc w:val="both"/>
      </w:pPr>
      <w:r>
        <w:rPr>
          <w:rFonts w:ascii="Times New Roman"/>
          <w:b w:val="false"/>
          <w:i w:val="false"/>
          <w:color w:val="000000"/>
          <w:sz w:val="28"/>
        </w:rPr>
        <w:t>
      2)___________________________________________________________ ;</w:t>
      </w:r>
    </w:p>
    <w:p>
      <w:pPr>
        <w:spacing w:after="0"/>
        <w:ind w:left="0"/>
        <w:jc w:val="both"/>
      </w:pPr>
      <w:r>
        <w:rPr>
          <w:rFonts w:ascii="Times New Roman"/>
          <w:b w:val="false"/>
          <w:i w:val="false"/>
          <w:color w:val="000000"/>
          <w:sz w:val="28"/>
        </w:rPr>
        <w:t>
      3)___________________________________________________________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(қолы)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20__ жылғы"___"_________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