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2d6f" w14:textId="ecc2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атқарушысының 2015 жылғы 6 ақпандағы № 115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14 мамырдағы № 289 бұйрығы. Қазақстан Республикасының Әділет министрлігінде 2020 жылғы 18 мамырда № 20647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атқарушысының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10486 болып тіркелді, 2015 жылғы 7 шілдеде "Әділет" ақпараттық-құқықтық жүйесінде жарияланды)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14-бабы </w:t>
      </w:r>
      <w:r>
        <w:rPr>
          <w:rFonts w:ascii="Times New Roman"/>
          <w:b w:val="false"/>
          <w:i w:val="false"/>
          <w:color w:val="000000"/>
          <w:sz w:val="28"/>
        </w:rPr>
        <w:t>41-26) тармақшасының</w:t>
      </w:r>
      <w:r>
        <w:rPr>
          <w:rFonts w:ascii="Times New Roman"/>
          <w:b w:val="false"/>
          <w:i w:val="false"/>
          <w:color w:val="000000"/>
          <w:sz w:val="28"/>
        </w:rPr>
        <w:t xml:space="preserve"> 1-тармағына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Азаматтық авиацияның авиациялық оқу орталығын сертификаттау және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азаматтық авиацияның авиациялық оқу орталығын сертификаттау және сертификат беру және "Азаматтық авиацияның авиациялық оқу орталығының сертификатын беру" мемлекеттік қызметті көрсету тәртібін анықтайды".";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"6. Өтініш беруші азаматтық авиацияның авиациялық оқу орталығының сертификатын алу үшін www.egov.kz, www.elicense.kz "электрондық үкімет" веб-порталы (бұдан әрі - портал) арқылы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 оқу орталығын сертификаттауды жүргізуге өтінімді және осы Қағидаларға 1-1-қосымшаға сәйкес "Азаматтық авиацияның авиациялық оқу орталығының сертификатын беру" мемлекеттік көрсетілетін қызмет стандартында (бұдан әрі - Стандарт) көзделген тізбе бойынша құжаттар топтамасын жолдайды:</w:t>
      </w:r>
    </w:p>
    <w:bookmarkEnd w:id="5"/>
    <w:bookmarkStart w:name="z11" w:id="6"/>
    <w:p>
      <w:pPr>
        <w:spacing w:after="0"/>
        <w:ind w:left="0"/>
        <w:jc w:val="both"/>
      </w:pPr>
      <w:r>
        <w:rPr>
          <w:rFonts w:ascii="Times New Roman"/>
          <w:b w:val="false"/>
          <w:i w:val="false"/>
          <w:color w:val="000000"/>
          <w:sz w:val="28"/>
        </w:rPr>
        <w:t>
      Процестің сипаттамасын, нысанын, мазмұны мен нәтижесін, сондай-ақ мемлекеттік көрсетілетін қызметті ұсыну ерекшеліктерін көрсете отырып, өзге де мәліметтерді қамтитын мемлекеттік қызметті көрсетуге қойылатын негізгі талаптардың тізбесі Стандартта келтірілген.</w:t>
      </w:r>
    </w:p>
    <w:bookmarkEnd w:id="6"/>
    <w:bookmarkStart w:name="z12" w:id="7"/>
    <w:p>
      <w:pPr>
        <w:spacing w:after="0"/>
        <w:ind w:left="0"/>
        <w:jc w:val="both"/>
      </w:pPr>
      <w:r>
        <w:rPr>
          <w:rFonts w:ascii="Times New Roman"/>
          <w:b w:val="false"/>
          <w:i w:val="false"/>
          <w:color w:val="000000"/>
          <w:sz w:val="28"/>
        </w:rPr>
        <w:t>
      Уәкілетті ұйымның құжаттарды және азаматтық авиацияның авиациялық оқу орталығы сертификатын жалпы қарау мерзімі 27 (жиырма жеті) жұмыс күнін құрайды.</w:t>
      </w:r>
    </w:p>
    <w:bookmarkEnd w:id="7"/>
    <w:bookmarkStart w:name="z13" w:id="8"/>
    <w:p>
      <w:pPr>
        <w:spacing w:after="0"/>
        <w:ind w:left="0"/>
        <w:jc w:val="both"/>
      </w:pPr>
      <w:r>
        <w:rPr>
          <w:rFonts w:ascii="Times New Roman"/>
          <w:b w:val="false"/>
          <w:i w:val="false"/>
          <w:color w:val="000000"/>
          <w:sz w:val="28"/>
        </w:rPr>
        <w:t>
      Өтініш беруші портал арқылы құжаттарды берген кезде - өтініш берушінің "жеке кабинетінде" мемлекеттік қызметті көрсету нәтижесін алу күнін көрсете отырып, мемлекеттік қызметті көрсету үшін сұрау салудың қабылданғаны туралы мәртебе көрсетіледі.</w:t>
      </w:r>
    </w:p>
    <w:bookmarkEnd w:id="8"/>
    <w:bookmarkStart w:name="z14" w:id="9"/>
    <w:p>
      <w:pPr>
        <w:spacing w:after="0"/>
        <w:ind w:left="0"/>
        <w:jc w:val="both"/>
      </w:pPr>
      <w:r>
        <w:rPr>
          <w:rFonts w:ascii="Times New Roman"/>
          <w:b w:val="false"/>
          <w:i w:val="false"/>
          <w:color w:val="000000"/>
          <w:sz w:val="28"/>
        </w:rPr>
        <w:t xml:space="preserve">
      7. Уәкілетті ұйым кеңсесінің маманы құжаттар мен мәліметтерді тіркеуді олар түскен күні жүзеге асырады. </w:t>
      </w:r>
    </w:p>
    <w:bookmarkEnd w:id="9"/>
    <w:bookmarkStart w:name="z15" w:id="10"/>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өтінімді қабылдау және мемлекеттік қызметті көрсету нәтижесін беру келесі жұмыс күні жүзеге асырылады.</w:t>
      </w:r>
    </w:p>
    <w:bookmarkEnd w:id="10"/>
    <w:bookmarkStart w:name="z16" w:id="11"/>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уәкілетті ұйым "электрондық үкімет" шлюзі арқылы тиісті мемлекеттік ақпараттық жүйелерден алады.</w:t>
      </w:r>
    </w:p>
    <w:bookmarkEnd w:id="11"/>
    <w:bookmarkStart w:name="z17" w:id="12"/>
    <w:p>
      <w:pPr>
        <w:spacing w:after="0"/>
        <w:ind w:left="0"/>
        <w:jc w:val="both"/>
      </w:pPr>
      <w:r>
        <w:rPr>
          <w:rFonts w:ascii="Times New Roman"/>
          <w:b w:val="false"/>
          <w:i w:val="false"/>
          <w:color w:val="000000"/>
          <w:sz w:val="28"/>
        </w:rPr>
        <w:t>
      8. Өтініш беруші Стандартта көрсетілген тізбеге сәйкес толық емес құжаттар топтамасын және (немесе) қолданылу мерзімі өткен құжаттарды ұсынған жағдайда, уәкілетті ұйым кеңсесінің маманы өтінішті қабылдаудан бас тартады.</w:t>
      </w:r>
    </w:p>
    <w:bookmarkEnd w:id="12"/>
    <w:bookmarkStart w:name="z18" w:id="13"/>
    <w:p>
      <w:pPr>
        <w:spacing w:after="0"/>
        <w:ind w:left="0"/>
        <w:jc w:val="both"/>
      </w:pPr>
      <w:r>
        <w:rPr>
          <w:rFonts w:ascii="Times New Roman"/>
          <w:b w:val="false"/>
          <w:i w:val="false"/>
          <w:color w:val="000000"/>
          <w:sz w:val="28"/>
        </w:rPr>
        <w:t>
      Өтініш беруші Стандартта көрсетілген құжаттар топтамасын толық ұсынған жағдайда, қарау үшін кеңсе маманы құжаттар топтамасын уәкілетті ұйымның жауапты орындаушысын жетекшілік ететін басшының орынбасары және (немесе) уәкілетті ұйымның құрылымдық бөлімшесінің басшысы арқылы айқындайтын уәкілетті ұйымның басшысына не оның міндетін атқарушыға береді.</w:t>
      </w:r>
    </w:p>
    <w:bookmarkEnd w:id="13"/>
    <w:bookmarkStart w:name="z19" w:id="14"/>
    <w:p>
      <w:pPr>
        <w:spacing w:after="0"/>
        <w:ind w:left="0"/>
        <w:jc w:val="both"/>
      </w:pPr>
      <w:r>
        <w:rPr>
          <w:rFonts w:ascii="Times New Roman"/>
          <w:b w:val="false"/>
          <w:i w:val="false"/>
          <w:color w:val="000000"/>
          <w:sz w:val="28"/>
        </w:rPr>
        <w:t>
      Уәкілетті ұйымның жауапты орындаушысы ұсынылған құжаттар пакетінің осы Қағидалардың талаптарына сәйкестігін тексереді.";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"10. Сертификаттық тексеру жүргізу басталғанға дейін кемінде 2 (екі) жұмыс күні бұрын уәкілетті ұйымның жауапты орындаушысы өтініш берушінің "жеке кабинетіне" сертификаттау рәсіміне басталу күні, ықтимал өзгерістер мен толықтырулар, сондай-ақ Қазақстан Республикасының нормативтік құқықтық актілерінің және оларға сәйкес сертификаттық тексеру жүзеге асырылатын халықаралық ұйымдар құжаттарының тізбесі туралы ақпаратты қамтитын еркін нысанда уәкілетті ұйымның уәкілетті тұлғасының электрондық цифрлық қолтаңбасы (бұдан әрі - ЭЦҚ) қойылған хабарламаны жіберуді қамтамасыз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"15. Актіге комиссияның барлық мүшелері қол қояды және уәкілетті ұйымның жауапты орындаушысы актінің бір данасын порталға өтініш берушінің "жеке кабинетіне" жіберуді қамтамасыз етеді.</w:t>
      </w:r>
    </w:p>
    <w:bookmarkEnd w:id="16"/>
    <w:bookmarkStart w:name="z24" w:id="17"/>
    <w:p>
      <w:pPr>
        <w:spacing w:after="0"/>
        <w:ind w:left="0"/>
        <w:jc w:val="both"/>
      </w:pPr>
      <w:r>
        <w:rPr>
          <w:rFonts w:ascii="Times New Roman"/>
          <w:b w:val="false"/>
          <w:i w:val="false"/>
          <w:color w:val="000000"/>
          <w:sz w:val="28"/>
        </w:rPr>
        <w:t xml:space="preserve">
      Өтініш беруші авиациялық оқу орталығын сертификаттық тексеру бағдарламасының сертификаттық талаптарына сәйкес келген немесе сертификаттық талаптарға сәйкес келмеген жағдайда уәкілетті ұйымның жауапты орындаушысы актіге қол қойылған күннен бастап 3 (үш) жұмыс күні ішінде,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авиациялық оқу орталығының сертификатын не Стандартта көрсетілген негіздер бойынша мемлекеттік қызметті көрсетуден бас тарту туралы дәлелді жауапты ресімдейді және порталға өтініш берушінің "жеке кабинетіне" жібереді.</w:t>
      </w:r>
    </w:p>
    <w:bookmarkEnd w:id="17"/>
    <w:bookmarkStart w:name="z25" w:id="18"/>
    <w:p>
      <w:pPr>
        <w:spacing w:after="0"/>
        <w:ind w:left="0"/>
        <w:jc w:val="both"/>
      </w:pPr>
      <w:r>
        <w:rPr>
          <w:rFonts w:ascii="Times New Roman"/>
          <w:b w:val="false"/>
          <w:i w:val="false"/>
          <w:color w:val="000000"/>
          <w:sz w:val="28"/>
        </w:rPr>
        <w:t>
      Сертификаттық тексеру процесінде өтініш берушінің авиациялық оқу орталығын сертификаттық тексеру бағдарламасының сертификаттық талаптарына сәйкессіздігі анықталған, оны жойған жағдайда қызметті жүзеге асыруға кедергі келтірмейтін жағдайда, 3 (үш) жұмыс күні ішінде түзету іс-қимылдарының жоспарын бекіту үшін өтініш беруші порталда "жеке кабинетте" актіні алған күннен бастап уәкілетті ұйымға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"17. Өтініш берушінің авиациялық оқу орталығын сертификаттық тексеру бағдарламасының сертификаттық талаптарына сәйкессіздігін жою туралы актіге қол қойылған күннен бастап 3 (үш) жұмыс күні ішінде, ол жойылған жағдайда уәкілетті ұйымның жауапты орындаушысы қызметті жүзеге асыруға кедергі келтірмейтін авиациялық оқу орталығының сертификатын немесе Стандартта көрсетілген негіздер бойынша мемлекеттік қызметті көрсетуден бас тарту туралы дәлелді жауапты ресімдейді.";</w:t>
      </w:r>
    </w:p>
    <w:bookmarkEnd w:id="19"/>
    <w:bookmarkStart w:name="z28" w:id="20"/>
    <w:p>
      <w:pPr>
        <w:spacing w:after="0"/>
        <w:ind w:left="0"/>
        <w:jc w:val="both"/>
      </w:pPr>
      <w:r>
        <w:rPr>
          <w:rFonts w:ascii="Times New Roman"/>
          <w:b w:val="false"/>
          <w:i w:val="false"/>
          <w:color w:val="000000"/>
          <w:sz w:val="28"/>
        </w:rPr>
        <w:t>
      Уәкілетті ұйымның жауапты орындаушысы мемлекеттік қызметті көрсету нәтижесінің жобасын уәкілетті ұйымның басшысына немесе уәкілетті ұйымның құрылымдық бөлімшесі басшысының жетекшілік ететін орынбасарының және (немесе) басшының келісімі бойынша оның міндетін атқарушысына жібереді.</w:t>
      </w:r>
    </w:p>
    <w:bookmarkEnd w:id="20"/>
    <w:bookmarkStart w:name="z29" w:id="21"/>
    <w:p>
      <w:pPr>
        <w:spacing w:after="0"/>
        <w:ind w:left="0"/>
        <w:jc w:val="both"/>
      </w:pPr>
      <w:r>
        <w:rPr>
          <w:rFonts w:ascii="Times New Roman"/>
          <w:b w:val="false"/>
          <w:i w:val="false"/>
          <w:color w:val="000000"/>
          <w:sz w:val="28"/>
        </w:rPr>
        <w:t>
      Мемлекеттік қызметті көрсету нәтижесіне уәкілетті ұйым басшысының не оның міндетін атқарушының ЭЦҚ қол қойылады және порталға өтініш берушінің "жеке кабинетіне" жіберіледі.;</w:t>
      </w:r>
    </w:p>
    <w:bookmarkEnd w:id="21"/>
    <w:bookmarkStart w:name="z30" w:id="22"/>
    <w:p>
      <w:pPr>
        <w:spacing w:after="0"/>
        <w:ind w:left="0"/>
        <w:jc w:val="both"/>
      </w:pPr>
      <w:r>
        <w:rPr>
          <w:rFonts w:ascii="Times New Roman"/>
          <w:b w:val="false"/>
          <w:i w:val="false"/>
          <w:color w:val="000000"/>
          <w:sz w:val="28"/>
        </w:rPr>
        <w:t xml:space="preserve">
      18. Уәкілетті ұйым мемлекеттік қызметтерді көрсету мониторингінің ақпараттық жүйесіне мемлекеттік қызметті көрсету сатысы туралы деректерді енгізуді Қазақстан Республикасы Көлік және коммуникация министрінің міндетін атқарушының 2013 жылғы 14 маусымдағы № 452 бұйрығымен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ақпараттық жүйесіне мемлекеттік қызметтер көрсету сатысы туралы деректерді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қамтамасыз етеді.</w:t>
      </w:r>
    </w:p>
    <w:bookmarkEnd w:id="22"/>
    <w:bookmarkStart w:name="z31" w:id="23"/>
    <w:p>
      <w:pPr>
        <w:spacing w:after="0"/>
        <w:ind w:left="0"/>
        <w:jc w:val="both"/>
      </w:pPr>
      <w:r>
        <w:rPr>
          <w:rFonts w:ascii="Times New Roman"/>
          <w:b w:val="false"/>
          <w:i w:val="false"/>
          <w:color w:val="000000"/>
          <w:sz w:val="28"/>
        </w:rPr>
        <w:t>
      19. Авиациялық оқу орталығының сертификаты 2 (екі) жылдан аспайтын мерзімге беріледі. Авиациялық оқу орталығы сертификатының қолданылу саласын кеңейту және ұзарту кезінде алдыңғы сертификаттың күші жойылады.</w:t>
      </w:r>
    </w:p>
    <w:bookmarkEnd w:id="23"/>
    <w:bookmarkStart w:name="z32" w:id="24"/>
    <w:p>
      <w:pPr>
        <w:spacing w:after="0"/>
        <w:ind w:left="0"/>
        <w:jc w:val="both"/>
      </w:pPr>
      <w:r>
        <w:rPr>
          <w:rFonts w:ascii="Times New Roman"/>
          <w:b w:val="false"/>
          <w:i w:val="false"/>
          <w:color w:val="000000"/>
          <w:sz w:val="28"/>
        </w:rPr>
        <w:t>
      Авиациялық оқу орталығы сертификатының қолданылу саласын кеңейту үшін авиациялық оқу орталығы авиациялық оқу орталығы сертификатының қолданылу саласын кеңейтуге жататын құжаттарды қоса бере отырып, уәкілетті ұйымға өтінім береді . Бұл ретте сертификаттауды жүргізу тәртібі өзгермейді.";</w:t>
      </w:r>
    </w:p>
    <w:bookmarkEnd w:id="24"/>
    <w:bookmarkStart w:name="z33" w:id="25"/>
    <w:p>
      <w:pPr>
        <w:spacing w:after="0"/>
        <w:ind w:left="0"/>
        <w:jc w:val="both"/>
      </w:pPr>
      <w:r>
        <w:rPr>
          <w:rFonts w:ascii="Times New Roman"/>
          <w:b w:val="false"/>
          <w:i w:val="false"/>
          <w:color w:val="000000"/>
          <w:sz w:val="28"/>
        </w:rPr>
        <w:t>
      мынадай мазмұндағы 19-1, 19-2 және 19-3-тармақтармен толықтырылсын:</w:t>
      </w:r>
    </w:p>
    <w:bookmarkEnd w:id="25"/>
    <w:bookmarkStart w:name="z34" w:id="26"/>
    <w:p>
      <w:pPr>
        <w:spacing w:after="0"/>
        <w:ind w:left="0"/>
        <w:jc w:val="both"/>
      </w:pPr>
      <w:r>
        <w:rPr>
          <w:rFonts w:ascii="Times New Roman"/>
          <w:b w:val="false"/>
          <w:i w:val="false"/>
          <w:color w:val="000000"/>
          <w:sz w:val="28"/>
        </w:rPr>
        <w:t>
      "19-1. Мемлекеттік қызметтер көрсету мәселелері бойынша уәкілетті ұйымның шешіміне, әрекетіне (әрекетсіздігіне) шағым Қазақстан Республикасының заңнамасына сәйкес уәкілетті ұйым басшысының атына, азаматтық авиация саласындағы уәкілетті органға, мемлекеттік қызметтер көрсету сапасын бағалау және бақылау жөніндегі уәкілетті органға берілуі мүмкін.</w:t>
      </w:r>
    </w:p>
    <w:bookmarkEnd w:id="26"/>
    <w:bookmarkStart w:name="z35" w:id="27"/>
    <w:p>
      <w:pPr>
        <w:spacing w:after="0"/>
        <w:ind w:left="0"/>
        <w:jc w:val="both"/>
      </w:pPr>
      <w:r>
        <w:rPr>
          <w:rFonts w:ascii="Times New Roman"/>
          <w:b w:val="false"/>
          <w:i w:val="false"/>
          <w:color w:val="000000"/>
          <w:sz w:val="28"/>
        </w:rPr>
        <w:t xml:space="preserve">
      19-2. "Мемлекеттік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 берушінің азаматтық авиация саласындағы уәкілетті ұйымның мекенжайына келіп түскен шағымы тіркелген күнінен бастап 5 (бес) жұмыс күні ішінде қаралуға жатады.</w:t>
      </w:r>
    </w:p>
    <w:bookmarkEnd w:id="27"/>
    <w:bookmarkStart w:name="z36" w:id="28"/>
    <w:p>
      <w:pPr>
        <w:spacing w:after="0"/>
        <w:ind w:left="0"/>
        <w:jc w:val="both"/>
      </w:pPr>
      <w:r>
        <w:rPr>
          <w:rFonts w:ascii="Times New Roman"/>
          <w:b w:val="false"/>
          <w:i w:val="false"/>
          <w:color w:val="000000"/>
          <w:sz w:val="28"/>
        </w:rPr>
        <w:t>
      19-3. Мемлекеттік қызметтерді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bookmarkEnd w:id="28"/>
    <w:bookmarkStart w:name="z37" w:id="29"/>
    <w:p>
      <w:pPr>
        <w:spacing w:after="0"/>
        <w:ind w:left="0"/>
        <w:jc w:val="both"/>
      </w:pPr>
      <w:r>
        <w:rPr>
          <w:rFonts w:ascii="Times New Roman"/>
          <w:b w:val="false"/>
          <w:i w:val="false"/>
          <w:color w:val="000000"/>
          <w:sz w:val="28"/>
        </w:rPr>
        <w:t>
      Өтініш берушінің көрсетілген мемлекеттік қызмет нәтижелерімен келіспеген жағдайда, Қазақстан Республикасының заңнамасында белгіленген тәртіппен сотқа жүгінеді.";</w:t>
      </w:r>
    </w:p>
    <w:bookmarkEnd w:id="29"/>
    <w:bookmarkStart w:name="z38"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End w:id="30"/>
    <w:bookmarkStart w:name="z39" w:id="31"/>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министрлiгiнің Азаматтық авиация комитетi белгіленген заңнамалық тәртіппен: </w:t>
      </w:r>
    </w:p>
    <w:bookmarkEnd w:id="31"/>
    <w:bookmarkStart w:name="z40" w:id="32"/>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2"/>
    <w:bookmarkStart w:name="z41" w:id="3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министрлiгiнің интернет-ресурсында орналастыруды қамтамасыз етсiн.</w:t>
      </w:r>
    </w:p>
    <w:bookmarkEnd w:id="33"/>
    <w:bookmarkStart w:name="z42"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вице-министрiне жүктелсiн.</w:t>
      </w:r>
    </w:p>
    <w:bookmarkEnd w:id="34"/>
    <w:bookmarkStart w:name="z43" w:id="35"/>
    <w:p>
      <w:pPr>
        <w:spacing w:after="0"/>
        <w:ind w:left="0"/>
        <w:jc w:val="both"/>
      </w:pPr>
      <w:r>
        <w:rPr>
          <w:rFonts w:ascii="Times New Roman"/>
          <w:b w:val="false"/>
          <w:i w:val="false"/>
          <w:color w:val="000000"/>
          <w:sz w:val="28"/>
        </w:rPr>
        <w:t>
      4. Осы бұйрық алғашқы ресми жарияланған күнiнен кейiн күнтізбелік он күн өткен соң қолданысқа енгiзiледi.</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289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bl>
    <w:bookmarkStart w:name="z46" w:id="36"/>
    <w:p>
      <w:pPr>
        <w:spacing w:after="0"/>
        <w:ind w:left="0"/>
        <w:jc w:val="left"/>
      </w:pPr>
      <w:r>
        <w:rPr>
          <w:rFonts w:ascii="Times New Roman"/>
          <w:b/>
          <w:i w:val="false"/>
          <w:color w:val="000000"/>
        </w:rPr>
        <w:t xml:space="preserve"> "Азаматтық авиацияның авиациялық оқу орталығына сертификат беру" мемлекеттік көрсетілетін қызмет стандарты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049"/>
        <w:gridCol w:w="9668"/>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орталығына сертификат беру</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 - 27 (жиырма жеті) жұмыс күні;</w:t>
            </w:r>
            <w:r>
              <w:br/>
            </w:r>
            <w:r>
              <w:rPr>
                <w:rFonts w:ascii="Times New Roman"/>
                <w:b w:val="false"/>
                <w:i w:val="false"/>
                <w:color w:val="000000"/>
                <w:sz w:val="20"/>
              </w:rPr>
              <w:t>
азаматтық авиацияның авиациялық оқу орталығы сертификатының телнұсқасын беру 2 (екі) жұмыс күні.</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атоматтандырылған)</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авиациялық оқу орталығы сертификатының телнұсқасын немесе мемлекеттік қызметті көрсетуден бас тарту туралы дәлелді жауапты беру.</w:t>
            </w:r>
            <w:r>
              <w:br/>
            </w:r>
            <w:r>
              <w:rPr>
                <w:rFonts w:ascii="Times New Roman"/>
                <w:b w:val="false"/>
                <w:i w:val="false"/>
                <w:color w:val="000000"/>
                <w:sz w:val="20"/>
              </w:rPr>
              <w:t>
Мемлекеттік қызметті көрсету нәтижесін ұсыну нысаны: электронды.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xml:space="preserve">
2)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13.00 - ден 14.30-ға дейінгі түскі үзіліспен сағат 9.00- ден 18.30-ға дейін.</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алу үшін:</w:t>
            </w:r>
            <w:r>
              <w:br/>
            </w:r>
            <w:r>
              <w:rPr>
                <w:rFonts w:ascii="Times New Roman"/>
                <w:b w:val="false"/>
                <w:i w:val="false"/>
                <w:color w:val="000000"/>
                <w:sz w:val="20"/>
              </w:rPr>
              <w:t>
1) авиациялық оқу орталығын сертификаттауды жүргізуге өтінім;</w:t>
            </w:r>
            <w:r>
              <w:br/>
            </w:r>
            <w:r>
              <w:rPr>
                <w:rFonts w:ascii="Times New Roman"/>
                <w:b w:val="false"/>
                <w:i w:val="false"/>
                <w:color w:val="000000"/>
                <w:sz w:val="20"/>
              </w:rPr>
              <w:t>
2) құрылтай құжаттардың электрондық көшірмелері;</w:t>
            </w:r>
            <w:r>
              <w:br/>
            </w:r>
            <w:r>
              <w:rPr>
                <w:rFonts w:ascii="Times New Roman"/>
                <w:b w:val="false"/>
                <w:i w:val="false"/>
                <w:color w:val="000000"/>
                <w:sz w:val="20"/>
              </w:rPr>
              <w:t>
3) персоналды даярлау және рәсімдер жөніндегі нұсқаудың электрондық көшірмесі;</w:t>
            </w:r>
            <w:r>
              <w:br/>
            </w:r>
            <w:r>
              <w:rPr>
                <w:rFonts w:ascii="Times New Roman"/>
                <w:b w:val="false"/>
                <w:i w:val="false"/>
                <w:color w:val="000000"/>
                <w:sz w:val="20"/>
              </w:rPr>
              <w:t>
4) сапа жөніндегі нұсқаудың электрондық көшірмесі;</w:t>
            </w:r>
            <w:r>
              <w:br/>
            </w:r>
            <w:r>
              <w:rPr>
                <w:rFonts w:ascii="Times New Roman"/>
                <w:b w:val="false"/>
                <w:i w:val="false"/>
                <w:color w:val="000000"/>
                <w:sz w:val="20"/>
              </w:rPr>
              <w:t>
5) ұшу қауіпсіздігі жүйесін басқару жөніндегі нұсқаудың электрондық көшірмесі (қажет болған кезде);</w:t>
            </w:r>
            <w:r>
              <w:br/>
            </w:r>
            <w:r>
              <w:rPr>
                <w:rFonts w:ascii="Times New Roman"/>
                <w:b w:val="false"/>
                <w:i w:val="false"/>
                <w:color w:val="000000"/>
                <w:sz w:val="20"/>
              </w:rPr>
              <w:t>
6) авиациялық оқу орталығының штат кестесінің электрондық көшірмесі;</w:t>
            </w:r>
            <w:r>
              <w:br/>
            </w:r>
            <w:r>
              <w:rPr>
                <w:rFonts w:ascii="Times New Roman"/>
                <w:b w:val="false"/>
                <w:i w:val="false"/>
                <w:color w:val="000000"/>
                <w:sz w:val="20"/>
              </w:rPr>
              <w:t>
7) авиациялық оқу орталығының оқу процесін қамтамасыз етуге қатысты басқа оқу мекемелерімен, кәсіпорындармен және басқа ұйымдармен жасасқан шарттардың электрондық көшірмелері (бар болса);</w:t>
            </w:r>
            <w:r>
              <w:br/>
            </w:r>
            <w:r>
              <w:rPr>
                <w:rFonts w:ascii="Times New Roman"/>
                <w:b w:val="false"/>
                <w:i w:val="false"/>
                <w:color w:val="000000"/>
                <w:sz w:val="20"/>
              </w:rPr>
              <w:t>
8) қаржылық-экономикалық жағдайы туралы ақпарат бар мәліметтің (құжаттың) электрондық көшірмесі;</w:t>
            </w:r>
            <w:r>
              <w:br/>
            </w:r>
            <w:r>
              <w:rPr>
                <w:rFonts w:ascii="Times New Roman"/>
                <w:b w:val="false"/>
                <w:i w:val="false"/>
                <w:color w:val="000000"/>
                <w:sz w:val="20"/>
              </w:rPr>
              <w:t>
азаматтық авиацияның авиациялық оқу орталығы сертификатының телнұсқасын алу үшін:</w:t>
            </w:r>
            <w:r>
              <w:br/>
            </w:r>
            <w:r>
              <w:rPr>
                <w:rFonts w:ascii="Times New Roman"/>
                <w:b w:val="false"/>
                <w:i w:val="false"/>
                <w:color w:val="000000"/>
                <w:sz w:val="20"/>
              </w:rPr>
              <w:t>
1) электрондық сұрау салу;</w:t>
            </w:r>
            <w:r>
              <w:br/>
            </w:r>
            <w:r>
              <w:rPr>
                <w:rFonts w:ascii="Times New Roman"/>
                <w:b w:val="false"/>
                <w:i w:val="false"/>
                <w:color w:val="000000"/>
                <w:sz w:val="20"/>
              </w:rPr>
              <w:t>
2) авиациялық оқу орталығы сертификатының жоғалу немесе зақымдану негіздемесі бар мәліметтердің электрондық көшірмесі;</w:t>
            </w:r>
            <w:r>
              <w:br/>
            </w:r>
            <w:r>
              <w:rPr>
                <w:rFonts w:ascii="Times New Roman"/>
                <w:b w:val="false"/>
                <w:i w:val="false"/>
                <w:color w:val="000000"/>
                <w:sz w:val="20"/>
              </w:rPr>
              <w:t>
3) бұрын берілген авиациялық оқу орталығы сертификатының электрондық көшірмесі (бар болса).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өтініш берушінің авиациялық оқу орталығының сертификатын және (немесе) мемлекеттік қызметті алу үшін қажетті ұсынылған материалдар, объектілер, деректер мен мәліметтерді беруге кедергі келтіретін сертификаттық тексеру бағдарламасының сертификаттық талаптарына, осы Қағидалардың талаптарына сәйкес келмеуі;</w:t>
            </w:r>
            <w:r>
              <w:br/>
            </w:r>
            <w:r>
              <w:rPr>
                <w:rFonts w:ascii="Times New Roman"/>
                <w:b w:val="false"/>
                <w:i w:val="false"/>
                <w:color w:val="000000"/>
                <w:sz w:val="20"/>
              </w:rPr>
              <w:t>
3) уәкілетті ұйыммен келісілген мерзімде жойылған немесе шектеулер енгізілген жағдайда қызметті жүзеге асыруға кедергі келтірмейтін сертификаттау талаптарына сәйкес келмеген жағдайда, өтініш берушінің уәкілетті ұйымды бекіту үшін түзету іс-қимылдарының жоспарын порталдағы Актіні "жеке кабинетте" алған күннен бастап 3 (үш) жұмыс күні ішінде ұсынбауы;</w:t>
            </w:r>
            <w:r>
              <w:br/>
            </w:r>
            <w:r>
              <w:rPr>
                <w:rFonts w:ascii="Times New Roman"/>
                <w:b w:val="false"/>
                <w:i w:val="false"/>
                <w:color w:val="000000"/>
                <w:sz w:val="20"/>
              </w:rPr>
              <w:t>
4) өтініш берушіге қатысты соттың күшіне енген сот шешімінің болуы, оның негізінде өтініш берушінің мемлекеттік көрсетілетін қызметті алумен байланысты арнайы құқықтан айырылуы негіздеме болып табылады.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көрсетілетін электрондық нысандағы өзге талаптар</w:t>
            </w:r>
          </w:p>
        </w:tc>
        <w:tc>
          <w:tcPr>
            <w:tcW w:w="9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r>
              <w:br/>
            </w:r>
            <w:r>
              <w:rPr>
                <w:rFonts w:ascii="Times New Roman"/>
                <w:b w:val="false"/>
                <w:i w:val="false"/>
                <w:color w:val="000000"/>
                <w:sz w:val="20"/>
              </w:rPr>
              <w:t>
Министрліктің - www.miid.gov.kz "Мемлекеттік көрсетілетін қызметтер" бөлімінде;</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