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96ef" w14:textId="7db9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18 мамырдағы № 110 бұйрығы. Қазақстан Республикасының Әділет министрлігінде 2020 жылғы 19 мамырда № 20670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"Пайдалы қазбалар жатқан аумақта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17049 болып тіркелген, Нормативтік құқықтық актілердің эталондық бақылау банкінде 2018 жылғы 21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Пайдалы қазбалар жатқан аумақтарда құрылыс салуға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электрондық үкімет порталында орналастыруын;</w:t>
      </w:r>
    </w:p>
    <w:bookmarkEnd w:id="5"/>
    <w:bookmarkStart w:name="z7" w:id="6"/>
    <w:p>
      <w:pPr>
        <w:spacing w:after="0"/>
        <w:ind w:left="0"/>
        <w:jc w:val="both"/>
      </w:pPr>
      <w:r>
        <w:rPr>
          <w:rFonts w:ascii="Times New Roman"/>
          <w:b w:val="false"/>
          <w:i w:val="false"/>
          <w:color w:val="000000"/>
          <w:sz w:val="28"/>
        </w:rPr>
        <w:t>
      3) көрсетілген бұйрық Қазақстан Республикасы Әділет министрлігінде тіркелгеннен кейін 10 жұмыс күні ішінде 1) және 2) тармақшаларда көрсетілген шаралардың орындалуы туралы ақпаратты Қазақстан Республикасы Экология, геология және табиғи ресурстар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Пайдалы қазбалар жатқан аумақтарда құрылыс салуға рұқсат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Пайдалы қазбалар жатқан аумақтарда құрылыс салуға рұқсат беру қағидалары (бұдан әрi - Қағидалар) "Жер қойнауы және жер қойнауын пайдалану туралы" 2017 жылғы 27 желтоқсандағы Қазақстан Республикасы Кодексінің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әзiрленді және пайдалы қазбалар жатқан аумақтарда құрылыс салуға рұқсат беру тәртiбiн айқындайды.</w:t>
      </w:r>
    </w:p>
    <w:bookmarkEnd w:id="11"/>
    <w:bookmarkStart w:name="z15" w:id="12"/>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(бұдан әрі - көрсетілетін қызметті беруші) құрылыс салудың экономикалық орындылығы бөлігінде ұсынылған негіздеуші материалдарды қарастырады, ал жер қойнауын зерттеу жөніндегі уәкiлеттi органның аумақтық бөлімшесі (бұдан әрі - аумақтық бөлімше) пайдалы қазбаларды алу мүмкiндігі бөлігінде ұсынылған негіздеуші материалдарды қарастырады.</w:t>
      </w:r>
    </w:p>
    <w:bookmarkEnd w:id="12"/>
    <w:bookmarkStart w:name="z16" w:id="13"/>
    <w:p>
      <w:pPr>
        <w:spacing w:after="0"/>
        <w:ind w:left="0"/>
        <w:jc w:val="left"/>
      </w:pPr>
      <w:r>
        <w:rPr>
          <w:rFonts w:ascii="Times New Roman"/>
          <w:b/>
          <w:i w:val="false"/>
          <w:color w:val="000000"/>
        </w:rPr>
        <w:t xml:space="preserve"> 2-тарау. Пайдалы қазбалар жатқан аумақтарда құрылыс салуға рұқсат беру тәртiбi</w:t>
      </w:r>
    </w:p>
    <w:bookmarkEnd w:id="13"/>
    <w:bookmarkStart w:name="z17" w:id="14"/>
    <w:p>
      <w:pPr>
        <w:spacing w:after="0"/>
        <w:ind w:left="0"/>
        <w:jc w:val="both"/>
      </w:pPr>
      <w:r>
        <w:rPr>
          <w:rFonts w:ascii="Times New Roman"/>
          <w:b w:val="false"/>
          <w:i w:val="false"/>
          <w:color w:val="000000"/>
          <w:sz w:val="28"/>
        </w:rPr>
        <w:t>
      3. Елді мекендерді, өнеркәсіп кешендерін және (немесе) басқа да шаруашылық объектілерін жобалауға және салуға көрсетілетін қызметті беруші аумақтық бөлімшемен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алғаннан кейін ғана рұқсат етіледі.</w:t>
      </w:r>
    </w:p>
    <w:bookmarkEnd w:id="14"/>
    <w:bookmarkStart w:name="z18" w:id="15"/>
    <w:p>
      <w:pPr>
        <w:spacing w:after="0"/>
        <w:ind w:left="0"/>
        <w:jc w:val="both"/>
      </w:pPr>
      <w:r>
        <w:rPr>
          <w:rFonts w:ascii="Times New Roman"/>
          <w:b w:val="false"/>
          <w:i w:val="false"/>
          <w:color w:val="000000"/>
          <w:sz w:val="28"/>
        </w:rPr>
        <w:t>
      4. Пайдалы қазбалар қабаттары жатқан аумақтарда құрылыс салуға аумақтық бөлімшемен келісу бойынша көрсетілетін қызметті берушінің рұқсатымен пайдалы қазбаларды алу мүмкіндігі қамтамасыз етілген немесе құрылыс салудың экономикалық орындылығы дәлелденген жағдайда жол беріледі.</w:t>
      </w:r>
    </w:p>
    <w:bookmarkEnd w:id="15"/>
    <w:bookmarkStart w:name="z19" w:id="16"/>
    <w:p>
      <w:pPr>
        <w:spacing w:after="0"/>
        <w:ind w:left="0"/>
        <w:jc w:val="both"/>
      </w:pPr>
      <w:r>
        <w:rPr>
          <w:rFonts w:ascii="Times New Roman"/>
          <w:b w:val="false"/>
          <w:i w:val="false"/>
          <w:color w:val="000000"/>
          <w:sz w:val="28"/>
        </w:rPr>
        <w:t xml:space="preserve">
      5. Пайдалы қазбалар жатқан аумақтарда құрылыс салуға рұқсат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"Болашақ құрылыс учаскелері астындағы жер қойнауында пайдалы қазбалардың жоқ немесе оның маңызының аздығы туралы қорытынды беру" мемлекеттік қызметін көрсетуге арналған өтінімді "электрондық үкімет" веб-порталы www.egov.kz (бұдан әрі-портал) арқылы көрсетілетін қызметті алушының куәландырылған электрондық цифырлық қолтаңбасымен жібереді.</w:t>
      </w:r>
    </w:p>
    <w:bookmarkEnd w:id="16"/>
    <w:p>
      <w:pPr>
        <w:spacing w:after="0"/>
        <w:ind w:left="0"/>
        <w:jc w:val="both"/>
      </w:pPr>
      <w:r>
        <w:rPr>
          <w:rFonts w:ascii="Times New Roman"/>
          <w:b w:val="false"/>
          <w:i w:val="false"/>
          <w:color w:val="000000"/>
          <w:sz w:val="28"/>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 ерекшеліктерін ескере отырып, процестің сипаттамасын, нысанын, мазмұны мен нәтижесін, сондай-ақ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стандартында жазылған.</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өтінімді портал арқылы "жеке кабинетте" жіберген кезде нәтижені алу күні мен уақыты көрсетіле отырып, мемлекеттік қызмет көрсетуге сұрау салудың қабылданғаны туралы статус автоматты түрде көрсетіледі.</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bookmarkStart w:name="z20" w:id="17"/>
    <w:p>
      <w:pPr>
        <w:spacing w:after="0"/>
        <w:ind w:left="0"/>
        <w:jc w:val="both"/>
      </w:pPr>
      <w:r>
        <w:rPr>
          <w:rFonts w:ascii="Times New Roman"/>
          <w:b w:val="false"/>
          <w:i w:val="false"/>
          <w:color w:val="000000"/>
          <w:sz w:val="28"/>
        </w:rPr>
        <w:t>
      6. Көрсетілетін қызметті беруші 2 (екі) жұмыс күнінен кешіктірмейтін мерзімінде электронды түрде өтiнiмді тиісті аумақтық бөлiмшеге келісу үшiн жібереді.</w:t>
      </w:r>
    </w:p>
    <w:bookmarkEnd w:id="17"/>
    <w:bookmarkStart w:name="z21" w:id="18"/>
    <w:p>
      <w:pPr>
        <w:spacing w:after="0"/>
        <w:ind w:left="0"/>
        <w:jc w:val="both"/>
      </w:pPr>
      <w:r>
        <w:rPr>
          <w:rFonts w:ascii="Times New Roman"/>
          <w:b w:val="false"/>
          <w:i w:val="false"/>
          <w:color w:val="000000"/>
          <w:sz w:val="28"/>
        </w:rPr>
        <w:t>
      7. Аумақтық бөлiмше өтiнiмді тіркеген сәттен бастап 5 (бес) жұмыс күнінен кешіктірмейтін мерзімінде қарайды және алдағы құрылыс салу аумағының астында пайдалы қазбалардың болуы немесе жоқ екендігі (олардың елеусіз екендігі) туралы өтінімді келісімдейді.</w:t>
      </w:r>
    </w:p>
    <w:bookmarkEnd w:id="18"/>
    <w:bookmarkStart w:name="z22" w:id="19"/>
    <w:p>
      <w:pPr>
        <w:spacing w:after="0"/>
        <w:ind w:left="0"/>
        <w:jc w:val="both"/>
      </w:pPr>
      <w:r>
        <w:rPr>
          <w:rFonts w:ascii="Times New Roman"/>
          <w:b w:val="false"/>
          <w:i w:val="false"/>
          <w:color w:val="000000"/>
          <w:sz w:val="28"/>
        </w:rPr>
        <w:t xml:space="preserve">
      8. Өтінім берілген алдағы құрылыс салу аумағының астында пайдалы қазбалардың жоқ екендігі (олардың елеусіз екендігі) жағдайда, көрсетілетін қызметті беруші 2 (екі) жұмыс күннен кешіктірмейтін мерзімінде көрсетілетін қызметті алушыға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алдағы уақытта құрылыс салынатын учаске астындағы жер қойнауында пайдалы қазбалардың жоқ екендігі (олардың елеусіз екендігі) туралы қорытынды береді, мұндай жағдайда пайдалы қазбалар жатқан аумақтарда құрылыс салуға рұқсат алу қажет емес.</w:t>
      </w:r>
    </w:p>
    <w:bookmarkEnd w:id="19"/>
    <w:bookmarkStart w:name="z23" w:id="20"/>
    <w:p>
      <w:pPr>
        <w:spacing w:after="0"/>
        <w:ind w:left="0"/>
        <w:jc w:val="both"/>
      </w:pPr>
      <w:r>
        <w:rPr>
          <w:rFonts w:ascii="Times New Roman"/>
          <w:b w:val="false"/>
          <w:i w:val="false"/>
          <w:color w:val="000000"/>
          <w:sz w:val="28"/>
        </w:rPr>
        <w:t>
      9. Өтінім берілген алдағы құрылыс салу аумағының астында пайдалы қазбалар бар екендігі жағдайда, көрсетілетін қызметті беруші 2 (екі) жұмыс күнiнен кешіктірмейтін мерзімінде көрсетілетін қызметті алушыға алдағы құрылыс салу аумағының астында пайдалы қазбалардың болуы туралы хабарламаны береді.</w:t>
      </w:r>
    </w:p>
    <w:bookmarkEnd w:id="20"/>
    <w:bookmarkStart w:name="z24" w:id="21"/>
    <w:p>
      <w:pPr>
        <w:spacing w:after="0"/>
        <w:ind w:left="0"/>
        <w:jc w:val="both"/>
      </w:pPr>
      <w:r>
        <w:rPr>
          <w:rFonts w:ascii="Times New Roman"/>
          <w:b w:val="false"/>
          <w:i w:val="false"/>
          <w:color w:val="000000"/>
          <w:sz w:val="28"/>
        </w:rPr>
        <w:t xml:space="preserve">
      10.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көрсетуден бас тарту үшін негіздемелер: </w:t>
      </w:r>
    </w:p>
    <w:bookmarkEnd w:id="21"/>
    <w:bookmarkStart w:name="z25" w:id="2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өтінімнің және (немесе) оларда қамтылған деректердің (мәліметтердің) дәйексіздігі анықталған;</w:t>
      </w:r>
    </w:p>
    <w:bookmarkEnd w:id="22"/>
    <w:bookmarkStart w:name="z26" w:id="23"/>
    <w:p>
      <w:pPr>
        <w:spacing w:after="0"/>
        <w:ind w:left="0"/>
        <w:jc w:val="both"/>
      </w:pPr>
      <w:r>
        <w:rPr>
          <w:rFonts w:ascii="Times New Roman"/>
          <w:b w:val="false"/>
          <w:i w:val="false"/>
          <w:color w:val="000000"/>
          <w:sz w:val="28"/>
        </w:rPr>
        <w:t>
      2) аумақтық бөлімшенің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23"/>
    <w:bookmarkStart w:name="z27" w:id="24"/>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bookmarkEnd w:id="24"/>
    <w:bookmarkStart w:name="z28" w:id="25"/>
    <w:p>
      <w:pPr>
        <w:spacing w:after="0"/>
        <w:ind w:left="0"/>
        <w:jc w:val="both"/>
      </w:pPr>
      <w:r>
        <w:rPr>
          <w:rFonts w:ascii="Times New Roman"/>
          <w:b w:val="false"/>
          <w:i w:val="false"/>
          <w:color w:val="000000"/>
          <w:sz w:val="28"/>
        </w:rPr>
        <w:t xml:space="preserve">
      11. Хабарламаны алғаннан кейін көрсетілетін қызметті алушы "Пайдалы қазбалар жатқан аумақтарда құрылыс салуға рұқсат беру" мемлекеттік қызметін алу үшін көрсетілетін қызметті берушіге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береді.</w:t>
      </w:r>
    </w:p>
    <w:bookmarkEnd w:id="25"/>
    <w:p>
      <w:pPr>
        <w:spacing w:after="0"/>
        <w:ind w:left="0"/>
        <w:jc w:val="both"/>
      </w:pPr>
      <w:r>
        <w:rPr>
          <w:rFonts w:ascii="Times New Roman"/>
          <w:b w:val="false"/>
          <w:i w:val="false"/>
          <w:color w:val="000000"/>
          <w:sz w:val="28"/>
        </w:rPr>
        <w:t>
      Портал арқылы жүгінген кезде көрсетілетін қызметті алушының электрондық цифрлық қолтаңбасымен куәландырылған өтінімге мынадай құжаттар қоса беріледі:</w:t>
      </w:r>
    </w:p>
    <w:bookmarkStart w:name="z29" w:id="26"/>
    <w:p>
      <w:pPr>
        <w:spacing w:after="0"/>
        <w:ind w:left="0"/>
        <w:jc w:val="both"/>
      </w:pPr>
      <w:r>
        <w:rPr>
          <w:rFonts w:ascii="Times New Roman"/>
          <w:b w:val="false"/>
          <w:i w:val="false"/>
          <w:color w:val="000000"/>
          <w:sz w:val="28"/>
        </w:rPr>
        <w:t>
      1) көзделіп отырған құрылыс салу аумағының және оған іргелес алаңның топографиялық жоспарының электрондық көшірмесі (топографиялық жоспардың көшірмесінде тау-кен-геологиялық ахуал, қолданыстағы және жобаланатын құрылыс контурлары, тау-кендік бөлу шекаралары, құрылыс объектілеріне тау-кен әзірлемелерінің зиянды әсер ету аймақтарының шекаралары көрсетіледі);</w:t>
      </w:r>
    </w:p>
    <w:bookmarkEnd w:id="26"/>
    <w:bookmarkStart w:name="z30" w:id="27"/>
    <w:p>
      <w:pPr>
        <w:spacing w:after="0"/>
        <w:ind w:left="0"/>
        <w:jc w:val="both"/>
      </w:pPr>
      <w:r>
        <w:rPr>
          <w:rFonts w:ascii="Times New Roman"/>
          <w:b w:val="false"/>
          <w:i w:val="false"/>
          <w:color w:val="000000"/>
          <w:sz w:val="28"/>
        </w:rPr>
        <w:t>
      2) электрондық түсіндірме жазба.</w:t>
      </w:r>
    </w:p>
    <w:bookmarkEnd w:id="27"/>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 өтінімді портал арқылы "жеке кабинетте" жіберген кезде нәтижені алу күні мен уақыты көрсетіле отырып, мемлекеттік қызмет көрсетуге сұрау салудың қабылданғаны туралы статус автоматты түрде көрсетіледі. </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 көрсету ерекшеліктері ескеріле отырып, өзге де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стандартында жазылған.</w:t>
      </w:r>
    </w:p>
    <w:bookmarkStart w:name="z31" w:id="28"/>
    <w:p>
      <w:pPr>
        <w:spacing w:after="0"/>
        <w:ind w:left="0"/>
        <w:jc w:val="both"/>
      </w:pPr>
      <w:r>
        <w:rPr>
          <w:rFonts w:ascii="Times New Roman"/>
          <w:b w:val="false"/>
          <w:i w:val="false"/>
          <w:color w:val="000000"/>
          <w:sz w:val="28"/>
        </w:rPr>
        <w:t>
      12. Түсіндірме жазба мыналарды қамтиды:</w:t>
      </w:r>
    </w:p>
    <w:bookmarkEnd w:id="28"/>
    <w:bookmarkStart w:name="z32" w:id="29"/>
    <w:p>
      <w:pPr>
        <w:spacing w:after="0"/>
        <w:ind w:left="0"/>
        <w:jc w:val="both"/>
      </w:pPr>
      <w:r>
        <w:rPr>
          <w:rFonts w:ascii="Times New Roman"/>
          <w:b w:val="false"/>
          <w:i w:val="false"/>
          <w:color w:val="000000"/>
          <w:sz w:val="28"/>
        </w:rPr>
        <w:t>
      1) пайдалы қазбалар жатқан аумақтарда құрылыс салуға сұрау салған көрсетілетін қызметті алушы туралы, объекті жобалауды және салуды жүзеге асыратын ұйымдар туралы мәліметтер;</w:t>
      </w:r>
    </w:p>
    <w:bookmarkEnd w:id="29"/>
    <w:bookmarkStart w:name="z33" w:id="30"/>
    <w:p>
      <w:pPr>
        <w:spacing w:after="0"/>
        <w:ind w:left="0"/>
        <w:jc w:val="both"/>
      </w:pPr>
      <w:r>
        <w:rPr>
          <w:rFonts w:ascii="Times New Roman"/>
          <w:b w:val="false"/>
          <w:i w:val="false"/>
          <w:color w:val="000000"/>
          <w:sz w:val="28"/>
        </w:rPr>
        <w:t>
      2) нысаналы мақсатын, қысқаша сипаттамасын және болжамды құрылыс аумағының көлемін қоса алғанда, объекті туралы мәліметтер;</w:t>
      </w:r>
    </w:p>
    <w:bookmarkEnd w:id="30"/>
    <w:bookmarkStart w:name="z34" w:id="31"/>
    <w:p>
      <w:pPr>
        <w:spacing w:after="0"/>
        <w:ind w:left="0"/>
        <w:jc w:val="both"/>
      </w:pPr>
      <w:r>
        <w:rPr>
          <w:rFonts w:ascii="Times New Roman"/>
          <w:b w:val="false"/>
          <w:i w:val="false"/>
          <w:color w:val="000000"/>
          <w:sz w:val="28"/>
        </w:rPr>
        <w:t>
      3) тау-кен бөлінісі аумағында объекті құрылысы жоспарлаған жер қойнауын пайдаланушы туралы мәліметтер, жоспарланған құрылыс ауданының қысқаша геологиялық сипаттамасы (ауданның геологиялық құрылымы, шөгудің тереңдігі, негізгі дененің және олармен бірге жатқан пайдалы қазбалардын құрылымы, қорлардың сапасы мен саны, гидрогеологиялық және инженерлік геологиялық талаптары);</w:t>
      </w:r>
    </w:p>
    <w:bookmarkEnd w:id="31"/>
    <w:bookmarkStart w:name="z35" w:id="32"/>
    <w:p>
      <w:pPr>
        <w:spacing w:after="0"/>
        <w:ind w:left="0"/>
        <w:jc w:val="both"/>
      </w:pPr>
      <w:r>
        <w:rPr>
          <w:rFonts w:ascii="Times New Roman"/>
          <w:b w:val="false"/>
          <w:i w:val="false"/>
          <w:color w:val="000000"/>
          <w:sz w:val="28"/>
        </w:rPr>
        <w:t>
      4) объектінің нысаналы бағытын, іргетас пен қабырға материалдарының сипаттамасын, жерасты құрылыстың бекітілуін; пайдалану уақытындағы өзгеру мүмкіндігін көрсете отырып, жоспарланған құрылыс объектсі туралы мәліметтер;</w:t>
      </w:r>
    </w:p>
    <w:bookmarkEnd w:id="32"/>
    <w:bookmarkStart w:name="z36" w:id="33"/>
    <w:p>
      <w:pPr>
        <w:spacing w:after="0"/>
        <w:ind w:left="0"/>
        <w:jc w:val="both"/>
      </w:pPr>
      <w:r>
        <w:rPr>
          <w:rFonts w:ascii="Times New Roman"/>
          <w:b w:val="false"/>
          <w:i w:val="false"/>
          <w:color w:val="000000"/>
          <w:sz w:val="28"/>
        </w:rPr>
        <w:t>
      5) құрылыс салудың экономикалық орындылығын негіздеу және пайдалы қазбалар жатқан аумаққа құрылыс салуға байланысты пайдалы қазбалардың күтілетін шығындарынан экономикалық залалды есепке ала отырып, оны басқа мүмкін нұсқалармен салыстыру;</w:t>
      </w:r>
    </w:p>
    <w:bookmarkEnd w:id="33"/>
    <w:bookmarkStart w:name="z37" w:id="34"/>
    <w:p>
      <w:pPr>
        <w:spacing w:after="0"/>
        <w:ind w:left="0"/>
        <w:jc w:val="both"/>
      </w:pPr>
      <w:r>
        <w:rPr>
          <w:rFonts w:ascii="Times New Roman"/>
          <w:b w:val="false"/>
          <w:i w:val="false"/>
          <w:color w:val="000000"/>
          <w:sz w:val="28"/>
        </w:rPr>
        <w:t>
      6) жер қыртысының және тау жыныстарының құрылыс учаскесі астында жатқан пайдалы қазбаларды алу кезінде күтілетін түрлен есебі, сондай-ақ құрылыс объектісі және техналогиялық жабдықтар үшін оларды тау-кен жұмыстарымен игерген кезде түрленуінің рұқсат берілген мөлшері.</w:t>
      </w:r>
    </w:p>
    <w:bookmarkEnd w:id="34"/>
    <w:bookmarkStart w:name="z38" w:id="35"/>
    <w:p>
      <w:pPr>
        <w:spacing w:after="0"/>
        <w:ind w:left="0"/>
        <w:jc w:val="both"/>
      </w:pPr>
      <w:r>
        <w:rPr>
          <w:rFonts w:ascii="Times New Roman"/>
          <w:b w:val="false"/>
          <w:i w:val="false"/>
          <w:color w:val="000000"/>
          <w:sz w:val="28"/>
        </w:rPr>
        <w:t>
      13. Көрсетілетін қызметті беруші өтінімді және негіздеуші материалдарды 2 (екі) жұмыс күннен кешіктірмейтін мерзімінде тиісті аумақтық бөлімшеге электронды түрде жібереді.</w:t>
      </w:r>
    </w:p>
    <w:bookmarkEnd w:id="35"/>
    <w:bookmarkStart w:name="z39" w:id="36"/>
    <w:p>
      <w:pPr>
        <w:spacing w:after="0"/>
        <w:ind w:left="0"/>
        <w:jc w:val="both"/>
      </w:pPr>
      <w:r>
        <w:rPr>
          <w:rFonts w:ascii="Times New Roman"/>
          <w:b w:val="false"/>
          <w:i w:val="false"/>
          <w:color w:val="000000"/>
          <w:sz w:val="28"/>
        </w:rPr>
        <w:t>
      14. Аумақтық бөлімше көрсетілетін қызметті берушіден пайдалы қазбалар жатқан аумақтарда құрылыс салуға рұқсат беру туралы өтінімнің көшірмесі және негіздеуші материалдар келiп түскен сәттен бастап 5 (бес) жұмыс күннен кешіктірмейтін мерзімінде осы құжаттарды қарастырып, көрсетілетін қызметті берушіге пайдалы қазбалар жатқан аумақтарда құрылыс салуға келісім хатты не осы Қағидалардың 16-тармағында көзделген жағдайларда дәлелдi бас тартуды бередi.</w:t>
      </w:r>
    </w:p>
    <w:bookmarkEnd w:id="36"/>
    <w:bookmarkStart w:name="z40" w:id="37"/>
    <w:p>
      <w:pPr>
        <w:spacing w:after="0"/>
        <w:ind w:left="0"/>
        <w:jc w:val="both"/>
      </w:pPr>
      <w:r>
        <w:rPr>
          <w:rFonts w:ascii="Times New Roman"/>
          <w:b w:val="false"/>
          <w:i w:val="false"/>
          <w:color w:val="000000"/>
          <w:sz w:val="28"/>
        </w:rPr>
        <w:t xml:space="preserve">
      15. Көрсетілетін қызметті беруші аумақтық бөлімшенің келісім хаты келiп түскен сәттен бастап 2 (екi) жұмыс күннен кешіктірмейтін мерзімінде көрсетілетін қызметті алушыға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пайдалы қазбалар жатқан аумақтарда құрылыс салуға арналған рұқсат не осы Қағидалардың 16-тармағында көзделген жағдайларда дәлелдi бас тартуды бередi.</w:t>
      </w:r>
    </w:p>
    <w:bookmarkEnd w:id="37"/>
    <w:bookmarkStart w:name="z41" w:id="38"/>
    <w:p>
      <w:pPr>
        <w:spacing w:after="0"/>
        <w:ind w:left="0"/>
        <w:jc w:val="both"/>
      </w:pPr>
      <w:r>
        <w:rPr>
          <w:rFonts w:ascii="Times New Roman"/>
          <w:b w:val="false"/>
          <w:i w:val="false"/>
          <w:color w:val="000000"/>
          <w:sz w:val="28"/>
        </w:rPr>
        <w:t>
      16. Көрсетілетін қызметті беруші пайдалы қазбалар жатқан аумақтарда құрылыс салуға рұқсат беруден мынадай жағдайларда:</w:t>
      </w:r>
    </w:p>
    <w:bookmarkEnd w:id="38"/>
    <w:bookmarkStart w:name="z42" w:id="39"/>
    <w:p>
      <w:pPr>
        <w:spacing w:after="0"/>
        <w:ind w:left="0"/>
        <w:jc w:val="both"/>
      </w:pPr>
      <w:r>
        <w:rPr>
          <w:rFonts w:ascii="Times New Roman"/>
          <w:b w:val="false"/>
          <w:i w:val="false"/>
          <w:color w:val="000000"/>
          <w:sz w:val="28"/>
        </w:rPr>
        <w:t>
      1) құрылыс салу барысында жер қойнауынан пайдалы қазбаларды алу мүмкiн болмаса немесе құрылыс салудың экономикалық орындылығы дәлелденбесе;</w:t>
      </w:r>
    </w:p>
    <w:bookmarkEnd w:id="39"/>
    <w:bookmarkStart w:name="z43" w:id="40"/>
    <w:p>
      <w:pPr>
        <w:spacing w:after="0"/>
        <w:ind w:left="0"/>
        <w:jc w:val="both"/>
      </w:pPr>
      <w:r>
        <w:rPr>
          <w:rFonts w:ascii="Times New Roman"/>
          <w:b w:val="false"/>
          <w:i w:val="false"/>
          <w:color w:val="000000"/>
          <w:sz w:val="28"/>
        </w:rPr>
        <w:t>
      2) көрсетілетін қызметті алушының пайдалы қазбалар жатқан аумақтарда құрылыс салуға рұқсат алу үшін ұсынған құжаттарының және (немесе) олардағы деректердің (мәліметтердің) анық еместігі анықталса бас тартады;</w:t>
      </w:r>
    </w:p>
    <w:bookmarkEnd w:id="40"/>
    <w:bookmarkStart w:name="z44" w:id="41"/>
    <w:p>
      <w:pPr>
        <w:spacing w:after="0"/>
        <w:ind w:left="0"/>
        <w:jc w:val="both"/>
      </w:pPr>
      <w:r>
        <w:rPr>
          <w:rFonts w:ascii="Times New Roman"/>
          <w:b w:val="false"/>
          <w:i w:val="false"/>
          <w:color w:val="000000"/>
          <w:sz w:val="28"/>
        </w:rPr>
        <w:t>
      3) пайдалы қазбалар жатқан аумақтарда құрылыс салуға рұқсат беру үшін ұсынылған материалдар, объектілер, деректер мен мәліметтер осы Қағидаларда белгіленген талаптарға сәйкес келмеген;</w:t>
      </w:r>
    </w:p>
    <w:bookmarkEnd w:id="41"/>
    <w:bookmarkStart w:name="z45" w:id="42"/>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 жағдайларда бас тартады.</w:t>
      </w:r>
    </w:p>
    <w:bookmarkEnd w:id="42"/>
    <w:bookmarkStart w:name="z46" w:id="43"/>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(әрекетсіздіктеріне) шағымдану тәртібі</w:t>
      </w:r>
    </w:p>
    <w:bookmarkEnd w:id="43"/>
    <w:bookmarkStart w:name="z47" w:id="44"/>
    <w:p>
      <w:pPr>
        <w:spacing w:after="0"/>
        <w:ind w:left="0"/>
        <w:jc w:val="both"/>
      </w:pPr>
      <w:r>
        <w:rPr>
          <w:rFonts w:ascii="Times New Roman"/>
          <w:b w:val="false"/>
          <w:i w:val="false"/>
          <w:color w:val="000000"/>
          <w:sz w:val="28"/>
        </w:rPr>
        <w:t xml:space="preserve">
      17. 2013 жылғы 15 сәуірдегі "Мемлекеттік көрсетілетін қызметтер туралы" Қазақстан Республикасы Заңының (бұдан әрі - Заң) </w:t>
      </w:r>
      <w:r>
        <w:rPr>
          <w:rFonts w:ascii="Times New Roman"/>
          <w:b w:val="false"/>
          <w:i w:val="false"/>
          <w:color w:val="000000"/>
          <w:sz w:val="28"/>
        </w:rPr>
        <w:t>14-бабының</w:t>
      </w:r>
      <w:r>
        <w:rPr>
          <w:rFonts w:ascii="Times New Roman"/>
          <w:b w:val="false"/>
          <w:i w:val="false"/>
          <w:color w:val="000000"/>
          <w:sz w:val="28"/>
        </w:rPr>
        <w:t xml:space="preserve"> 3) тармақшасына сәйкес мемлекеттік қызмет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берілуі мүмкін.</w:t>
      </w:r>
    </w:p>
    <w:bookmarkEnd w:id="44"/>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нөмiрi,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атынан (заңды тұлғалар үшін:</w:t>
            </w:r>
            <w:r>
              <w:br/>
            </w:r>
            <w:r>
              <w:rPr>
                <w:rFonts w:ascii="Times New Roman"/>
                <w:b w:val="false"/>
                <w:i w:val="false"/>
                <w:color w:val="000000"/>
                <w:sz w:val="20"/>
              </w:rPr>
              <w:t>толық атауы, бизнес-</w:t>
            </w:r>
            <w:r>
              <w:br/>
            </w:r>
            <w:r>
              <w:rPr>
                <w:rFonts w:ascii="Times New Roman"/>
                <w:b w:val="false"/>
                <w:i w:val="false"/>
                <w:color w:val="000000"/>
                <w:sz w:val="20"/>
              </w:rPr>
              <w:t>сәйкестендіру нөмiрi,</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немесе олардың елеусіз екендігі туралы қорытынды беру туралы өтінім</w:t>
      </w:r>
    </w:p>
    <w:p>
      <w:pPr>
        <w:spacing w:after="0"/>
        <w:ind w:left="0"/>
        <w:jc w:val="both"/>
      </w:pPr>
      <w:r>
        <w:rPr>
          <w:rFonts w:ascii="Times New Roman"/>
          <w:b w:val="false"/>
          <w:i w:val="false"/>
          <w:color w:val="000000"/>
          <w:sz w:val="28"/>
        </w:rPr>
        <w:t xml:space="preserve">
      ____________________________________________________________ алдағы құрылыс </w:t>
      </w:r>
    </w:p>
    <w:p>
      <w:pPr>
        <w:spacing w:after="0"/>
        <w:ind w:left="0"/>
        <w:jc w:val="both"/>
      </w:pPr>
      <w:r>
        <w:rPr>
          <w:rFonts w:ascii="Times New Roman"/>
          <w:b w:val="false"/>
          <w:i w:val="false"/>
          <w:color w:val="000000"/>
          <w:sz w:val="28"/>
        </w:rPr>
        <w:t>
      (жеке тұлғаның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салу аумағының астында пайдалы қазбалардың жоқ екендігі (олардың елеусіз екендігі) туралы қорытынды беруді сұрайды.</w:t>
      </w:r>
    </w:p>
    <w:p>
      <w:pPr>
        <w:spacing w:after="0"/>
        <w:ind w:left="0"/>
        <w:jc w:val="both"/>
      </w:pPr>
      <w:r>
        <w:rPr>
          <w:rFonts w:ascii="Times New Roman"/>
          <w:b w:val="false"/>
          <w:i w:val="false"/>
          <w:color w:val="000000"/>
          <w:sz w:val="28"/>
        </w:rPr>
        <w:t>
      Құрылыс салу объектісі:_____________________________________________________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85"/>
        <w:gridCol w:w="1385"/>
        <w:gridCol w:w="1385"/>
        <w:gridCol w:w="1386"/>
        <w:gridCol w:w="1386"/>
        <w:gridCol w:w="1386"/>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құпиямен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қоятын адамның тегі, аты, әкесінің аты (бар болған жағдайда)</w:t>
      </w:r>
    </w:p>
    <w:p>
      <w:pPr>
        <w:spacing w:after="0"/>
        <w:ind w:left="0"/>
        <w:jc w:val="both"/>
      </w:pPr>
      <w:r>
        <w:rPr>
          <w:rFonts w:ascii="Times New Roman"/>
          <w:b w:val="false"/>
          <w:i w:val="false"/>
          <w:color w:val="000000"/>
          <w:sz w:val="28"/>
        </w:rPr>
        <w:t>
      "____"_____________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(олардың елеусіз екендігі) туралы қорытынды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w:t>
      </w:r>
    </w:p>
    <w:p>
      <w:pPr>
        <w:spacing w:after="0"/>
        <w:ind w:left="0"/>
        <w:jc w:val="both"/>
      </w:pPr>
      <w:r>
        <w:rPr>
          <w:rFonts w:ascii="Times New Roman"/>
          <w:b w:val="false"/>
          <w:i w:val="false"/>
          <w:color w:val="000000"/>
          <w:sz w:val="28"/>
        </w:rPr>
        <w:t xml:space="preserve">
      атауы, көрсетілетін қызметті алушының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(құрылыс объектісінің географиялық координаттары бойынша орналасқан жері, мекенжайы) </w:t>
      </w:r>
    </w:p>
    <w:p>
      <w:pPr>
        <w:spacing w:after="0"/>
        <w:ind w:left="0"/>
        <w:jc w:val="both"/>
      </w:pPr>
      <w:r>
        <w:rPr>
          <w:rFonts w:ascii="Times New Roman"/>
          <w:b w:val="false"/>
          <w:i w:val="false"/>
          <w:color w:val="000000"/>
          <w:sz w:val="28"/>
        </w:rPr>
        <w:t>
      Қосымша:_______________________________________________________________________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(пайдалы қазбалардың болуы (болмауы) туралы қарау нәтижесі) </w:t>
      </w:r>
    </w:p>
    <w:p>
      <w:pPr>
        <w:spacing w:after="0"/>
        <w:ind w:left="0"/>
        <w:jc w:val="both"/>
      </w:pPr>
      <w:r>
        <w:rPr>
          <w:rFonts w:ascii="Times New Roman"/>
          <w:b w:val="false"/>
          <w:i w:val="false"/>
          <w:color w:val="000000"/>
          <w:sz w:val="28"/>
        </w:rPr>
        <w:t xml:space="preserve">
      Рұқсат берген органның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нөмiрi,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атынан (заңды тұлғалар үшін:</w:t>
            </w:r>
            <w:r>
              <w:br/>
            </w:r>
            <w:r>
              <w:rPr>
                <w:rFonts w:ascii="Times New Roman"/>
                <w:b w:val="false"/>
                <w:i w:val="false"/>
                <w:color w:val="000000"/>
                <w:sz w:val="20"/>
              </w:rPr>
              <w:t>толық атауы, бизнес-</w:t>
            </w:r>
            <w:r>
              <w:br/>
            </w:r>
            <w:r>
              <w:rPr>
                <w:rFonts w:ascii="Times New Roman"/>
                <w:b w:val="false"/>
                <w:i w:val="false"/>
                <w:color w:val="000000"/>
                <w:sz w:val="20"/>
              </w:rPr>
              <w:t>сәйкестендіру нөмiрi,</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Пайдалы қазбалар жатқан аумақтарда құрылыс салуға рұқсат беру туралы өтінім</w:t>
      </w:r>
    </w:p>
    <w:p>
      <w:pPr>
        <w:spacing w:after="0"/>
        <w:ind w:left="0"/>
        <w:jc w:val="both"/>
      </w:pPr>
      <w:r>
        <w:rPr>
          <w:rFonts w:ascii="Times New Roman"/>
          <w:b w:val="false"/>
          <w:i w:val="false"/>
          <w:color w:val="000000"/>
          <w:sz w:val="28"/>
        </w:rPr>
        <w:t xml:space="preserve">
      __________________________________________________________ пайдалы қазбалар </w:t>
      </w:r>
    </w:p>
    <w:p>
      <w:pPr>
        <w:spacing w:after="0"/>
        <w:ind w:left="0"/>
        <w:jc w:val="both"/>
      </w:pPr>
      <w:r>
        <w:rPr>
          <w:rFonts w:ascii="Times New Roman"/>
          <w:b w:val="false"/>
          <w:i w:val="false"/>
          <w:color w:val="000000"/>
          <w:sz w:val="28"/>
        </w:rPr>
        <w:t>
      жеке тұлғаның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жатқан аумақтарда құрылыс салуға рұқсат беруді сұрайды.</w:t>
      </w:r>
    </w:p>
    <w:p>
      <w:pPr>
        <w:spacing w:after="0"/>
        <w:ind w:left="0"/>
        <w:jc w:val="both"/>
      </w:pPr>
      <w:r>
        <w:rPr>
          <w:rFonts w:ascii="Times New Roman"/>
          <w:b w:val="false"/>
          <w:i w:val="false"/>
          <w:color w:val="000000"/>
          <w:sz w:val="28"/>
        </w:rPr>
        <w:t>
      Құрылыс салу объектісі:_____________________________________________________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85"/>
        <w:gridCol w:w="1385"/>
        <w:gridCol w:w="1385"/>
        <w:gridCol w:w="1386"/>
        <w:gridCol w:w="1386"/>
        <w:gridCol w:w="1386"/>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Алдағы құрылыс учаскесінің астында пайдалы қазбалардың жоқ екендігі немесе олардың елеусіз екендігі туралы қорытындының нөмірі және уақыты: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 қоятын адамның тегі, аты, әкесінің аты (бар болған жағдайда)</w:t>
      </w:r>
    </w:p>
    <w:p>
      <w:pPr>
        <w:spacing w:after="0"/>
        <w:ind w:left="0"/>
        <w:jc w:val="both"/>
      </w:pPr>
      <w:r>
        <w:rPr>
          <w:rFonts w:ascii="Times New Roman"/>
          <w:b w:val="false"/>
          <w:i w:val="false"/>
          <w:color w:val="000000"/>
          <w:sz w:val="28"/>
        </w:rPr>
        <w:t>
      "____"_____________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(облыстардың, республикалық маңызы бар қаланың, астананың жергілікті атқарушы органдарының атауы)</w:t>
      </w:r>
    </w:p>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Пайдалы қазбалар жатқан аумақтарда құрылыс салуға рұқсат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не заңды тұлғаның</w:t>
            </w:r>
            <w:r>
              <w:br/>
            </w:r>
            <w:r>
              <w:rPr>
                <w:rFonts w:ascii="Times New Roman"/>
                <w:b w:val="false"/>
                <w:i w:val="false"/>
                <w:color w:val="000000"/>
                <w:sz w:val="20"/>
              </w:rPr>
              <w:t>атауы, 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 қаласы                                    20 ___ жылғы "___" 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туралы қараудың нәтижесі)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(құрылыс объектісінің географиялық координаттар бойынша мекенжайы, орналасқан жері) </w:t>
      </w:r>
    </w:p>
    <w:p>
      <w:pPr>
        <w:spacing w:after="0"/>
        <w:ind w:left="0"/>
        <w:jc w:val="both"/>
      </w:pPr>
      <w:r>
        <w:rPr>
          <w:rFonts w:ascii="Times New Roman"/>
          <w:b w:val="false"/>
          <w:i w:val="false"/>
          <w:color w:val="000000"/>
          <w:sz w:val="28"/>
        </w:rPr>
        <w:t>
      Қосымша:_______________________________________________________________________</w:t>
      </w:r>
    </w:p>
    <w:p>
      <w:pPr>
        <w:spacing w:after="0"/>
        <w:ind w:left="0"/>
        <w:jc w:val="both"/>
      </w:pPr>
      <w:r>
        <w:rPr>
          <w:rFonts w:ascii="Times New Roman"/>
          <w:b w:val="false"/>
          <w:i w:val="false"/>
          <w:color w:val="000000"/>
          <w:sz w:val="28"/>
        </w:rPr>
        <w:t xml:space="preserve">
      Рұқсат берген органның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325"/>
        <w:gridCol w:w="9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қызметті көрсету нәтижесін беру "электрондық үкімет" веб-порталы www.egov.kz (бұдан әрі - портал) арқылы жүзеге асырылады.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мемлекеттік көрсетілетін қызмет стандарты Қағидасының 2-қосымшасына сәйкес нысан бойынша болашақ құрылыс учаскелері астындағы жер қойнауында пайдалы қазбалардың жоқ немесе маңызының аздығы туралы қорытынды немесе алдағы құрылыс салу алаңы астындағы пайдалы қазбалардың бар екендігі туралы еркін нысандағы хабарлама-хат не осы мемлекеттік көрсетілетін қызмет стандартының 10-тармағында көзделген мәселелер негіз болған жағдайда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электрондық құжат нысаны бойынша алдағы құрылыс учаскелері астындағы жер қойнауында пайдалы қазбалардың жоқ (мәні аз) екендігі туралы өтінім (бұдан әрі - өтінім).</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өтінімнің және (немесе) оларда қамтылған деректердің (мәліметтердің) дәйексіздігі анықталған;</w:t>
            </w:r>
            <w:r>
              <w:br/>
            </w:r>
            <w:r>
              <w:rPr>
                <w:rFonts w:ascii="Times New Roman"/>
                <w:b w:val="false"/>
                <w:i w:val="false"/>
                <w:color w:val="000000"/>
                <w:sz w:val="20"/>
              </w:rPr>
              <w:t>
2) аумақтық бөлімшенің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портал арқылы алады.</w:t>
            </w:r>
            <w:r>
              <w:br/>
            </w: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325"/>
        <w:gridCol w:w="9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 мемлекеттік көрсетілетін қызмет стандарты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мемлекеттік көрсетілетін қызмет стандарты Қағидасының 4-қосымшасына сәйкес пайдалы қазбалар жатқан аумақтарда құрылыс салуға рұқсат беру немесе осы мемлекеттік көрсетілетін қызмет стандартының 16-тармағында көзделген мәселелер негіз болған жағдайда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көрсетілетін қызмет стандартына 3-қосымшаға сәйкес электрондық құжат нысаны бойынша пайдалы қазбалар жатқан аумақтарда құрылыс салуға рұқсат беру туралы өтінім;</w:t>
            </w:r>
            <w:r>
              <w:br/>
            </w:r>
            <w:r>
              <w:rPr>
                <w:rFonts w:ascii="Times New Roman"/>
                <w:b w:val="false"/>
                <w:i w:val="false"/>
                <w:color w:val="000000"/>
                <w:sz w:val="20"/>
              </w:rPr>
              <w:t>
2) көзделіп отырған құрылыс салу аумағының және оған іргелес алаңның топографиялық жоспарының электрондық көшірмесі (топографиялық жоспардың көшірмесінде тау-кен-геологиялық ахуал, қолданыстағы және жобаланатын құрылыс контурлары, тау-кендік бөлу шекаралары, құрылыс объектілеріне тау-кен әзірлемелерінің зиянды әсер ету аймақтарының шекаралары көрсетіледі);</w:t>
            </w:r>
            <w:r>
              <w:br/>
            </w:r>
            <w:r>
              <w:rPr>
                <w:rFonts w:ascii="Times New Roman"/>
                <w:b w:val="false"/>
                <w:i w:val="false"/>
                <w:color w:val="000000"/>
                <w:sz w:val="20"/>
              </w:rPr>
              <w:t>
3) электрондық түсіндірме жазба.</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салу барысында жер қойнауынан пайдалы қазбаларды алу мүмкін емес немесе құрылыстың экономикалық дәйексіздігі анықталған;</w:t>
            </w:r>
            <w:r>
              <w:br/>
            </w:r>
            <w:r>
              <w:rPr>
                <w:rFonts w:ascii="Times New Roman"/>
                <w:b w:val="false"/>
                <w:i w:val="false"/>
                <w:color w:val="000000"/>
                <w:sz w:val="20"/>
              </w:rPr>
              <w:t xml:space="preserve">
2)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w:t>
            </w:r>
            <w:r>
              <w:br/>
            </w:r>
            <w:r>
              <w:rPr>
                <w:rFonts w:ascii="Times New Roman"/>
                <w:b w:val="false"/>
                <w:i w:val="false"/>
                <w:color w:val="000000"/>
                <w:sz w:val="20"/>
              </w:rPr>
              <w:t xml:space="preserve">
3) пайдалы қазбалар жатқан аумақтарда құрылыс салуға рұқсат беру үшін ұсынылған материалдардың, объектілердің, деректер мен мәліметтердің осы Қағидаларда белгіленген талаптарға сәйкес келмеуі; </w:t>
            </w:r>
            <w:r>
              <w:br/>
            </w:r>
            <w:r>
              <w:rPr>
                <w:rFonts w:ascii="Times New Roman"/>
                <w:b w:val="false"/>
                <w:i w:val="false"/>
                <w:color w:val="000000"/>
                <w:sz w:val="20"/>
              </w:rPr>
              <w:t>
4) мемлекеттік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 мемлекеттік қызметті көрсетуден бас тарту туралы дәлелді жауап болып табылады.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портал арқылы алады.</w:t>
            </w:r>
            <w:r>
              <w:br/>
            </w: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"1414", 8 800 080 7777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