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ffb7" w14:textId="94df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кешендегі үздік кәсіп иесі" конкурсын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21 мамырдағы № 179 бұйрығы. Қазақстан Республикасының Әділет министрлігінде 2020 жылғы 22 мамырда № 20693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 </w:t>
      </w:r>
      <w:r>
        <w:rPr>
          <w:rFonts w:ascii="Times New Roman"/>
          <w:b w:val="false"/>
          <w:i w:val="false"/>
          <w:color w:val="000000"/>
          <w:sz w:val="28"/>
        </w:rPr>
        <w:t>34)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кешендегі үздік кәсіп иесі" конкурсын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бұйрықтың облыстардың, Нұр-Сұлтан, Алматы және Шымкент қалаларының жергілікті атқарушы органдарының назарына жеткізілуін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179 бұйрығымен бекітілген</w:t>
            </w:r>
          </w:p>
        </w:tc>
      </w:tr>
    </w:tbl>
    <w:bookmarkStart w:name="z10" w:id="8"/>
    <w:p>
      <w:pPr>
        <w:spacing w:after="0"/>
        <w:ind w:left="0"/>
        <w:jc w:val="left"/>
      </w:pPr>
      <w:r>
        <w:rPr>
          <w:rFonts w:ascii="Times New Roman"/>
          <w:b/>
          <w:i w:val="false"/>
          <w:color w:val="000000"/>
        </w:rPr>
        <w:t xml:space="preserve"> "Агроөнеркәсіптік кешендегі үздік кәсіп иесі" конкурсын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"Агроөнеркәсіптік кешендегі үздік кәсіп иесі" конкурсын өткізу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әзірленді және "Агроөнеркәсіптік кешендегі үздік кәсіп иесі" конкурсын (бұдан әрі - Конкурс) өткізу тәртібін айқындайды.</w:t>
      </w:r>
    </w:p>
    <w:bookmarkEnd w:id="10"/>
    <w:bookmarkStart w:name="z13" w:id="11"/>
    <w:p>
      <w:pPr>
        <w:spacing w:after="0"/>
        <w:ind w:left="0"/>
        <w:jc w:val="both"/>
      </w:pPr>
      <w:r>
        <w:rPr>
          <w:rFonts w:ascii="Times New Roman"/>
          <w:b w:val="false"/>
          <w:i w:val="false"/>
          <w:color w:val="000000"/>
          <w:sz w:val="28"/>
        </w:rPr>
        <w:t>
      2. Конкурсты ұйымдастырушылар облыстардың, республикалық маңызы бар қалалардың, астананың, аудандардың (облыстық маңызы бар қалалардың) жергілікті атқарушы органдары (әкімдіктері), республикалық маңызы бар қаладағы (астанадағы) аудандардың, аудандық маңызы бар қалалардың, кенттердің, ауылдардың, ауылдық округтердің әкімдері (бұдан әрі - жергілікті атқарушы орган) болып табылады.</w:t>
      </w:r>
    </w:p>
    <w:bookmarkEnd w:id="11"/>
    <w:bookmarkStart w:name="z14" w:id="12"/>
    <w:p>
      <w:pPr>
        <w:spacing w:after="0"/>
        <w:ind w:left="0"/>
        <w:jc w:val="both"/>
      </w:pPr>
      <w:r>
        <w:rPr>
          <w:rFonts w:ascii="Times New Roman"/>
          <w:b w:val="false"/>
          <w:i w:val="false"/>
          <w:color w:val="000000"/>
          <w:sz w:val="28"/>
        </w:rPr>
        <w:t>
      3. Конкурсты өткізудің негізгі мақсаты номинациялардағы үздік қызметкерлерді анықтау және олардың рекордтық жетістіктерін насихаттау арқылы Қазақстан Республикасының агроөнеркәсіптік кешенінде еңбек сапасы мен өнімділігін арттыруды ынталандыру болып табылады.</w:t>
      </w:r>
    </w:p>
    <w:bookmarkEnd w:id="12"/>
    <w:bookmarkStart w:name="z15" w:id="13"/>
    <w:p>
      <w:pPr>
        <w:spacing w:after="0"/>
        <w:ind w:left="0"/>
        <w:jc w:val="both"/>
      </w:pPr>
      <w:r>
        <w:rPr>
          <w:rFonts w:ascii="Times New Roman"/>
          <w:b w:val="false"/>
          <w:i w:val="false"/>
          <w:color w:val="000000"/>
          <w:sz w:val="28"/>
        </w:rPr>
        <w:t>
      4. Конкурсқа Қазақстан Республикасының агроөнеркәсіптік кешенінің шаруа (фермер) және ауыл шаруашылығы кәсіпорындарында жұмыс істейтін, өндіріске ғылым мен техниканың жетістіктерін, еңбекті ұйымдастырудың озық тәжірибесін енгізетін астық өндірісіндегі агрономдар, ветеринариялық дәрігерлер, зоотехниктер, машинамен сауу операторлары, астық жинау жөніндегі комбайншылар қатысады.</w:t>
      </w:r>
    </w:p>
    <w:bookmarkEnd w:id="13"/>
    <w:bookmarkStart w:name="z16" w:id="14"/>
    <w:p>
      <w:pPr>
        <w:spacing w:after="0"/>
        <w:ind w:left="0"/>
        <w:jc w:val="both"/>
      </w:pPr>
      <w:r>
        <w:rPr>
          <w:rFonts w:ascii="Times New Roman"/>
          <w:b w:val="false"/>
          <w:i w:val="false"/>
          <w:color w:val="000000"/>
          <w:sz w:val="28"/>
        </w:rPr>
        <w:t xml:space="preserve">
      5. Байқау келесі номинациялар бойынша өткізіледі: </w:t>
      </w:r>
    </w:p>
    <w:bookmarkEnd w:id="14"/>
    <w:p>
      <w:pPr>
        <w:spacing w:after="0"/>
        <w:ind w:left="0"/>
        <w:jc w:val="both"/>
      </w:pPr>
      <w:r>
        <w:rPr>
          <w:rFonts w:ascii="Times New Roman"/>
          <w:b w:val="false"/>
          <w:i w:val="false"/>
          <w:color w:val="000000"/>
          <w:sz w:val="28"/>
        </w:rPr>
        <w:t>
      1) "Астық өндірісіндегі үздік агроном";</w:t>
      </w:r>
    </w:p>
    <w:p>
      <w:pPr>
        <w:spacing w:after="0"/>
        <w:ind w:left="0"/>
        <w:jc w:val="both"/>
      </w:pPr>
      <w:r>
        <w:rPr>
          <w:rFonts w:ascii="Times New Roman"/>
          <w:b w:val="false"/>
          <w:i w:val="false"/>
          <w:color w:val="000000"/>
          <w:sz w:val="28"/>
        </w:rPr>
        <w:t>
      2) "Үздік ветеринариялық дәрігер";</w:t>
      </w:r>
    </w:p>
    <w:p>
      <w:pPr>
        <w:spacing w:after="0"/>
        <w:ind w:left="0"/>
        <w:jc w:val="both"/>
      </w:pPr>
      <w:r>
        <w:rPr>
          <w:rFonts w:ascii="Times New Roman"/>
          <w:b w:val="false"/>
          <w:i w:val="false"/>
          <w:color w:val="000000"/>
          <w:sz w:val="28"/>
        </w:rPr>
        <w:t>
      3) "Дәнді дақылдарды жинау жөніндегі үздік комбайншы";</w:t>
      </w:r>
    </w:p>
    <w:p>
      <w:pPr>
        <w:spacing w:after="0"/>
        <w:ind w:left="0"/>
        <w:jc w:val="both"/>
      </w:pPr>
      <w:r>
        <w:rPr>
          <w:rFonts w:ascii="Times New Roman"/>
          <w:b w:val="false"/>
          <w:i w:val="false"/>
          <w:color w:val="000000"/>
          <w:sz w:val="28"/>
        </w:rPr>
        <w:t>
      4) "Үздік зоотехник";</w:t>
      </w:r>
    </w:p>
    <w:p>
      <w:pPr>
        <w:spacing w:after="0"/>
        <w:ind w:left="0"/>
        <w:jc w:val="both"/>
      </w:pPr>
      <w:r>
        <w:rPr>
          <w:rFonts w:ascii="Times New Roman"/>
          <w:b w:val="false"/>
          <w:i w:val="false"/>
          <w:color w:val="000000"/>
          <w:sz w:val="28"/>
        </w:rPr>
        <w:t>
      5) "Машинамен сауудың үздік операторы".</w:t>
      </w:r>
    </w:p>
    <w:bookmarkStart w:name="z17" w:id="15"/>
    <w:p>
      <w:pPr>
        <w:spacing w:after="0"/>
        <w:ind w:left="0"/>
        <w:jc w:val="left"/>
      </w:pPr>
      <w:r>
        <w:rPr>
          <w:rFonts w:ascii="Times New Roman"/>
          <w:b/>
          <w:i w:val="false"/>
          <w:color w:val="000000"/>
        </w:rPr>
        <w:t xml:space="preserve"> 2-тарау. Конкурсты ұйымдастыру және өткізу тәртібі</w:t>
      </w:r>
    </w:p>
    <w:bookmarkEnd w:id="15"/>
    <w:bookmarkStart w:name="z18" w:id="16"/>
    <w:p>
      <w:pPr>
        <w:spacing w:after="0"/>
        <w:ind w:left="0"/>
        <w:jc w:val="both"/>
      </w:pPr>
      <w:r>
        <w:rPr>
          <w:rFonts w:ascii="Times New Roman"/>
          <w:b w:val="false"/>
          <w:i w:val="false"/>
          <w:color w:val="000000"/>
          <w:sz w:val="28"/>
        </w:rPr>
        <w:t>
      6. Жергілікті атқарушы органдар интернет-ресурста және ресми баспа басылымдарда конкурсты өткізу мерзімдері мен шарттары туралы хабарландыру орналастырады.</w:t>
      </w:r>
    </w:p>
    <w:bookmarkEnd w:id="16"/>
    <w:bookmarkStart w:name="z19" w:id="17"/>
    <w:p>
      <w:pPr>
        <w:spacing w:after="0"/>
        <w:ind w:left="0"/>
        <w:jc w:val="both"/>
      </w:pPr>
      <w:r>
        <w:rPr>
          <w:rFonts w:ascii="Times New Roman"/>
          <w:b w:val="false"/>
          <w:i w:val="false"/>
          <w:color w:val="000000"/>
          <w:sz w:val="28"/>
        </w:rPr>
        <w:t>
      7. Конкурс жыл сайын қараша айында екі кезеңде өткізіледі.</w:t>
      </w:r>
    </w:p>
    <w:bookmarkEnd w:id="17"/>
    <w:bookmarkStart w:name="z20" w:id="18"/>
    <w:p>
      <w:pPr>
        <w:spacing w:after="0"/>
        <w:ind w:left="0"/>
        <w:jc w:val="both"/>
      </w:pPr>
      <w:r>
        <w:rPr>
          <w:rFonts w:ascii="Times New Roman"/>
          <w:b w:val="false"/>
          <w:i w:val="false"/>
          <w:color w:val="000000"/>
          <w:sz w:val="28"/>
        </w:rPr>
        <w:t>
      8. Конкурстың бірінші кезеңін аудандардың (облыстық маңызы бар қалалардың) әкімдіктері, республикалық маңызы бар қаладағы (астанадағы) аудандардың, маңызы бар қалалардың, кенттердің, аудандық ауылдардың, ауылдық округтердің әкімдері өткізеді.</w:t>
      </w:r>
    </w:p>
    <w:bookmarkEnd w:id="18"/>
    <w:bookmarkStart w:name="z21" w:id="19"/>
    <w:p>
      <w:pPr>
        <w:spacing w:after="0"/>
        <w:ind w:left="0"/>
        <w:jc w:val="both"/>
      </w:pPr>
      <w:r>
        <w:rPr>
          <w:rFonts w:ascii="Times New Roman"/>
          <w:b w:val="false"/>
          <w:i w:val="false"/>
          <w:color w:val="000000"/>
          <w:sz w:val="28"/>
        </w:rPr>
        <w:t>
      9. Конкурсқа қатысу үшін 1 қарашаға дейінгі мерзімде аудан (облыстық маңызы бар қала), республикалық маңызы бар қаладағы (астанадағы) аудан, әкімдігіне, аудандық маңызы бар қала, кент, ауыл, ауылдық округ әкімінің аппаратына ұсынылады:</w:t>
      </w:r>
    </w:p>
    <w:bookmarkEnd w:id="19"/>
    <w:p>
      <w:pPr>
        <w:spacing w:after="0"/>
        <w:ind w:left="0"/>
        <w:jc w:val="both"/>
      </w:pPr>
      <w:r>
        <w:rPr>
          <w:rFonts w:ascii="Times New Roman"/>
          <w:b w:val="false"/>
          <w:i w:val="false"/>
          <w:color w:val="000000"/>
          <w:sz w:val="28"/>
        </w:rPr>
        <w:t>
      1) еркін нысандағы конкурсқа қатысуға арналған өтініш;</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"Агроөнеркәсіптік кешендегі үздік кәсіп иесі" конкурсына қатысушының толтырылған карточкалары;</w:t>
      </w:r>
    </w:p>
    <w:p>
      <w:pPr>
        <w:spacing w:after="0"/>
        <w:ind w:left="0"/>
        <w:jc w:val="both"/>
      </w:pPr>
      <w:r>
        <w:rPr>
          <w:rFonts w:ascii="Times New Roman"/>
          <w:b w:val="false"/>
          <w:i w:val="false"/>
          <w:color w:val="000000"/>
          <w:sz w:val="28"/>
        </w:rPr>
        <w:t>
      3) қатысушының жеке басын куәландыратын құжаттың көшірмесі (сәйкестендіру үшін);</w:t>
      </w:r>
    </w:p>
    <w:p>
      <w:pPr>
        <w:spacing w:after="0"/>
        <w:ind w:left="0"/>
        <w:jc w:val="both"/>
      </w:pPr>
      <w:r>
        <w:rPr>
          <w:rFonts w:ascii="Times New Roman"/>
          <w:b w:val="false"/>
          <w:i w:val="false"/>
          <w:color w:val="000000"/>
          <w:sz w:val="28"/>
        </w:rPr>
        <w:t>
      4) қосымша парағы бар білім туралы құжаттың көшірмесі (агрономдар, зоотехниктер, ветеринариялық дәрігерлер үшін), тракторист-машинист куәлігі (комбайнерлер үшін), машинамен сауу операторының курстарынан өткенін растайтын құжат;</w:t>
      </w:r>
    </w:p>
    <w:p>
      <w:pPr>
        <w:spacing w:after="0"/>
        <w:ind w:left="0"/>
        <w:jc w:val="both"/>
      </w:pPr>
      <w:r>
        <w:rPr>
          <w:rFonts w:ascii="Times New Roman"/>
          <w:b w:val="false"/>
          <w:i w:val="false"/>
          <w:color w:val="000000"/>
          <w:sz w:val="28"/>
        </w:rPr>
        <w:t xml:space="preserve">
      5) берілген күні еңбек қызметін жалғастыру туралы жазбасы бар кадр қызметі куәландырған еңбек кітапшасының көшірмесі, немесе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өзге де құжат;</w:t>
      </w:r>
    </w:p>
    <w:p>
      <w:pPr>
        <w:spacing w:after="0"/>
        <w:ind w:left="0"/>
        <w:jc w:val="both"/>
      </w:pPr>
      <w:r>
        <w:rPr>
          <w:rFonts w:ascii="Times New Roman"/>
          <w:b w:val="false"/>
          <w:i w:val="false"/>
          <w:color w:val="000000"/>
          <w:sz w:val="28"/>
        </w:rPr>
        <w:t>
      6) ауыл шаруашылығы құрылымының басшысы куәландырған жедел есептілік деректерінің негізінде және мәлімделген номинация бойынша өндірістік қызметінің нәтижелері негізінде Конкурсқа қатысушының жеке көрсеткіштері туралы анықтама.</w:t>
      </w:r>
    </w:p>
    <w:bookmarkStart w:name="z22" w:id="20"/>
    <w:p>
      <w:pPr>
        <w:spacing w:after="0"/>
        <w:ind w:left="0"/>
        <w:jc w:val="both"/>
      </w:pPr>
      <w:r>
        <w:rPr>
          <w:rFonts w:ascii="Times New Roman"/>
          <w:b w:val="false"/>
          <w:i w:val="false"/>
          <w:color w:val="000000"/>
          <w:sz w:val="28"/>
        </w:rPr>
        <w:t>
      10. Конкурсқа қатысушының көрсеткіштері мынадай талаптарға сәйкес келеді:</w:t>
      </w:r>
    </w:p>
    <w:bookmarkEnd w:id="20"/>
    <w:p>
      <w:pPr>
        <w:spacing w:after="0"/>
        <w:ind w:left="0"/>
        <w:jc w:val="both"/>
      </w:pPr>
      <w:r>
        <w:rPr>
          <w:rFonts w:ascii="Times New Roman"/>
          <w:b w:val="false"/>
          <w:i w:val="false"/>
          <w:color w:val="000000"/>
          <w:sz w:val="28"/>
        </w:rPr>
        <w:t>
      1) негізгі өндірістік көрсеткіш балл бойынша ең үлкен үлес салмағына ие;</w:t>
      </w:r>
    </w:p>
    <w:p>
      <w:pPr>
        <w:spacing w:after="0"/>
        <w:ind w:left="0"/>
        <w:jc w:val="both"/>
      </w:pPr>
      <w:r>
        <w:rPr>
          <w:rFonts w:ascii="Times New Roman"/>
          <w:b w:val="false"/>
          <w:i w:val="false"/>
          <w:color w:val="000000"/>
          <w:sz w:val="28"/>
        </w:rPr>
        <w:t>
      2) мал шаруашылығы саласы үшін - өндірістік көрсеткіштердің конкурсқа қатысу күнінің алдындағы үш жыл ішінде, өсімдік шаруашылығы саласы үшін - үш жыл ішінде оң серпіні бар.</w:t>
      </w:r>
    </w:p>
    <w:bookmarkStart w:name="z23" w:id="21"/>
    <w:p>
      <w:pPr>
        <w:spacing w:after="0"/>
        <w:ind w:left="0"/>
        <w:jc w:val="both"/>
      </w:pPr>
      <w:r>
        <w:rPr>
          <w:rFonts w:ascii="Times New Roman"/>
          <w:b w:val="false"/>
          <w:i w:val="false"/>
          <w:color w:val="000000"/>
          <w:sz w:val="28"/>
        </w:rPr>
        <w:t>
      11. Конкурсқа қатысушы өзінің тиісті мамандығы бойынша біліктілігін арттырғанын, кәсіби міндеттерін орындауына байланысты оның кәсіби сапасын сипаттайтын көтермелеудің болуын растайтын құжаттарды (бар болса) қосымша ұсынады.</w:t>
      </w:r>
    </w:p>
    <w:bookmarkEnd w:id="21"/>
    <w:bookmarkStart w:name="z24" w:id="22"/>
    <w:p>
      <w:pPr>
        <w:spacing w:after="0"/>
        <w:ind w:left="0"/>
        <w:jc w:val="both"/>
      </w:pPr>
      <w:r>
        <w:rPr>
          <w:rFonts w:ascii="Times New Roman"/>
          <w:b w:val="false"/>
          <w:i w:val="false"/>
          <w:color w:val="000000"/>
          <w:sz w:val="28"/>
        </w:rPr>
        <w:t>
      12. Аудан (облыстық маңызы бар қала) әкімдігі, республикалық маңызы бар қаладағы (астанадағы) аудан, аудандық маңызы бар қала әкімдігі, кент, ауыл, ауылдық округ әкімінің аппараты:</w:t>
      </w:r>
    </w:p>
    <w:bookmarkEnd w:id="22"/>
    <w:p>
      <w:pPr>
        <w:spacing w:after="0"/>
        <w:ind w:left="0"/>
        <w:jc w:val="both"/>
      </w:pPr>
      <w:r>
        <w:rPr>
          <w:rFonts w:ascii="Times New Roman"/>
          <w:b w:val="false"/>
          <w:i w:val="false"/>
          <w:color w:val="000000"/>
          <w:sz w:val="28"/>
        </w:rPr>
        <w:t xml:space="preserve">
      1) жеті адамнан аспайтын құрамы аудан (облыстық маңызы бар қала), аудандық маңызы бар қала, кент, ауыл, ауылдық округ әкімінің орынбасарынан, тиісті мәслихаттың депутатынан, білікті салалық мамандардан, қоғамдастық өкілдерінен тұратын конкурстық комиссияны қалыптастырады, конкурстық комиссияның төрағасын айқындайды және оның отырысының күнін тағайындайды; </w:t>
      </w:r>
    </w:p>
    <w:p>
      <w:pPr>
        <w:spacing w:after="0"/>
        <w:ind w:left="0"/>
        <w:jc w:val="both"/>
      </w:pPr>
      <w:r>
        <w:rPr>
          <w:rFonts w:ascii="Times New Roman"/>
          <w:b w:val="false"/>
          <w:i w:val="false"/>
          <w:color w:val="000000"/>
          <w:sz w:val="28"/>
        </w:rPr>
        <w:t xml:space="preserve">
      2) номинацияларда бірінші орын алған адамдарға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"Агроөнеркәсіптік кешендегі үздік кәсіп иесі" конкурсына қатысушылардың толтырылған "карточкаларын қараша айының екінші он күндігінен кешіктірмей облыс, республикалық маңызы бар қала (астана) әкімдіктеріне жолдайды.</w:t>
      </w:r>
    </w:p>
    <w:bookmarkStart w:name="z25" w:id="23"/>
    <w:p>
      <w:pPr>
        <w:spacing w:after="0"/>
        <w:ind w:left="0"/>
        <w:jc w:val="both"/>
      </w:pPr>
      <w:r>
        <w:rPr>
          <w:rFonts w:ascii="Times New Roman"/>
          <w:b w:val="false"/>
          <w:i w:val="false"/>
          <w:color w:val="000000"/>
          <w:sz w:val="28"/>
        </w:rPr>
        <w:t>
      13. Байқаудың екінші кезеңін (қарашаның үшінші онкүндігінде) облыс, республикалық маңызы бар қала, астана әкімдігі өткізеді, ол:</w:t>
      </w:r>
    </w:p>
    <w:bookmarkEnd w:id="23"/>
    <w:p>
      <w:pPr>
        <w:spacing w:after="0"/>
        <w:ind w:left="0"/>
        <w:jc w:val="both"/>
      </w:pPr>
      <w:r>
        <w:rPr>
          <w:rFonts w:ascii="Times New Roman"/>
          <w:b w:val="false"/>
          <w:i w:val="false"/>
          <w:color w:val="000000"/>
          <w:sz w:val="28"/>
        </w:rPr>
        <w:t>
      1) тоғыз адамнан аспайтын, құрамы облыс, республикалық маңызы бар қала, астана әкімінің орынбасарынан, тиісті мәслихат депутатынан, білікті салалық мамандардан, қоғамдастық өкілдерінен тұратын конкурстық комиссияның жұмысын қалыптастырады және ұйымдастырады конкурстық комиссияның төрағасын айқындайды және оның отырысының күнін тағайындайды;</w:t>
      </w:r>
    </w:p>
    <w:p>
      <w:pPr>
        <w:spacing w:after="0"/>
        <w:ind w:left="0"/>
        <w:jc w:val="both"/>
      </w:pPr>
      <w:r>
        <w:rPr>
          <w:rFonts w:ascii="Times New Roman"/>
          <w:b w:val="false"/>
          <w:i w:val="false"/>
          <w:color w:val="000000"/>
          <w:sz w:val="28"/>
        </w:rPr>
        <w:t>
      2) жыл сайын 10 желтоқсанға дейін Қазақстан Республикасы Ауыл шаруашылығы министрлігіне (бұдан әрі - Министрлік) номинацияларда бірінші орын алған адамдарға Конкурстық комиссия отырысы хаттамасының және осы Қағидаларға 1, 2, 3, 4 және 5-қосымшаларда көрсетілген құжаттардың көшірмелерін қоса бере отырып, өткізілген конкурс туралы қорытынды ақпаратты жолдайды.</w:t>
      </w:r>
    </w:p>
    <w:bookmarkStart w:name="z26" w:id="24"/>
    <w:p>
      <w:pPr>
        <w:spacing w:after="0"/>
        <w:ind w:left="0"/>
        <w:jc w:val="left"/>
      </w:pPr>
      <w:r>
        <w:rPr>
          <w:rFonts w:ascii="Times New Roman"/>
          <w:b/>
          <w:i w:val="false"/>
          <w:color w:val="000000"/>
        </w:rPr>
        <w:t xml:space="preserve"> 3-тарау. Байқау қорытындысын шығару</w:t>
      </w:r>
    </w:p>
    <w:bookmarkEnd w:id="24"/>
    <w:bookmarkStart w:name="z27" w:id="25"/>
    <w:p>
      <w:pPr>
        <w:spacing w:after="0"/>
        <w:ind w:left="0"/>
        <w:jc w:val="both"/>
      </w:pPr>
      <w:r>
        <w:rPr>
          <w:rFonts w:ascii="Times New Roman"/>
          <w:b w:val="false"/>
          <w:i w:val="false"/>
          <w:color w:val="000000"/>
          <w:sz w:val="28"/>
        </w:rPr>
        <w:t xml:space="preserve">
      14. Конкурстық комиссияның мүшелері конкурсқа қатысушыға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сәйкес көзделген өлшемшарттарға сәйкес бес балдық шәкіл бойынша баға қояды.</w:t>
      </w:r>
    </w:p>
    <w:bookmarkEnd w:id="25"/>
    <w:bookmarkStart w:name="z28" w:id="26"/>
    <w:p>
      <w:pPr>
        <w:spacing w:after="0"/>
        <w:ind w:left="0"/>
        <w:jc w:val="both"/>
      </w:pPr>
      <w:r>
        <w:rPr>
          <w:rFonts w:ascii="Times New Roman"/>
          <w:b w:val="false"/>
          <w:i w:val="false"/>
          <w:color w:val="000000"/>
          <w:sz w:val="28"/>
        </w:rPr>
        <w:t>
      15. Жеңімпаз туралы шешім конкурстық комиссия мүшелерінің көпшілік даусымен қабылданады және оның отырысына қатысқан Комиссия мүшелері қол қойған хаттамамен ресімделеді. Дауыстар тең болған жағдайда Комиссия төрағасының дауысы айқындаушы болып табылады.</w:t>
      </w:r>
    </w:p>
    <w:bookmarkEnd w:id="26"/>
    <w:bookmarkStart w:name="z29" w:id="27"/>
    <w:p>
      <w:pPr>
        <w:spacing w:after="0"/>
        <w:ind w:left="0"/>
        <w:jc w:val="both"/>
      </w:pPr>
      <w:r>
        <w:rPr>
          <w:rFonts w:ascii="Times New Roman"/>
          <w:b w:val="false"/>
          <w:i w:val="false"/>
          <w:color w:val="000000"/>
          <w:sz w:val="28"/>
        </w:rPr>
        <w:t>
      16. Министрлік осы Қағидалардың 13-тармағы 2-тармақшасында көрсетілген ақпаратты ресми интернет-ресурста орналастырады.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кешендегі</w:t>
            </w:r>
            <w:r>
              <w:br/>
            </w:r>
            <w:r>
              <w:rPr>
                <w:rFonts w:ascii="Times New Roman"/>
                <w:b w:val="false"/>
                <w:i w:val="false"/>
                <w:color w:val="000000"/>
                <w:sz w:val="20"/>
              </w:rPr>
              <w:t>үздік кәсіп иесі"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329"/>
        <w:gridCol w:w="676"/>
        <w:gridCol w:w="6295"/>
      </w:tblGrid>
      <w:tr>
        <w:trPr>
          <w:trHeight w:val="30" w:hRule="atLeast"/>
        </w:trPr>
        <w:tc>
          <w:tcPr>
            <w:tcW w:w="53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w:t>
            </w:r>
            <w:r>
              <w:br/>
            </w:r>
            <w:r>
              <w:rPr>
                <w:rFonts w:ascii="Times New Roman"/>
                <w:b w:val="false"/>
                <w:i w:val="false"/>
                <w:color w:val="000000"/>
                <w:sz w:val="20"/>
              </w:rPr>
              <w:t>
кәсіп иесі"</w:t>
            </w:r>
            <w:r>
              <w:br/>
            </w:r>
            <w:r>
              <w:rPr>
                <w:rFonts w:ascii="Times New Roman"/>
                <w:b w:val="false"/>
                <w:i w:val="false"/>
                <w:color w:val="000000"/>
                <w:sz w:val="20"/>
              </w:rPr>
              <w:t>
байқауына қатысушының</w:t>
            </w:r>
            <w:r>
              <w:br/>
            </w:r>
            <w:r>
              <w:rPr>
                <w:rFonts w:ascii="Times New Roman"/>
                <w:b w:val="false"/>
                <w:i w:val="false"/>
                <w:color w:val="000000"/>
                <w:sz w:val="20"/>
              </w:rPr>
              <w:t>
карточкасы</w:t>
            </w:r>
          </w:p>
        </w:tc>
        <w:tc>
          <w:tcPr>
            <w:tcW w:w="62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деректер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біліктілігі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 атақтары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курстарынан, біліктілікті арттыру симинарларынан өту күні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еңбек өтілі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6"/>
        <w:gridCol w:w="8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қатысушының қосымша өндірістік көрсеткіштері (талаптарға сәйкес номинацияның негізгі көрсеткіштері бойынша жедел есептіліктің 3 жыл ішіндегі деректері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667"/>
        <w:gridCol w:w="1504"/>
        <w:gridCol w:w="2366"/>
        <w:gridCol w:w="2367"/>
        <w:gridCol w:w="2367"/>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аудандағы орташа көрсеткішпен салыстарғандағы астық түсімділігі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жиналымдағы 1-3 сыныпты астықтың үлесі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 қор жинаушы технологияларды қолдануы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органикалық тыңайтқыштарды қолдануы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Гектарына әрекет ететін зат/гектарына килограмм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өндірудің тиімділігі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 жүргізуі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Байқауға қатысушы туралы </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(Көшбасшылық қасиеттері және жұмысты ұйымдастыру қабілеті, жауаптылық және орындаушылық, еңбек тәртібін, кәсіпорынның ішкі тәртібін сақтау, ынталылығы, тез тіл табысуы, Үкіметтік және ведомстволық марапаттардың болуы және конкурсқа қатысушыны сипаттайтын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Қатысушының жеке қолы________________ </w:t>
      </w:r>
    </w:p>
    <w:p>
      <w:pPr>
        <w:spacing w:after="0"/>
        <w:ind w:left="0"/>
        <w:jc w:val="both"/>
      </w:pPr>
      <w:r>
        <w:rPr>
          <w:rFonts w:ascii="Times New Roman"/>
          <w:b w:val="false"/>
          <w:i w:val="false"/>
          <w:color w:val="000000"/>
          <w:sz w:val="28"/>
        </w:rPr>
        <w:t>
      Күні 20__жылғы "____"__________________</w:t>
      </w:r>
    </w:p>
    <w:p>
      <w:pPr>
        <w:spacing w:after="0"/>
        <w:ind w:left="0"/>
        <w:jc w:val="both"/>
      </w:pPr>
      <w:r>
        <w:rPr>
          <w:rFonts w:ascii="Times New Roman"/>
          <w:b w:val="false"/>
          <w:i w:val="false"/>
          <w:color w:val="000000"/>
          <w:sz w:val="28"/>
        </w:rPr>
        <w:t xml:space="preserve">
      "Астық өндірісіндегі үздік агроном" </w:t>
      </w:r>
    </w:p>
    <w:p>
      <w:pPr>
        <w:spacing w:after="0"/>
        <w:ind w:left="0"/>
        <w:jc w:val="both"/>
      </w:pPr>
      <w:r>
        <w:rPr>
          <w:rFonts w:ascii="Times New Roman"/>
          <w:b w:val="false"/>
          <w:i w:val="false"/>
          <w:color w:val="000000"/>
          <w:sz w:val="28"/>
        </w:rPr>
        <w:t xml:space="preserve">
      номинациясындағы байқауға қатысушыны бағалау </w:t>
      </w:r>
    </w:p>
    <w:p>
      <w:pPr>
        <w:spacing w:after="0"/>
        <w:ind w:left="0"/>
        <w:jc w:val="both"/>
      </w:pPr>
      <w:r>
        <w:rPr>
          <w:rFonts w:ascii="Times New Roman"/>
          <w:b w:val="false"/>
          <w:i w:val="false"/>
          <w:color w:val="000000"/>
          <w:sz w:val="28"/>
        </w:rPr>
        <w:t>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7207"/>
        <w:gridCol w:w="3171"/>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аудандағы орташа көрсеткішпен салыстырғандағы астық түсімділігі, пайыздарда:</w:t>
            </w:r>
            <w:r>
              <w:br/>
            </w:r>
            <w:r>
              <w:rPr>
                <w:rFonts w:ascii="Times New Roman"/>
                <w:b w:val="false"/>
                <w:i w:val="false"/>
                <w:color w:val="000000"/>
                <w:sz w:val="20"/>
              </w:rPr>
              <w:t>
5-ке дейін</w:t>
            </w:r>
            <w:r>
              <w:br/>
            </w:r>
            <w:r>
              <w:rPr>
                <w:rFonts w:ascii="Times New Roman"/>
                <w:b w:val="false"/>
                <w:i w:val="false"/>
                <w:color w:val="000000"/>
                <w:sz w:val="20"/>
              </w:rPr>
              <w:t>
6-дан 10-ға дейін</w:t>
            </w:r>
            <w:r>
              <w:br/>
            </w:r>
            <w:r>
              <w:rPr>
                <w:rFonts w:ascii="Times New Roman"/>
                <w:b w:val="false"/>
                <w:i w:val="false"/>
                <w:color w:val="000000"/>
                <w:sz w:val="20"/>
              </w:rPr>
              <w:t>
11-ден 15-ке дейін</w:t>
            </w:r>
            <w:r>
              <w:br/>
            </w:r>
            <w:r>
              <w:rPr>
                <w:rFonts w:ascii="Times New Roman"/>
                <w:b w:val="false"/>
                <w:i w:val="false"/>
                <w:color w:val="000000"/>
                <w:sz w:val="20"/>
              </w:rPr>
              <w:t>
16-дан 20-ға дейін</w:t>
            </w:r>
            <w:r>
              <w:br/>
            </w:r>
            <w:r>
              <w:rPr>
                <w:rFonts w:ascii="Times New Roman"/>
                <w:b w:val="false"/>
                <w:i w:val="false"/>
                <w:color w:val="000000"/>
                <w:sz w:val="20"/>
              </w:rPr>
              <w:t>
21-ден 25-ке дейін</w:t>
            </w:r>
            <w:r>
              <w:br/>
            </w:r>
            <w:r>
              <w:rPr>
                <w:rFonts w:ascii="Times New Roman"/>
                <w:b w:val="false"/>
                <w:i w:val="false"/>
                <w:color w:val="000000"/>
                <w:sz w:val="20"/>
              </w:rPr>
              <w:t>
26-дан 50-ге дейін</w:t>
            </w:r>
            <w:r>
              <w:br/>
            </w:r>
            <w:r>
              <w:rPr>
                <w:rFonts w:ascii="Times New Roman"/>
                <w:b w:val="false"/>
                <w:i w:val="false"/>
                <w:color w:val="000000"/>
                <w:sz w:val="20"/>
              </w:rPr>
              <w:t>
50-ден артық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1,5 балл</w:t>
            </w:r>
            <w:r>
              <w:br/>
            </w:r>
            <w:r>
              <w:rPr>
                <w:rFonts w:ascii="Times New Roman"/>
                <w:b w:val="false"/>
                <w:i w:val="false"/>
                <w:color w:val="000000"/>
                <w:sz w:val="20"/>
              </w:rPr>
              <w:t>
2 балл</w:t>
            </w:r>
            <w:r>
              <w:br/>
            </w:r>
            <w:r>
              <w:rPr>
                <w:rFonts w:ascii="Times New Roman"/>
                <w:b w:val="false"/>
                <w:i w:val="false"/>
                <w:color w:val="000000"/>
                <w:sz w:val="20"/>
              </w:rPr>
              <w:t>
2,5 балл</w:t>
            </w:r>
            <w:r>
              <w:br/>
            </w:r>
            <w:r>
              <w:rPr>
                <w:rFonts w:ascii="Times New Roman"/>
                <w:b w:val="false"/>
                <w:i w:val="false"/>
                <w:color w:val="000000"/>
                <w:sz w:val="20"/>
              </w:rPr>
              <w:t>
3 балл</w:t>
            </w:r>
            <w:r>
              <w:br/>
            </w:r>
            <w:r>
              <w:rPr>
                <w:rFonts w:ascii="Times New Roman"/>
                <w:b w:val="false"/>
                <w:i w:val="false"/>
                <w:color w:val="000000"/>
                <w:sz w:val="20"/>
              </w:rPr>
              <w:t>
3,5 балл</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жиналымдағы 1-3 сыныпты астықтың үлесі, %</w:t>
            </w:r>
            <w:r>
              <w:br/>
            </w:r>
            <w:r>
              <w:rPr>
                <w:rFonts w:ascii="Times New Roman"/>
                <w:b w:val="false"/>
                <w:i w:val="false"/>
                <w:color w:val="000000"/>
                <w:sz w:val="20"/>
              </w:rPr>
              <w:t>
86</w:t>
            </w:r>
            <w:r>
              <w:br/>
            </w:r>
            <w:r>
              <w:rPr>
                <w:rFonts w:ascii="Times New Roman"/>
                <w:b w:val="false"/>
                <w:i w:val="false"/>
                <w:color w:val="000000"/>
                <w:sz w:val="20"/>
              </w:rPr>
              <w:t>
90</w:t>
            </w:r>
            <w:r>
              <w:br/>
            </w:r>
            <w:r>
              <w:rPr>
                <w:rFonts w:ascii="Times New Roman"/>
                <w:b w:val="false"/>
                <w:i w:val="false"/>
                <w:color w:val="000000"/>
                <w:sz w:val="20"/>
              </w:rPr>
              <w:t>
95</w:t>
            </w:r>
            <w:r>
              <w:br/>
            </w:r>
            <w:r>
              <w:rPr>
                <w:rFonts w:ascii="Times New Roman"/>
                <w:b w:val="false"/>
                <w:i w:val="false"/>
                <w:color w:val="000000"/>
                <w:sz w:val="20"/>
              </w:rPr>
              <w:t>
100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r>
              <w:br/>
            </w: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1,5 балл</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"Астық өндірісіндегі үздік агроном" номинациясындағы бағалау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5802"/>
        <w:gridCol w:w="4444"/>
        <w:gridCol w:w="742"/>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бағалау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аудандағы орташа көрсеткішпен салыстырғандағы астық түсімділігінің артуы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ден 3,5 балға дейін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жиналымдағы 1-3 сыныпты астықтың үлесі,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1,5 балға дейін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бағалау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қорын жинаушы технологияларды қолдануы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органикалық тыңайтқыштарды қолдануы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өндірудің тиімділігі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ISO-9001 сапа стандартын енгізуі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жұмысты жүргізуі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Тәлімгерлікке қатысуы, жұмысшылар арасында аграрлық оқуларды жүргізуі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наградалардың, құрмет атақтарының болуы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(А+Б) 6 балл</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кешендегі</w:t>
            </w:r>
            <w:r>
              <w:br/>
            </w:r>
            <w:r>
              <w:rPr>
                <w:rFonts w:ascii="Times New Roman"/>
                <w:b w:val="false"/>
                <w:i w:val="false"/>
                <w:color w:val="000000"/>
                <w:sz w:val="20"/>
              </w:rPr>
              <w:t>үздік кәсіп иесі"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454"/>
        <w:gridCol w:w="692"/>
        <w:gridCol w:w="6154"/>
      </w:tblGrid>
      <w:tr>
        <w:trPr>
          <w:trHeight w:val="30" w:hRule="atLeast"/>
        </w:trPr>
        <w:tc>
          <w:tcPr>
            <w:tcW w:w="54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w:t>
            </w:r>
            <w:r>
              <w:br/>
            </w:r>
            <w:r>
              <w:rPr>
                <w:rFonts w:ascii="Times New Roman"/>
                <w:b w:val="false"/>
                <w:i w:val="false"/>
                <w:color w:val="000000"/>
                <w:sz w:val="20"/>
              </w:rPr>
              <w:t>
кәсіп иесі"</w:t>
            </w:r>
            <w:r>
              <w:br/>
            </w:r>
            <w:r>
              <w:rPr>
                <w:rFonts w:ascii="Times New Roman"/>
                <w:b w:val="false"/>
                <w:i w:val="false"/>
                <w:color w:val="000000"/>
                <w:sz w:val="20"/>
              </w:rPr>
              <w:t>
байқауына қатысушының</w:t>
            </w:r>
            <w:r>
              <w:br/>
            </w:r>
            <w:r>
              <w:rPr>
                <w:rFonts w:ascii="Times New Roman"/>
                <w:b w:val="false"/>
                <w:i w:val="false"/>
                <w:color w:val="000000"/>
                <w:sz w:val="20"/>
              </w:rPr>
              <w:t>
карточкасы</w:t>
            </w:r>
          </w:p>
        </w:tc>
        <w:tc>
          <w:tcPr>
            <w:tcW w:w="6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415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деректер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біліктілігі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 атақтары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курстарынан, біліктілікті арттыру симинарларынан өту күні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еңбек өтілі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6"/>
        <w:gridCol w:w="8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қатысушының қосымша өндірістік көрсеткіштері (талаптарға сәйкес номинацияның негізгі көрсеткіштері бойынша жедел есептіліктің 3 жыл ішіндегі деректері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637"/>
        <w:gridCol w:w="1154"/>
        <w:gridCol w:w="2477"/>
        <w:gridCol w:w="2477"/>
        <w:gridCol w:w="2478"/>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сақталуын қамтамасыз ету (қырылуына жол бермеу)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жоспарын орындауы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алынуы мен мал басының сақталуын қамтамасыз етуі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бірдейлендіру жүргізуі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мен есептілікті жүргізу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ету, жұмысшылар арасында ветеринариялық оқулар жүргізуі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Байқауға қатысушы туралы қосымша ақпарат</w:t>
      </w:r>
    </w:p>
    <w:p>
      <w:pPr>
        <w:spacing w:after="0"/>
        <w:ind w:left="0"/>
        <w:jc w:val="both"/>
      </w:pPr>
      <w:r>
        <w:rPr>
          <w:rFonts w:ascii="Times New Roman"/>
          <w:b w:val="false"/>
          <w:i w:val="false"/>
          <w:color w:val="000000"/>
          <w:sz w:val="28"/>
        </w:rPr>
        <w:t>
      (Көшбасшылық қасиеттері және жұмысты ұйымдастыру қабілеті, жауаптылық және орындаушылық, еңбек тәртібін, кәсіпорынның ішкі тәртібін сақтау, ынталылығы, тез тіл табысуы, Үкіметтік және ведомстволық марапаттардың болуы және конкурсқа қатысушыны сипаттайтын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Қатысушының жеке қолы________________ </w:t>
      </w:r>
    </w:p>
    <w:p>
      <w:pPr>
        <w:spacing w:after="0"/>
        <w:ind w:left="0"/>
        <w:jc w:val="both"/>
      </w:pPr>
      <w:r>
        <w:rPr>
          <w:rFonts w:ascii="Times New Roman"/>
          <w:b w:val="false"/>
          <w:i w:val="false"/>
          <w:color w:val="000000"/>
          <w:sz w:val="28"/>
        </w:rPr>
        <w:t>
      Күні 202__жылғы "____"__________________</w:t>
      </w:r>
    </w:p>
    <w:p>
      <w:pPr>
        <w:spacing w:after="0"/>
        <w:ind w:left="0"/>
        <w:jc w:val="both"/>
      </w:pPr>
      <w:r>
        <w:rPr>
          <w:rFonts w:ascii="Times New Roman"/>
          <w:b w:val="false"/>
          <w:i w:val="false"/>
          <w:color w:val="000000"/>
          <w:sz w:val="28"/>
        </w:rPr>
        <w:t xml:space="preserve">
      "Үздік ветеринариялық дәрігер" </w:t>
      </w:r>
    </w:p>
    <w:p>
      <w:pPr>
        <w:spacing w:after="0"/>
        <w:ind w:left="0"/>
        <w:jc w:val="both"/>
      </w:pPr>
      <w:r>
        <w:rPr>
          <w:rFonts w:ascii="Times New Roman"/>
          <w:b w:val="false"/>
          <w:i w:val="false"/>
          <w:color w:val="000000"/>
          <w:sz w:val="28"/>
        </w:rPr>
        <w:t xml:space="preserve">
      номинациясындағы байқауға қатысушыны </w:t>
      </w:r>
    </w:p>
    <w:p>
      <w:pPr>
        <w:spacing w:after="0"/>
        <w:ind w:left="0"/>
        <w:jc w:val="both"/>
      </w:pPr>
      <w:r>
        <w:rPr>
          <w:rFonts w:ascii="Times New Roman"/>
          <w:b w:val="false"/>
          <w:i w:val="false"/>
          <w:color w:val="000000"/>
          <w:sz w:val="28"/>
        </w:rPr>
        <w:t>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6658"/>
        <w:gridCol w:w="351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сақталуын қамтамасыз ету (қырылуына жол бермеу), пайыздарда:</w:t>
            </w:r>
            <w:r>
              <w:br/>
            </w:r>
            <w:r>
              <w:rPr>
                <w:rFonts w:ascii="Times New Roman"/>
                <w:b w:val="false"/>
                <w:i w:val="false"/>
                <w:color w:val="000000"/>
                <w:sz w:val="20"/>
              </w:rPr>
              <w:t>
100</w:t>
            </w:r>
            <w:r>
              <w:br/>
            </w:r>
            <w:r>
              <w:rPr>
                <w:rFonts w:ascii="Times New Roman"/>
                <w:b w:val="false"/>
                <w:i w:val="false"/>
                <w:color w:val="000000"/>
                <w:sz w:val="20"/>
              </w:rPr>
              <w:t>
99</w:t>
            </w:r>
            <w:r>
              <w:br/>
            </w:r>
            <w:r>
              <w:rPr>
                <w:rFonts w:ascii="Times New Roman"/>
                <w:b w:val="false"/>
                <w:i w:val="false"/>
                <w:color w:val="000000"/>
                <w:sz w:val="20"/>
              </w:rPr>
              <w:t>
98</w:t>
            </w:r>
            <w:r>
              <w:br/>
            </w:r>
            <w:r>
              <w:rPr>
                <w:rFonts w:ascii="Times New Roman"/>
                <w:b w:val="false"/>
                <w:i w:val="false"/>
                <w:color w:val="000000"/>
                <w:sz w:val="20"/>
              </w:rPr>
              <w:t>
97</w:t>
            </w:r>
            <w:r>
              <w:br/>
            </w:r>
            <w:r>
              <w:rPr>
                <w:rFonts w:ascii="Times New Roman"/>
                <w:b w:val="false"/>
                <w:i w:val="false"/>
                <w:color w:val="000000"/>
                <w:sz w:val="20"/>
              </w:rPr>
              <w:t>
96</w:t>
            </w:r>
            <w:r>
              <w:br/>
            </w:r>
            <w:r>
              <w:rPr>
                <w:rFonts w:ascii="Times New Roman"/>
                <w:b w:val="false"/>
                <w:i w:val="false"/>
                <w:color w:val="000000"/>
                <w:sz w:val="20"/>
              </w:rPr>
              <w:t>
95</w:t>
            </w:r>
            <w:r>
              <w:br/>
            </w:r>
            <w:r>
              <w:rPr>
                <w:rFonts w:ascii="Times New Roman"/>
                <w:b w:val="false"/>
                <w:i w:val="false"/>
                <w:color w:val="000000"/>
                <w:sz w:val="20"/>
              </w:rPr>
              <w:t>
94</w:t>
            </w:r>
            <w:r>
              <w:br/>
            </w:r>
            <w:r>
              <w:rPr>
                <w:rFonts w:ascii="Times New Roman"/>
                <w:b w:val="false"/>
                <w:i w:val="false"/>
                <w:color w:val="000000"/>
                <w:sz w:val="20"/>
              </w:rPr>
              <w:t>
93</w:t>
            </w:r>
            <w:r>
              <w:br/>
            </w:r>
            <w:r>
              <w:rPr>
                <w:rFonts w:ascii="Times New Roman"/>
                <w:b w:val="false"/>
                <w:i w:val="false"/>
                <w:color w:val="000000"/>
                <w:sz w:val="20"/>
              </w:rPr>
              <w:t>
92</w:t>
            </w:r>
            <w:r>
              <w:br/>
            </w:r>
            <w:r>
              <w:rPr>
                <w:rFonts w:ascii="Times New Roman"/>
                <w:b w:val="false"/>
                <w:i w:val="false"/>
                <w:color w:val="000000"/>
                <w:sz w:val="20"/>
              </w:rPr>
              <w:t>
91</w:t>
            </w:r>
            <w:r>
              <w:br/>
            </w:r>
            <w:r>
              <w:rPr>
                <w:rFonts w:ascii="Times New Roman"/>
                <w:b w:val="false"/>
                <w:i w:val="false"/>
                <w:color w:val="000000"/>
                <w:sz w:val="20"/>
              </w:rPr>
              <w:t>
90</w:t>
            </w:r>
            <w:r>
              <w:br/>
            </w:r>
            <w:r>
              <w:rPr>
                <w:rFonts w:ascii="Times New Roman"/>
                <w:b w:val="false"/>
                <w:i w:val="false"/>
                <w:color w:val="000000"/>
                <w:sz w:val="20"/>
              </w:rPr>
              <w:t>
90-нан төмен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4,8 балл</w:t>
            </w:r>
            <w:r>
              <w:br/>
            </w:r>
            <w:r>
              <w:rPr>
                <w:rFonts w:ascii="Times New Roman"/>
                <w:b w:val="false"/>
                <w:i w:val="false"/>
                <w:color w:val="000000"/>
                <w:sz w:val="20"/>
              </w:rPr>
              <w:t>
4,6 балл</w:t>
            </w:r>
            <w:r>
              <w:br/>
            </w:r>
            <w:r>
              <w:rPr>
                <w:rFonts w:ascii="Times New Roman"/>
                <w:b w:val="false"/>
                <w:i w:val="false"/>
                <w:color w:val="000000"/>
                <w:sz w:val="20"/>
              </w:rPr>
              <w:t>
4,4 балл</w:t>
            </w:r>
            <w:r>
              <w:br/>
            </w:r>
            <w:r>
              <w:rPr>
                <w:rFonts w:ascii="Times New Roman"/>
                <w:b w:val="false"/>
                <w:i w:val="false"/>
                <w:color w:val="000000"/>
                <w:sz w:val="20"/>
              </w:rPr>
              <w:t>
4,2 балл</w:t>
            </w:r>
            <w:r>
              <w:br/>
            </w:r>
            <w:r>
              <w:rPr>
                <w:rFonts w:ascii="Times New Roman"/>
                <w:b w:val="false"/>
                <w:i w:val="false"/>
                <w:color w:val="000000"/>
                <w:sz w:val="20"/>
              </w:rPr>
              <w:t>
4 балл</w:t>
            </w:r>
            <w:r>
              <w:br/>
            </w:r>
            <w:r>
              <w:rPr>
                <w:rFonts w:ascii="Times New Roman"/>
                <w:b w:val="false"/>
                <w:i w:val="false"/>
                <w:color w:val="000000"/>
                <w:sz w:val="20"/>
              </w:rPr>
              <w:t>
2,5 балл</w:t>
            </w:r>
            <w:r>
              <w:br/>
            </w:r>
            <w:r>
              <w:rPr>
                <w:rFonts w:ascii="Times New Roman"/>
                <w:b w:val="false"/>
                <w:i w:val="false"/>
                <w:color w:val="000000"/>
                <w:sz w:val="20"/>
              </w:rPr>
              <w:t>
2 балл</w:t>
            </w:r>
            <w:r>
              <w:br/>
            </w:r>
            <w:r>
              <w:rPr>
                <w:rFonts w:ascii="Times New Roman"/>
                <w:b w:val="false"/>
                <w:i w:val="false"/>
                <w:color w:val="000000"/>
                <w:sz w:val="20"/>
              </w:rPr>
              <w:t>
1,5 балл</w:t>
            </w:r>
            <w:r>
              <w:br/>
            </w: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"Үздік ветеринариялық дәрігер" номинациясындағы бағалау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4878"/>
        <w:gridCol w:w="4303"/>
        <w:gridCol w:w="1127"/>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бағалау</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сақталуын қамтамасыз ету (қырылуына жол бермеу)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 балға дейін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бағалау</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шаралар жоспарын орындауы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алуды және малдың сақталуын қамтамасыз ету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жанурларына бірдейлкендіру жүргізуі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мен есептілікті жүргізу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жұмысшылар арасында ветеринариялық оқулар жүргізуі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(біліктілігін арттыруы)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наградалардың, құрмет атақтарының болуы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(А+Б) 6 балл</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кешендегі</w:t>
            </w:r>
            <w:r>
              <w:br/>
            </w:r>
            <w:r>
              <w:rPr>
                <w:rFonts w:ascii="Times New Roman"/>
                <w:b w:val="false"/>
                <w:i w:val="false"/>
                <w:color w:val="000000"/>
                <w:sz w:val="20"/>
              </w:rPr>
              <w:t>үздік кәсіп иесі"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193"/>
        <w:gridCol w:w="659"/>
        <w:gridCol w:w="6448"/>
      </w:tblGrid>
      <w:tr>
        <w:trPr>
          <w:trHeight w:val="30" w:hRule="atLeast"/>
        </w:trPr>
        <w:tc>
          <w:tcPr>
            <w:tcW w:w="51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w:t>
            </w:r>
            <w:r>
              <w:br/>
            </w:r>
            <w:r>
              <w:rPr>
                <w:rFonts w:ascii="Times New Roman"/>
                <w:b w:val="false"/>
                <w:i w:val="false"/>
                <w:color w:val="000000"/>
                <w:sz w:val="20"/>
              </w:rPr>
              <w:t>
кәсіп иесі"</w:t>
            </w:r>
            <w:r>
              <w:br/>
            </w:r>
            <w:r>
              <w:rPr>
                <w:rFonts w:ascii="Times New Roman"/>
                <w:b w:val="false"/>
                <w:i w:val="false"/>
                <w:color w:val="000000"/>
                <w:sz w:val="20"/>
              </w:rPr>
              <w:t>
байқауына қатысушының</w:t>
            </w:r>
            <w:r>
              <w:br/>
            </w:r>
            <w:r>
              <w:rPr>
                <w:rFonts w:ascii="Times New Roman"/>
                <w:b w:val="false"/>
                <w:i w:val="false"/>
                <w:color w:val="000000"/>
                <w:sz w:val="20"/>
              </w:rPr>
              <w:t>
карточкасы</w:t>
            </w:r>
          </w:p>
        </w:tc>
        <w:tc>
          <w:tcPr>
            <w:tcW w:w="64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деректер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біліктілігі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 атақтары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курстарынан, біліктілікті арттыру симинарларынан өту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еңбек өтілі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6"/>
        <w:gridCol w:w="8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қатысушының қосымша өндірістік көрсеткіштері (талаптарға сәйкес номинацияның негізгі көрсеткіштері бойынша жедел есептіліктің 3 жыл ішіндегі деректері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3629"/>
        <w:gridCol w:w="1036"/>
        <w:gridCol w:w="2223"/>
        <w:gridCol w:w="2223"/>
        <w:gridCol w:w="2223"/>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орташа түсімділікті ескере отырып, комбайнның маркасына байланысты өндіру нормасынан (гектар) асып түсуі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және еңбекті қорғау ережелерін сақтауы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 саны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наградалардың, құрмет атақтарының болуы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Байқауға қатысушы туралы қосымша ақпарат</w:t>
      </w:r>
    </w:p>
    <w:p>
      <w:pPr>
        <w:spacing w:after="0"/>
        <w:ind w:left="0"/>
        <w:jc w:val="both"/>
      </w:pPr>
      <w:r>
        <w:rPr>
          <w:rFonts w:ascii="Times New Roman"/>
          <w:b w:val="false"/>
          <w:i w:val="false"/>
          <w:color w:val="000000"/>
          <w:sz w:val="28"/>
        </w:rPr>
        <w:t>
      (Көшбасшылық қасиеттері және жұмысты ұйымдастыру қабілеті, жауаптылық және орындаушылық, еңбек тәртібін, кәсіпорынның ішкі тәртібін сақтау, ынталылығы, тез тіл табысуы, Үкіметтік және ведомстволық марапаттардың болуы және конкурсқа қатысушыны сипаттайтын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Қатысушының жеке қолы________________ </w:t>
      </w:r>
    </w:p>
    <w:p>
      <w:pPr>
        <w:spacing w:after="0"/>
        <w:ind w:left="0"/>
        <w:jc w:val="both"/>
      </w:pPr>
      <w:r>
        <w:rPr>
          <w:rFonts w:ascii="Times New Roman"/>
          <w:b w:val="false"/>
          <w:i w:val="false"/>
          <w:color w:val="000000"/>
          <w:sz w:val="28"/>
        </w:rPr>
        <w:t>
      Күні 202__жылғы "____"__________________</w:t>
      </w:r>
    </w:p>
    <w:p>
      <w:pPr>
        <w:spacing w:after="0"/>
        <w:ind w:left="0"/>
        <w:jc w:val="both"/>
      </w:pPr>
      <w:r>
        <w:rPr>
          <w:rFonts w:ascii="Times New Roman"/>
          <w:b w:val="false"/>
          <w:i w:val="false"/>
          <w:color w:val="000000"/>
          <w:sz w:val="28"/>
        </w:rPr>
        <w:t>
      "Дәнді дақылдарды жинау жөніндегі үздік комбайншы" номинациясындағы байқауға қатысушыны бағалау өлшемшаттары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7698"/>
        <w:gridCol w:w="2865"/>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орташа түсімділікті ескере отырып, комбайнның маркасына байланысты өндіру нормасынан (гектар) асып түсуі, пайыздарда:</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70</w:t>
            </w:r>
            <w:r>
              <w:br/>
            </w:r>
            <w:r>
              <w:rPr>
                <w:rFonts w:ascii="Times New Roman"/>
                <w:b w:val="false"/>
                <w:i w:val="false"/>
                <w:color w:val="000000"/>
                <w:sz w:val="20"/>
              </w:rPr>
              <w:t>
80</w:t>
            </w:r>
            <w:r>
              <w:br/>
            </w:r>
            <w:r>
              <w:rPr>
                <w:rFonts w:ascii="Times New Roman"/>
                <w:b w:val="false"/>
                <w:i w:val="false"/>
                <w:color w:val="000000"/>
                <w:sz w:val="20"/>
              </w:rPr>
              <w:t>
90</w:t>
            </w:r>
            <w:r>
              <w:br/>
            </w:r>
            <w:r>
              <w:rPr>
                <w:rFonts w:ascii="Times New Roman"/>
                <w:b w:val="false"/>
                <w:i w:val="false"/>
                <w:color w:val="000000"/>
                <w:sz w:val="20"/>
              </w:rPr>
              <w:t>
95</w:t>
            </w:r>
            <w:r>
              <w:br/>
            </w:r>
            <w:r>
              <w:rPr>
                <w:rFonts w:ascii="Times New Roman"/>
                <w:b w:val="false"/>
                <w:i w:val="false"/>
                <w:color w:val="000000"/>
                <w:sz w:val="20"/>
              </w:rPr>
              <w:t>
96</w:t>
            </w:r>
            <w:r>
              <w:br/>
            </w:r>
            <w:r>
              <w:rPr>
                <w:rFonts w:ascii="Times New Roman"/>
                <w:b w:val="false"/>
                <w:i w:val="false"/>
                <w:color w:val="000000"/>
                <w:sz w:val="20"/>
              </w:rPr>
              <w:t>
97</w:t>
            </w:r>
            <w:r>
              <w:br/>
            </w:r>
            <w:r>
              <w:rPr>
                <w:rFonts w:ascii="Times New Roman"/>
                <w:b w:val="false"/>
                <w:i w:val="false"/>
                <w:color w:val="000000"/>
                <w:sz w:val="20"/>
              </w:rPr>
              <w:t>
98</w:t>
            </w:r>
            <w:r>
              <w:br/>
            </w:r>
            <w:r>
              <w:rPr>
                <w:rFonts w:ascii="Times New Roman"/>
                <w:b w:val="false"/>
                <w:i w:val="false"/>
                <w:color w:val="000000"/>
                <w:sz w:val="20"/>
              </w:rPr>
              <w:t>
99</w:t>
            </w:r>
            <w:r>
              <w:br/>
            </w:r>
            <w:r>
              <w:rPr>
                <w:rFonts w:ascii="Times New Roman"/>
                <w:b w:val="false"/>
                <w:i w:val="false"/>
                <w:color w:val="000000"/>
                <w:sz w:val="20"/>
              </w:rPr>
              <w:t xml:space="preserve">
100-ден жоғары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r>
              <w:br/>
            </w: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1,5 балл</w:t>
            </w:r>
            <w:r>
              <w:br/>
            </w:r>
            <w:r>
              <w:rPr>
                <w:rFonts w:ascii="Times New Roman"/>
                <w:b w:val="false"/>
                <w:i w:val="false"/>
                <w:color w:val="000000"/>
                <w:sz w:val="20"/>
              </w:rPr>
              <w:t>
2 балл</w:t>
            </w:r>
            <w:r>
              <w:br/>
            </w:r>
            <w:r>
              <w:rPr>
                <w:rFonts w:ascii="Times New Roman"/>
                <w:b w:val="false"/>
                <w:i w:val="false"/>
                <w:color w:val="000000"/>
                <w:sz w:val="20"/>
              </w:rPr>
              <w:t>
2,5 балл</w:t>
            </w:r>
            <w:r>
              <w:br/>
            </w:r>
            <w:r>
              <w:rPr>
                <w:rFonts w:ascii="Times New Roman"/>
                <w:b w:val="false"/>
                <w:i w:val="false"/>
                <w:color w:val="000000"/>
                <w:sz w:val="20"/>
              </w:rPr>
              <w:t>
3 балл</w:t>
            </w:r>
            <w:r>
              <w:br/>
            </w:r>
            <w:r>
              <w:rPr>
                <w:rFonts w:ascii="Times New Roman"/>
                <w:b w:val="false"/>
                <w:i w:val="false"/>
                <w:color w:val="000000"/>
                <w:sz w:val="20"/>
              </w:rPr>
              <w:t>
3,5 балл</w:t>
            </w:r>
            <w:r>
              <w:br/>
            </w:r>
            <w:r>
              <w:rPr>
                <w:rFonts w:ascii="Times New Roman"/>
                <w:b w:val="false"/>
                <w:i w:val="false"/>
                <w:color w:val="000000"/>
                <w:sz w:val="20"/>
              </w:rPr>
              <w:t>
4 балл</w:t>
            </w:r>
            <w:r>
              <w:br/>
            </w:r>
            <w:r>
              <w:rPr>
                <w:rFonts w:ascii="Times New Roman"/>
                <w:b w:val="false"/>
                <w:i w:val="false"/>
                <w:color w:val="000000"/>
                <w:sz w:val="20"/>
              </w:rPr>
              <w:t>
4,5 балл</w:t>
            </w:r>
            <w:r>
              <w:br/>
            </w:r>
            <w:r>
              <w:rPr>
                <w:rFonts w:ascii="Times New Roman"/>
                <w:b w:val="false"/>
                <w:i w:val="false"/>
                <w:color w:val="000000"/>
                <w:sz w:val="20"/>
              </w:rPr>
              <w:t>
5 балл</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Анықтама ретінде: комбайндардың негізгі маркаларының кезеңдік өндіру нормалары төменде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739"/>
        <w:gridCol w:w="849"/>
        <w:gridCol w:w="1333"/>
        <w:gridCol w:w="1557"/>
        <w:gridCol w:w="1557"/>
        <w:gridCol w:w="1557"/>
        <w:gridCol w:w="1557"/>
        <w:gridCol w:w="1558"/>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(модель, марка)</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орағының қамту ені, 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центер/гектар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Енисей-1200-1НМ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СК-5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 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РСМ-101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 9500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(Мега 350)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(Доминатор 98)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 ТС-56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"Дәнді дақылдарды жинау жөніндегі үздік комбайншы" номинациясындағы бағалау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731"/>
        <w:gridCol w:w="4180"/>
        <w:gridCol w:w="863"/>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бағалау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орташа түсімділікті ескере отырып, комбайнның маркасына байланысты өндіру нормасынан (гектар) асып түсуі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5 балға дейін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бағалау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және еңбекті қорғау ережелерін сақтауы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балл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наградалардың, құрмет атақтарының болуы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(А+Б) 6 балл</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кешендегі</w:t>
            </w:r>
            <w:r>
              <w:br/>
            </w:r>
            <w:r>
              <w:rPr>
                <w:rFonts w:ascii="Times New Roman"/>
                <w:b w:val="false"/>
                <w:i w:val="false"/>
                <w:color w:val="000000"/>
                <w:sz w:val="20"/>
              </w:rPr>
              <w:t>үздік кәсіп иесі"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95"/>
        <w:gridCol w:w="672"/>
        <w:gridCol w:w="6333"/>
      </w:tblGrid>
      <w:tr>
        <w:trPr>
          <w:trHeight w:val="30" w:hRule="atLeast"/>
        </w:trPr>
        <w:tc>
          <w:tcPr>
            <w:tcW w:w="52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w:t>
            </w:r>
            <w:r>
              <w:br/>
            </w:r>
            <w:r>
              <w:rPr>
                <w:rFonts w:ascii="Times New Roman"/>
                <w:b w:val="false"/>
                <w:i w:val="false"/>
                <w:color w:val="000000"/>
                <w:sz w:val="20"/>
              </w:rPr>
              <w:t>
кәсіп иесі"</w:t>
            </w:r>
            <w:r>
              <w:br/>
            </w:r>
            <w:r>
              <w:rPr>
                <w:rFonts w:ascii="Times New Roman"/>
                <w:b w:val="false"/>
                <w:i w:val="false"/>
                <w:color w:val="000000"/>
                <w:sz w:val="20"/>
              </w:rPr>
              <w:t>
байқауына қатысушының</w:t>
            </w:r>
            <w:r>
              <w:br/>
            </w:r>
            <w:r>
              <w:rPr>
                <w:rFonts w:ascii="Times New Roman"/>
                <w:b w:val="false"/>
                <w:i w:val="false"/>
                <w:color w:val="000000"/>
                <w:sz w:val="20"/>
              </w:rPr>
              <w:t>
карточкасы</w:t>
            </w:r>
          </w:p>
        </w:tc>
        <w:tc>
          <w:tcPr>
            <w:tcW w:w="63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55800" cy="154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деректер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біліктілігі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 атақтары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курстарынан, біліктілікті арттыру симинарларынан өту күні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Лауазымдаға еңбек өтілі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6"/>
        <w:gridCol w:w="8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қатысушының қосымша өндірістік көрсеткіштері (талаптарға сәйкес номинацияның негізгі көрсеткіштері бойынша жедел есептіліктің 3 жыл ішіндегі деректері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304"/>
        <w:gridCol w:w="835"/>
        <w:gridCol w:w="1793"/>
        <w:gridCol w:w="1794"/>
        <w:gridCol w:w="1794"/>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(союға өткізілетін) 1 басының тірі салмағы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Бордақылауға арналған мамандандырылған қоралар мен алаңдардың болуы (малдарды ұстауға арналған қоршаулардың болуы, су көздерімен қамтамасыз етілуі, азық дайындайтын техниканың болуы, ажыратқыштың және таразы құрылғысының болуы)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дайындайтын және азық тарататын техниканың және жабдықтың, сондай-ақ азық сақтау орындарының болуы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шаруашылығында қолдан ұрықтандыруды және (немесе) ветеринариялық ккуәлігі сертификаты бар аталық бұқалармен еркін шағылыстыруды қолдануы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алуы және (немесе) малдың сақталуы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Зоотехникалық оқиғаларды енгізу арқылы селекциялық және асыл тұқымдық жұмыстардың бірыңғай ақпарат базасында тіркелуінің болуы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тиімділігі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ISO-9001 сапа стандарттарын енгізуі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(біліктілігін арттыруы)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Байқауға қатысушы туралы қосымша ақпарат</w:t>
      </w:r>
    </w:p>
    <w:p>
      <w:pPr>
        <w:spacing w:after="0"/>
        <w:ind w:left="0"/>
        <w:jc w:val="both"/>
      </w:pPr>
      <w:r>
        <w:rPr>
          <w:rFonts w:ascii="Times New Roman"/>
          <w:b w:val="false"/>
          <w:i w:val="false"/>
          <w:color w:val="000000"/>
          <w:sz w:val="28"/>
        </w:rPr>
        <w:t>
      (Көшбасшылық қасиеттері және жұмысты ұйымдастыру қабілеті, жауаптылық және орындаушылық, еңбек тәртібін, кәсіпорынның ішкі тәртібін сақтау, ынталылығы, тез тіл табысуы, Үкіметтік және ведомстволық марапаттардың болуы және конкурсқа қатысушыны сипаттайтын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Қатысушының жеке қолы________________ </w:t>
      </w:r>
    </w:p>
    <w:p>
      <w:pPr>
        <w:spacing w:after="0"/>
        <w:ind w:left="0"/>
        <w:jc w:val="both"/>
      </w:pPr>
      <w:r>
        <w:rPr>
          <w:rFonts w:ascii="Times New Roman"/>
          <w:b w:val="false"/>
          <w:i w:val="false"/>
          <w:color w:val="000000"/>
          <w:sz w:val="28"/>
        </w:rPr>
        <w:t>
      Күні 202__жылғы "____"__________________</w:t>
      </w:r>
    </w:p>
    <w:p>
      <w:pPr>
        <w:spacing w:after="0"/>
        <w:ind w:left="0"/>
        <w:jc w:val="both"/>
      </w:pPr>
      <w:r>
        <w:rPr>
          <w:rFonts w:ascii="Times New Roman"/>
          <w:b w:val="false"/>
          <w:i w:val="false"/>
          <w:color w:val="000000"/>
          <w:sz w:val="28"/>
        </w:rPr>
        <w:t>
      "Үздік зоотехник" номинациясындағы байқауға қатысушыны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599"/>
        <w:gridCol w:w="2927"/>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орташа тәуліктік қосылған салмақтың артуы, пайыздарда:</w:t>
            </w:r>
            <w:r>
              <w:br/>
            </w:r>
            <w:r>
              <w:rPr>
                <w:rFonts w:ascii="Times New Roman"/>
                <w:b w:val="false"/>
                <w:i w:val="false"/>
                <w:color w:val="000000"/>
                <w:sz w:val="20"/>
              </w:rPr>
              <w:t xml:space="preserve">
Орташа-ірі тауарлы өндіріс үшін (700 грамнан кем емес): </w:t>
            </w:r>
            <w:r>
              <w:br/>
            </w:r>
            <w:r>
              <w:rPr>
                <w:rFonts w:ascii="Times New Roman"/>
                <w:b w:val="false"/>
                <w:i w:val="false"/>
                <w:color w:val="000000"/>
                <w:sz w:val="20"/>
              </w:rPr>
              <w:t>
20-дан кем емес</w:t>
            </w:r>
            <w:r>
              <w:br/>
            </w:r>
            <w:r>
              <w:rPr>
                <w:rFonts w:ascii="Times New Roman"/>
                <w:b w:val="false"/>
                <w:i w:val="false"/>
                <w:color w:val="000000"/>
                <w:sz w:val="20"/>
              </w:rPr>
              <w:t>
25</w:t>
            </w:r>
            <w:r>
              <w:br/>
            </w: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45-тен жоғары</w:t>
            </w:r>
            <w:r>
              <w:br/>
            </w:r>
            <w:r>
              <w:rPr>
                <w:rFonts w:ascii="Times New Roman"/>
                <w:b w:val="false"/>
                <w:i w:val="false"/>
                <w:color w:val="000000"/>
                <w:sz w:val="20"/>
              </w:rPr>
              <w:t>
ұсақ шаруашылықтар үшін (700 грамнан кем емес):</w:t>
            </w:r>
            <w:r>
              <w:br/>
            </w:r>
            <w:r>
              <w:rPr>
                <w:rFonts w:ascii="Times New Roman"/>
                <w:b w:val="false"/>
                <w:i w:val="false"/>
                <w:color w:val="000000"/>
                <w:sz w:val="20"/>
              </w:rPr>
              <w:t>
20-дан кем емес</w:t>
            </w:r>
            <w:r>
              <w:br/>
            </w:r>
            <w:r>
              <w:rPr>
                <w:rFonts w:ascii="Times New Roman"/>
                <w:b w:val="false"/>
                <w:i w:val="false"/>
                <w:color w:val="000000"/>
                <w:sz w:val="20"/>
              </w:rPr>
              <w:t>
25</w:t>
            </w:r>
            <w:r>
              <w:br/>
            </w: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w:t>
            </w:r>
            <w:r>
              <w:br/>
            </w:r>
            <w:r>
              <w:rPr>
                <w:rFonts w:ascii="Times New Roman"/>
                <w:b w:val="false"/>
                <w:i w:val="false"/>
                <w:color w:val="000000"/>
                <w:sz w:val="20"/>
              </w:rPr>
              <w:t>
50</w:t>
            </w:r>
            <w:r>
              <w:br/>
            </w:r>
            <w:r>
              <w:rPr>
                <w:rFonts w:ascii="Times New Roman"/>
                <w:b w:val="false"/>
                <w:i w:val="false"/>
                <w:color w:val="000000"/>
                <w:sz w:val="20"/>
              </w:rPr>
              <w:t>
55-тен жоғары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5 балл</w:t>
            </w:r>
            <w:r>
              <w:br/>
            </w: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1,5 балл</w:t>
            </w:r>
            <w:r>
              <w:br/>
            </w:r>
            <w:r>
              <w:rPr>
                <w:rFonts w:ascii="Times New Roman"/>
                <w:b w:val="false"/>
                <w:i w:val="false"/>
                <w:color w:val="000000"/>
                <w:sz w:val="20"/>
              </w:rPr>
              <w:t>
2 балл</w:t>
            </w:r>
            <w:r>
              <w:br/>
            </w:r>
            <w:r>
              <w:rPr>
                <w:rFonts w:ascii="Times New Roman"/>
                <w:b w:val="false"/>
                <w:i w:val="false"/>
                <w:color w:val="000000"/>
                <w:sz w:val="20"/>
              </w:rPr>
              <w:t>
2,5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5 балл</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xml:space="preserve">
      "Үздік зоотехник" </w:t>
      </w:r>
    </w:p>
    <w:p>
      <w:pPr>
        <w:spacing w:after="0"/>
        <w:ind w:left="0"/>
        <w:jc w:val="both"/>
      </w:pPr>
      <w:r>
        <w:rPr>
          <w:rFonts w:ascii="Times New Roman"/>
          <w:b w:val="false"/>
          <w:i w:val="false"/>
          <w:color w:val="000000"/>
          <w:sz w:val="28"/>
        </w:rPr>
        <w:t>
      номинациясындағы бағалау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6083"/>
        <w:gridCol w:w="4064"/>
        <w:gridCol w:w="778"/>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бағалау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орташа тәуліктік қосылған салмақтың артуы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балдан бастап 5 балға дейін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бағалау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(союға өткізілген) бір басының тірі салмағы,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Ұрықтандыруды ұйымдастыруы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алуы және (немесе) малдың сақталуы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бірыңғай ақпараттық базасында тіркелуінің болуы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тиімділігі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ISO-9001 сапа стандартын енгізуі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наградалардың, құрмет атақтарының болуы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(А+Б) 6 балл</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кешендегі</w:t>
            </w:r>
            <w:r>
              <w:br/>
            </w:r>
            <w:r>
              <w:rPr>
                <w:rFonts w:ascii="Times New Roman"/>
                <w:b w:val="false"/>
                <w:i w:val="false"/>
                <w:color w:val="000000"/>
                <w:sz w:val="20"/>
              </w:rPr>
              <w:t>үздік кәсіп иесі"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400"/>
        <w:gridCol w:w="685"/>
        <w:gridCol w:w="6215"/>
      </w:tblGrid>
      <w:tr>
        <w:trPr>
          <w:trHeight w:val="30" w:hRule="atLeast"/>
        </w:trPr>
        <w:tc>
          <w:tcPr>
            <w:tcW w:w="5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w:t>
            </w:r>
            <w:r>
              <w:br/>
            </w:r>
            <w:r>
              <w:rPr>
                <w:rFonts w:ascii="Times New Roman"/>
                <w:b w:val="false"/>
                <w:i w:val="false"/>
                <w:color w:val="000000"/>
                <w:sz w:val="20"/>
              </w:rPr>
              <w:t>
кәсіп иесі"</w:t>
            </w:r>
            <w:r>
              <w:br/>
            </w:r>
            <w:r>
              <w:rPr>
                <w:rFonts w:ascii="Times New Roman"/>
                <w:b w:val="false"/>
                <w:i w:val="false"/>
                <w:color w:val="000000"/>
                <w:sz w:val="20"/>
              </w:rPr>
              <w:t>
байқауына қатысушының</w:t>
            </w:r>
            <w:r>
              <w:br/>
            </w:r>
            <w:r>
              <w:rPr>
                <w:rFonts w:ascii="Times New Roman"/>
                <w:b w:val="false"/>
                <w:i w:val="false"/>
                <w:color w:val="000000"/>
                <w:sz w:val="20"/>
              </w:rPr>
              <w:t>
карточкасы</w:t>
            </w:r>
          </w:p>
        </w:tc>
        <w:tc>
          <w:tcPr>
            <w:tcW w:w="6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796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796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Жеке деректер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біліктілігі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 атақтары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курстарынан, біліктілікті арттыру симинарларынан өту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6"/>
        <w:gridCol w:w="8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қатысушының қосымша өндірістік көрсеткіштері (талаптарға сәйкес номинацияның негізгі көрсеткіштері бойынша жедел есептіліктің 3 жыл ішіндегі деректері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122"/>
        <w:gridCol w:w="1216"/>
        <w:gridCol w:w="2609"/>
        <w:gridCol w:w="2609"/>
        <w:gridCol w:w="2610"/>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бекітілген тобы бойынша орташа сауыны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бекітілген тобы бойынша төл алуы мен сақталуы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Байқауға қатысушы туралы қосымша ақпарат</w:t>
      </w:r>
    </w:p>
    <w:p>
      <w:pPr>
        <w:spacing w:after="0"/>
        <w:ind w:left="0"/>
        <w:jc w:val="both"/>
      </w:pPr>
      <w:r>
        <w:rPr>
          <w:rFonts w:ascii="Times New Roman"/>
          <w:b w:val="false"/>
          <w:i w:val="false"/>
          <w:color w:val="000000"/>
          <w:sz w:val="28"/>
        </w:rPr>
        <w:t>
      (Көшбасшылық қасиеттері және жұмысты ұйымдастыру қабілеті, жауаптылық және орындаушылық, еңбек тәртібін, кәсіпорынның ішкі тәртібін сақтау, ынталылығы, тез тіл табысуы, Үкіметтік және ведомстволық марапаттардың болуы және конкурсқа қатысушыны сипаттайтын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Қатысушының жеке қолы_________________________</w:t>
      </w:r>
    </w:p>
    <w:p>
      <w:pPr>
        <w:spacing w:after="0"/>
        <w:ind w:left="0"/>
        <w:jc w:val="both"/>
      </w:pPr>
      <w:r>
        <w:rPr>
          <w:rFonts w:ascii="Times New Roman"/>
          <w:b w:val="false"/>
          <w:i w:val="false"/>
          <w:color w:val="000000"/>
          <w:sz w:val="28"/>
        </w:rPr>
        <w:t>
      Күні 202__жылғы "____"__________________</w:t>
      </w:r>
    </w:p>
    <w:p>
      <w:pPr>
        <w:spacing w:after="0"/>
        <w:ind w:left="0"/>
        <w:jc w:val="both"/>
      </w:pPr>
      <w:r>
        <w:rPr>
          <w:rFonts w:ascii="Times New Roman"/>
          <w:b w:val="false"/>
          <w:i w:val="false"/>
          <w:color w:val="000000"/>
          <w:sz w:val="28"/>
        </w:rPr>
        <w:t>
      "Машинамен сауудың үздік операторы" номинациясындағы байқауға қатысушыны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032"/>
        <w:gridCol w:w="2035"/>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ірі қара тобындағы орташа сауының артуы, пайыздарда:</w:t>
            </w:r>
            <w:r>
              <w:br/>
            </w:r>
            <w:r>
              <w:rPr>
                <w:rFonts w:ascii="Times New Roman"/>
                <w:b w:val="false"/>
                <w:i w:val="false"/>
                <w:color w:val="000000"/>
                <w:sz w:val="20"/>
              </w:rPr>
              <w:t>
бірінші деңгей үшін (аналық мал басы 600-ден кем емес, орташа сауын 4500 литр).</w:t>
            </w:r>
            <w:r>
              <w:br/>
            </w:r>
            <w:r>
              <w:rPr>
                <w:rFonts w:ascii="Times New Roman"/>
                <w:b w:val="false"/>
                <w:i w:val="false"/>
                <w:color w:val="000000"/>
                <w:sz w:val="20"/>
              </w:rPr>
              <w:t>
10-нан төмен емес</w:t>
            </w:r>
            <w:r>
              <w:br/>
            </w:r>
            <w:r>
              <w:rPr>
                <w:rFonts w:ascii="Times New Roman"/>
                <w:b w:val="false"/>
                <w:i w:val="false"/>
                <w:color w:val="000000"/>
                <w:sz w:val="20"/>
              </w:rPr>
              <w:t>
15</w:t>
            </w:r>
            <w:r>
              <w:br/>
            </w:r>
            <w:r>
              <w:rPr>
                <w:rFonts w:ascii="Times New Roman"/>
                <w:b w:val="false"/>
                <w:i w:val="false"/>
                <w:color w:val="000000"/>
                <w:sz w:val="20"/>
              </w:rPr>
              <w:t>
20</w:t>
            </w:r>
            <w:r>
              <w:br/>
            </w:r>
            <w:r>
              <w:rPr>
                <w:rFonts w:ascii="Times New Roman"/>
                <w:b w:val="false"/>
                <w:i w:val="false"/>
                <w:color w:val="000000"/>
                <w:sz w:val="20"/>
              </w:rPr>
              <w:t>
25</w:t>
            </w:r>
            <w:r>
              <w:br/>
            </w:r>
            <w:r>
              <w:rPr>
                <w:rFonts w:ascii="Times New Roman"/>
                <w:b w:val="false"/>
                <w:i w:val="false"/>
                <w:color w:val="000000"/>
                <w:sz w:val="20"/>
              </w:rPr>
              <w:t>
30-дан жоғары</w:t>
            </w:r>
            <w:r>
              <w:br/>
            </w:r>
            <w:r>
              <w:rPr>
                <w:rFonts w:ascii="Times New Roman"/>
                <w:b w:val="false"/>
                <w:i w:val="false"/>
                <w:color w:val="000000"/>
                <w:sz w:val="20"/>
              </w:rPr>
              <w:t>
екінші деңгей үшін (аналық мал басы 400-ден кем емес, орташа сауын 3250 литр):</w:t>
            </w:r>
            <w:r>
              <w:br/>
            </w:r>
            <w:r>
              <w:rPr>
                <w:rFonts w:ascii="Times New Roman"/>
                <w:b w:val="false"/>
                <w:i w:val="false"/>
                <w:color w:val="000000"/>
                <w:sz w:val="20"/>
              </w:rPr>
              <w:t>
20-дан кем емес</w:t>
            </w:r>
            <w:r>
              <w:br/>
            </w:r>
            <w:r>
              <w:rPr>
                <w:rFonts w:ascii="Times New Roman"/>
                <w:b w:val="false"/>
                <w:i w:val="false"/>
                <w:color w:val="000000"/>
                <w:sz w:val="20"/>
              </w:rPr>
              <w:t>
25</w:t>
            </w:r>
            <w:r>
              <w:br/>
            </w: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40-тан жоғары</w:t>
            </w:r>
            <w:r>
              <w:br/>
            </w:r>
            <w:r>
              <w:rPr>
                <w:rFonts w:ascii="Times New Roman"/>
                <w:b w:val="false"/>
                <w:i w:val="false"/>
                <w:color w:val="000000"/>
                <w:sz w:val="20"/>
              </w:rPr>
              <w:t>
үшіні деңгей үшін (аналық мал басы 100-ден кем емес, орташа сауын 2500 литр):</w:t>
            </w:r>
            <w:r>
              <w:br/>
            </w:r>
            <w:r>
              <w:rPr>
                <w:rFonts w:ascii="Times New Roman"/>
                <w:b w:val="false"/>
                <w:i w:val="false"/>
                <w:color w:val="000000"/>
                <w:sz w:val="20"/>
              </w:rPr>
              <w:t>
25-тен төмен емес</w:t>
            </w:r>
            <w:r>
              <w:br/>
            </w: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45-тен жоғары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0,5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ірі қара тобынан төл алу мен сақталуы, пайыздарда</w:t>
            </w:r>
            <w:r>
              <w:br/>
            </w:r>
            <w:r>
              <w:rPr>
                <w:rFonts w:ascii="Times New Roman"/>
                <w:b w:val="false"/>
                <w:i w:val="false"/>
                <w:color w:val="000000"/>
                <w:sz w:val="20"/>
              </w:rPr>
              <w:t>
100</w:t>
            </w:r>
            <w:r>
              <w:br/>
            </w:r>
            <w:r>
              <w:rPr>
                <w:rFonts w:ascii="Times New Roman"/>
                <w:b w:val="false"/>
                <w:i w:val="false"/>
                <w:color w:val="000000"/>
                <w:sz w:val="20"/>
              </w:rPr>
              <w:t>
99</w:t>
            </w:r>
            <w:r>
              <w:br/>
            </w:r>
            <w:r>
              <w:rPr>
                <w:rFonts w:ascii="Times New Roman"/>
                <w:b w:val="false"/>
                <w:i w:val="false"/>
                <w:color w:val="000000"/>
                <w:sz w:val="20"/>
              </w:rPr>
              <w:t>
98</w:t>
            </w:r>
            <w:r>
              <w:br/>
            </w:r>
            <w:r>
              <w:rPr>
                <w:rFonts w:ascii="Times New Roman"/>
                <w:b w:val="false"/>
                <w:i w:val="false"/>
                <w:color w:val="000000"/>
                <w:sz w:val="20"/>
              </w:rPr>
              <w:t>
97</w:t>
            </w:r>
            <w:r>
              <w:br/>
            </w:r>
            <w:r>
              <w:rPr>
                <w:rFonts w:ascii="Times New Roman"/>
                <w:b w:val="false"/>
                <w:i w:val="false"/>
                <w:color w:val="000000"/>
                <w:sz w:val="20"/>
              </w:rPr>
              <w:t>
96</w:t>
            </w:r>
            <w:r>
              <w:br/>
            </w:r>
            <w:r>
              <w:rPr>
                <w:rFonts w:ascii="Times New Roman"/>
                <w:b w:val="false"/>
                <w:i w:val="false"/>
                <w:color w:val="000000"/>
                <w:sz w:val="20"/>
              </w:rPr>
              <w:t>
95</w:t>
            </w:r>
            <w:r>
              <w:br/>
            </w:r>
            <w:r>
              <w:rPr>
                <w:rFonts w:ascii="Times New Roman"/>
                <w:b w:val="false"/>
                <w:i w:val="false"/>
                <w:color w:val="000000"/>
                <w:sz w:val="20"/>
              </w:rPr>
              <w:t>
95-тен төмен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0,9 балл</w:t>
            </w:r>
            <w:r>
              <w:br/>
            </w:r>
            <w:r>
              <w:rPr>
                <w:rFonts w:ascii="Times New Roman"/>
                <w:b w:val="false"/>
                <w:i w:val="false"/>
                <w:color w:val="000000"/>
                <w:sz w:val="20"/>
              </w:rPr>
              <w:t>
0,8 балл</w:t>
            </w:r>
            <w:r>
              <w:br/>
            </w:r>
            <w:r>
              <w:rPr>
                <w:rFonts w:ascii="Times New Roman"/>
                <w:b w:val="false"/>
                <w:i w:val="false"/>
                <w:color w:val="000000"/>
                <w:sz w:val="20"/>
              </w:rPr>
              <w:t>
0,7 балл</w:t>
            </w:r>
            <w:r>
              <w:br/>
            </w:r>
            <w:r>
              <w:rPr>
                <w:rFonts w:ascii="Times New Roman"/>
                <w:b w:val="false"/>
                <w:i w:val="false"/>
                <w:color w:val="000000"/>
                <w:sz w:val="20"/>
              </w:rPr>
              <w:t>
0,6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"Машинамен сауудың үздік операторы" номинациясындағы бағалау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3600"/>
        <w:gridCol w:w="5687"/>
        <w:gridCol w:w="1088"/>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бағалау</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бекітілген тобы бойынша белгілінген орташа сауынының артуы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балдан бастап 4 балға дейін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бекітілген тобы бойынша төл алуы мен сақталуы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балдан бастап 1 балға дейін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бағалау</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(А+Б) 6 балл</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әкесінің аты (бар болса), тегі, (қолы/күні)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