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b803" w14:textId="fa0b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2020 жылғы 20 мамырдағы № 65 бұйрығы. Қазақстан Республикасының Әділет министрлігінде 2020 жылғы 25 мамырда № 20707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 бекіту туралы" Қазақстан Республикасы Бас Прокурорының 2015 жылғы 26 желтоқсандағы № 156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12782 болып тіркелген, "Әділет" ақпараттық-құқықтық жүйесінде 2016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прокуратура органдарына қызметке қабылданатын кандидаттарды іріктеуді, оларды алдын ала зерделеуді жүзеге асыру қағидаларының (бұдан әрі – Қағидалар) "2. Іріктеу және алдын ала зерделеу тәртібі" деген </w:t>
      </w:r>
      <w:r>
        <w:rPr>
          <w:rFonts w:ascii="Times New Roman"/>
          <w:b w:val="false"/>
          <w:i w:val="false"/>
          <w:color w:val="000000"/>
          <w:sz w:val="28"/>
        </w:rPr>
        <w:t>тарауда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Кандидаттарды іріктеу және оларды алдын ала зерделеу аға басшы құрам лауазымдарына жүзеге асырылады және бірқатар дәйекті кезеңдерді өтуді қамтиды: </w:t>
      </w:r>
    </w:p>
    <w:bookmarkEnd w:id="3"/>
    <w:p>
      <w:pPr>
        <w:spacing w:after="0"/>
        <w:ind w:left="0"/>
        <w:jc w:val="both"/>
      </w:pPr>
      <w:r>
        <w:rPr>
          <w:rFonts w:ascii="Times New Roman"/>
          <w:b w:val="false"/>
          <w:i w:val="false"/>
          <w:color w:val="000000"/>
          <w:sz w:val="28"/>
        </w:rPr>
        <w:t xml:space="preserve">
      1) кәсіби құзыреттіліктерге сәйкестік деңгейін анықтау; </w:t>
      </w:r>
    </w:p>
    <w:p>
      <w:pPr>
        <w:spacing w:after="0"/>
        <w:ind w:left="0"/>
        <w:jc w:val="both"/>
      </w:pPr>
      <w:r>
        <w:rPr>
          <w:rFonts w:ascii="Times New Roman"/>
          <w:b w:val="false"/>
          <w:i w:val="false"/>
          <w:color w:val="000000"/>
          <w:sz w:val="28"/>
        </w:rPr>
        <w:t xml:space="preserve">
      2) Қазақстан Республикасының қолданыстағы заңнамасын білуіне компьютерлік тестілеу (бұдан әрі – тестілеу); </w:t>
      </w:r>
    </w:p>
    <w:p>
      <w:pPr>
        <w:spacing w:after="0"/>
        <w:ind w:left="0"/>
        <w:jc w:val="both"/>
      </w:pPr>
      <w:r>
        <w:rPr>
          <w:rFonts w:ascii="Times New Roman"/>
          <w:b w:val="false"/>
          <w:i w:val="false"/>
          <w:color w:val="000000"/>
          <w:sz w:val="28"/>
        </w:rPr>
        <w:t xml:space="preserve">
      3) қызметке жарамдылығын анықтау үшін әскери-дәрігерлік комиссияларда медициналық және психофизиологиялық куәландырудан және прокуратура органының тиісті бөлімшесінде полиграфологиялық зерттеуден өткізу; </w:t>
      </w:r>
    </w:p>
    <w:p>
      <w:pPr>
        <w:spacing w:after="0"/>
        <w:ind w:left="0"/>
        <w:jc w:val="both"/>
      </w:pPr>
      <w:r>
        <w:rPr>
          <w:rFonts w:ascii="Times New Roman"/>
          <w:b w:val="false"/>
          <w:i w:val="false"/>
          <w:color w:val="000000"/>
          <w:sz w:val="28"/>
        </w:rPr>
        <w:t xml:space="preserve">
      4) міндетті арнайы тексеріс.";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"18. Кадр қызметі тестілеуден өту кезінде шекті мәннен төмен емес баға алған кандидаттарға үш жұмыс күні ішінде қызметке жарамдылығын анықтау үшін медициналық және психофизиологиялық куәландырудан өтуге жолдама береді (лауазымға және мамандығына сәйкес).</w:t>
      </w:r>
    </w:p>
    <w:bookmarkEnd w:id="4"/>
    <w:p>
      <w:pPr>
        <w:spacing w:after="0"/>
        <w:ind w:left="0"/>
        <w:jc w:val="both"/>
      </w:pPr>
      <w:r>
        <w:rPr>
          <w:rFonts w:ascii="Times New Roman"/>
          <w:b w:val="false"/>
          <w:i w:val="false"/>
          <w:color w:val="000000"/>
          <w:sz w:val="28"/>
        </w:rPr>
        <w:t>
      Кандидат науқастанған, жақын туысы қайтыс болған, дүлей апаттар кезіндегі, төтенше жағдай енгізілген жағдайларды қоспағанда, медициналық және психофизиологиялық куәландырудан уақтылы өтпеген жағдайда кандидатқа қайтадан жолдама берілмейді.</w:t>
      </w:r>
    </w:p>
    <w:p>
      <w:pPr>
        <w:spacing w:after="0"/>
        <w:ind w:left="0"/>
        <w:jc w:val="both"/>
      </w:pPr>
      <w:r>
        <w:rPr>
          <w:rFonts w:ascii="Times New Roman"/>
          <w:b w:val="false"/>
          <w:i w:val="false"/>
          <w:color w:val="000000"/>
          <w:sz w:val="28"/>
        </w:rPr>
        <w:t>
      Денсаулық жағдайы бойынша қызмет өткеруге жарамды деп танылған кандидат полиграфологиялық зерттеуден өтеді.".</w:t>
      </w:r>
    </w:p>
    <w:bookmarkStart w:name="z8" w:id="5"/>
    <w:p>
      <w:pPr>
        <w:spacing w:after="0"/>
        <w:ind w:left="0"/>
        <w:jc w:val="both"/>
      </w:pPr>
      <w:r>
        <w:rPr>
          <w:rFonts w:ascii="Times New Roman"/>
          <w:b w:val="false"/>
          <w:i w:val="false"/>
          <w:color w:val="000000"/>
          <w:sz w:val="28"/>
        </w:rPr>
        <w:t>
      2. Қазақстан Республикасы Бас прокуратурасының Кадрларды дамыту департаменті:</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Кадрларды дамыту департаментіне жүктелсін.</w:t>
      </w:r>
    </w:p>
    <w:bookmarkEnd w:id="8"/>
    <w:bookmarkStart w:name="z12" w:id="9"/>
    <w:p>
      <w:pPr>
        <w:spacing w:after="0"/>
        <w:ind w:left="0"/>
        <w:jc w:val="both"/>
      </w:pPr>
      <w:r>
        <w:rPr>
          <w:rFonts w:ascii="Times New Roman"/>
          <w:b w:val="false"/>
          <w:i w:val="false"/>
          <w:color w:val="000000"/>
          <w:sz w:val="28"/>
        </w:rPr>
        <w:t xml:space="preserve">
      4. Осы бұйрық осы Қағидалардың 2021 жылғы 1 қаңтардан бастап қолданысқа енгізілетін </w:t>
      </w:r>
      <w:r>
        <w:rPr>
          <w:rFonts w:ascii="Times New Roman"/>
          <w:b w:val="false"/>
          <w:i w:val="false"/>
          <w:color w:val="000000"/>
          <w:sz w:val="28"/>
        </w:rPr>
        <w:t>1-тармағын</w:t>
      </w:r>
      <w:r>
        <w:rPr>
          <w:rFonts w:ascii="Times New Roman"/>
          <w:b w:val="false"/>
          <w:i w:val="false"/>
          <w:color w:val="000000"/>
          <w:sz w:val="28"/>
        </w:rPr>
        <w:t xml:space="preserve"> қоспағанда, оны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