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199ae" w14:textId="95199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шетелде орналасқан кемелері апатқа ұшыраған жағдайда теңіздегі наразылық туралы акті жасау" мемлекеттік қызметін көрсету қағидаларын бекіту туралы</w:t>
      </w:r>
    </w:p>
    <w:p>
      <w:pPr>
        <w:spacing w:after="0"/>
        <w:ind w:left="0"/>
        <w:jc w:val="both"/>
      </w:pPr>
      <w:r>
        <w:rPr>
          <w:rFonts w:ascii="Times New Roman"/>
          <w:b w:val="false"/>
          <w:i w:val="false"/>
          <w:color w:val="000000"/>
          <w:sz w:val="28"/>
        </w:rPr>
        <w:t>Қазақстан Республикасы Сыртқы істер министрінің 2020 жылғы 27 мамырдағы № 11-1-4/167 бұйрығы. Қазақстан Республикасының Әділет министрлігінде 2020 жылғы 28 мамырда № 20752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шетелде орналасқан кемелері апатқа ұшыраған жағдайда теңіздегі наразылық туралы акті жасау"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Сыртқы істер министрлігінің Консулдық қызмет департаменті:</w:t>
      </w:r>
    </w:p>
    <w:bookmarkEnd w:id="2"/>
    <w:bookmarkStart w:name="z4" w:id="3"/>
    <w:p>
      <w:pPr>
        <w:spacing w:after="0"/>
        <w:ind w:left="0"/>
        <w:jc w:val="both"/>
      </w:pPr>
      <w:r>
        <w:rPr>
          <w:rFonts w:ascii="Times New Roman"/>
          <w:b w:val="false"/>
          <w:i w:val="false"/>
          <w:color w:val="000000"/>
          <w:sz w:val="28"/>
        </w:rPr>
        <w:t>
      1) Қазақстан Республикасының заңнамасында көрсетілген тәртіппен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Сыртқы істер министрлігінің ресми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Сыртқы істер министрлігінің Заң қызметі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Сыртқы істер министрінің Бірінші орынбасарына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Сыртқы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Тілеуберді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xml:space="preserve">
      және аэроғарыш өнеркәсібі </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w:t>
            </w:r>
            <w:r>
              <w:br/>
            </w:r>
            <w:r>
              <w:rPr>
                <w:rFonts w:ascii="Times New Roman"/>
                <w:b w:val="false"/>
                <w:i w:val="false"/>
                <w:color w:val="000000"/>
                <w:sz w:val="20"/>
              </w:rPr>
              <w:t>2020 жылғы 27 мамырдағы</w:t>
            </w:r>
            <w:r>
              <w:br/>
            </w:r>
            <w:r>
              <w:rPr>
                <w:rFonts w:ascii="Times New Roman"/>
                <w:b w:val="false"/>
                <w:i w:val="false"/>
                <w:color w:val="000000"/>
                <w:sz w:val="20"/>
              </w:rPr>
              <w:t>№ 11-1-4/167</w:t>
            </w:r>
            <w:r>
              <w:br/>
            </w:r>
            <w:r>
              <w:rPr>
                <w:rFonts w:ascii="Times New Roman"/>
                <w:b w:val="false"/>
                <w:i w:val="false"/>
                <w:color w:val="000000"/>
                <w:sz w:val="20"/>
              </w:rPr>
              <w:t>бұйрығымен бекітілген</w:t>
            </w:r>
          </w:p>
        </w:tc>
      </w:tr>
    </w:tbl>
    <w:bookmarkStart w:name="z10" w:id="8"/>
    <w:p>
      <w:pPr>
        <w:spacing w:after="0"/>
        <w:ind w:left="0"/>
        <w:jc w:val="left"/>
      </w:pPr>
      <w:r>
        <w:rPr>
          <w:rFonts w:ascii="Times New Roman"/>
          <w:b/>
          <w:i w:val="false"/>
          <w:color w:val="000000"/>
        </w:rPr>
        <w:t xml:space="preserve"> "Қазақстан Республикасының шетелде орналасқан кемелері апатқа ұшыраған жағдайда теңіздегі наразылық туралы акті жасау" мемлекеттік қызметін көрсету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"Қазақстан Республикасының шетелде орналасқан кемелері апатқа ұшыраған жағдайда теңіздегі наразылық туралы акт жасау" мемлекеттік қызметін көрсету қағидалары (бұдан әрі - Қағидалар) "Сауда мақсатында теңізде жүзу туралы" (бұдан әрі - Сауда мақсатында теңізде жүзу туралы заң) 2002 жылғы 17 қаңтардағы Қазақстан Республикасы Заңының </w:t>
      </w:r>
      <w:r>
        <w:rPr>
          <w:rFonts w:ascii="Times New Roman"/>
          <w:b w:val="false"/>
          <w:i w:val="false"/>
          <w:color w:val="000000"/>
          <w:sz w:val="28"/>
        </w:rPr>
        <w:t>230-бабына</w:t>
      </w:r>
      <w:r>
        <w:rPr>
          <w:rFonts w:ascii="Times New Roman"/>
          <w:b w:val="false"/>
          <w:i w:val="false"/>
          <w:color w:val="000000"/>
          <w:sz w:val="28"/>
        </w:rPr>
        <w:t xml:space="preserve"> және "Мемлекеттік көрсетілетін қызметтер туралы" (бұдан әрі - Мемлекеттік көрсетілетін қызметтер туралы заң)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Қазақстан Республикасының шетелде орналасқан кемелері апатқа ұшыраған жағдайда теңіздегі наразылық туралы акті жасау тәртібін айқындайды.</w:t>
      </w:r>
    </w:p>
    <w:bookmarkEnd w:id="10"/>
    <w:bookmarkStart w:name="z13" w:id="11"/>
    <w:p>
      <w:pPr>
        <w:spacing w:after="0"/>
        <w:ind w:left="0"/>
        <w:jc w:val="both"/>
      </w:pPr>
      <w:r>
        <w:rPr>
          <w:rFonts w:ascii="Times New Roman"/>
          <w:b w:val="false"/>
          <w:i w:val="false"/>
          <w:color w:val="000000"/>
          <w:sz w:val="28"/>
        </w:rPr>
        <w:t>
      2. Теңіздегі наразылық туралы акті – кеме капитанының (бұдан әрі - көрсетілетін қызметті алушы) өтініші, кеме журналының деректері, кеме капитанынан және қажет болған жағдайда кеме экипажының басқа мүшелерінен сұрастыру негізінде әзірленген құжат.</w:t>
      </w:r>
    </w:p>
    <w:bookmarkEnd w:id="11"/>
    <w:bookmarkStart w:name="z14" w:id="12"/>
    <w:p>
      <w:pPr>
        <w:spacing w:after="0"/>
        <w:ind w:left="0"/>
        <w:jc w:val="both"/>
      </w:pPr>
      <w:r>
        <w:rPr>
          <w:rFonts w:ascii="Times New Roman"/>
          <w:b w:val="false"/>
          <w:i w:val="false"/>
          <w:color w:val="000000"/>
          <w:sz w:val="28"/>
        </w:rPr>
        <w:t>
      3. Егер оқиға:</w:t>
      </w:r>
    </w:p>
    <w:bookmarkEnd w:id="12"/>
    <w:bookmarkStart w:name="z15" w:id="13"/>
    <w:p>
      <w:pPr>
        <w:spacing w:after="0"/>
        <w:ind w:left="0"/>
        <w:jc w:val="both"/>
      </w:pPr>
      <w:r>
        <w:rPr>
          <w:rFonts w:ascii="Times New Roman"/>
          <w:b w:val="false"/>
          <w:i w:val="false"/>
          <w:color w:val="000000"/>
          <w:sz w:val="28"/>
        </w:rPr>
        <w:t>
      1) теңіз портында болса, оқиға болған кезден бастап жиырма төрт сағат ішінде;</w:t>
      </w:r>
    </w:p>
    <w:bookmarkEnd w:id="13"/>
    <w:bookmarkStart w:name="z16" w:id="14"/>
    <w:p>
      <w:pPr>
        <w:spacing w:after="0"/>
        <w:ind w:left="0"/>
        <w:jc w:val="both"/>
      </w:pPr>
      <w:r>
        <w:rPr>
          <w:rFonts w:ascii="Times New Roman"/>
          <w:b w:val="false"/>
          <w:i w:val="false"/>
          <w:color w:val="000000"/>
          <w:sz w:val="28"/>
        </w:rPr>
        <w:t>
      2) кеме жүзіп жүрген кезде болса, кеменің немесе кеме капитанының оқиға болғаннан кейін алғашқы теңіз портына келген кезінен бастап жиырма төрт сағат ішінде теңіздегі наразылық туралы мәлімдеме беріледі.</w:t>
      </w:r>
    </w:p>
    <w:bookmarkEnd w:id="14"/>
    <w:p>
      <w:pPr>
        <w:spacing w:after="0"/>
        <w:ind w:left="0"/>
        <w:jc w:val="both"/>
      </w:pPr>
      <w:r>
        <w:rPr>
          <w:rFonts w:ascii="Times New Roman"/>
          <w:b w:val="false"/>
          <w:i w:val="false"/>
          <w:color w:val="000000"/>
          <w:sz w:val="28"/>
        </w:rPr>
        <w:t>
      Оқиға жүзiп жүрген кезде болған жағдайда, оқиға болғаннан кейiн алғашқы портқа кiруге байланысты кететiн уақыт пен жұмсалатын шығыстардың елеулi ысырабын болғызбау үшiн, теңiздегi наразылық туралы мәлiмдеме кеменiң немесе кеме капитанының оқиға болғаннан кейiн алғашқы порт болып табылмайтын портқа келген кезiнде берiлуi мүмкiн.</w:t>
      </w:r>
    </w:p>
    <w:p>
      <w:pPr>
        <w:spacing w:after="0"/>
        <w:ind w:left="0"/>
        <w:jc w:val="both"/>
      </w:pPr>
      <w:r>
        <w:rPr>
          <w:rFonts w:ascii="Times New Roman"/>
          <w:b w:val="false"/>
          <w:i w:val="false"/>
          <w:color w:val="000000"/>
          <w:sz w:val="28"/>
        </w:rPr>
        <w:t>
      "Қазақстан Республикасының шетелде орналасқан кемелері апатқа ұшыраған жағдайда теңіздегі наразылық туралы акт жасау" мемлекеттік қызметі (бұдан әрі – мемлекеттік қызмет) Қазақстан Республикасының шет елдердегі мекемелерімен (бұдан әрі - көрсетілетін қызметті беруші) көрсетіледі.</w:t>
      </w:r>
    </w:p>
    <w:bookmarkStart w:name="z17" w:id="15"/>
    <w:p>
      <w:pPr>
        <w:spacing w:after="0"/>
        <w:ind w:left="0"/>
        <w:jc w:val="left"/>
      </w:pPr>
      <w:r>
        <w:rPr>
          <w:rFonts w:ascii="Times New Roman"/>
          <w:b/>
          <w:i w:val="false"/>
          <w:color w:val="000000"/>
        </w:rPr>
        <w:t xml:space="preserve"> 2-тарау. Мемлекеттік қызметті көрсету тәртібі</w:t>
      </w:r>
    </w:p>
    <w:bookmarkEnd w:id="15"/>
    <w:bookmarkStart w:name="z18" w:id="16"/>
    <w:p>
      <w:pPr>
        <w:spacing w:after="0"/>
        <w:ind w:left="0"/>
        <w:jc w:val="both"/>
      </w:pPr>
      <w:r>
        <w:rPr>
          <w:rFonts w:ascii="Times New Roman"/>
          <w:b w:val="false"/>
          <w:i w:val="false"/>
          <w:color w:val="000000"/>
          <w:sz w:val="28"/>
        </w:rPr>
        <w:t>
      4. Көрсетілетін қызметті алушы мемлекеттік қызметті алу үшін көрсетілетін қызметті берушіге жеке өзі жүгінген кездегі өтініші (капитанның жеке мәліметтерін, кеменің атауын, капитанның азаматтығын, капитанның тіркелген портын, кеменің иесі туралы мәліметтерді, кеменің жүру бағдарын, оқиға болған жердің координаттарын, тасымалданатын жүктің өлшемі мен сипатын, жолаушылар санын, теңіз оқиғасының мән-жайын (теңіз апаты), теңіз оқиғасының салдарын көрсете отырып) мен мынадай құжаттарды ұсынады:</w:t>
      </w:r>
    </w:p>
    <w:bookmarkEnd w:id="16"/>
    <w:bookmarkStart w:name="z19" w:id="17"/>
    <w:p>
      <w:pPr>
        <w:spacing w:after="0"/>
        <w:ind w:left="0"/>
        <w:jc w:val="both"/>
      </w:pPr>
      <w:r>
        <w:rPr>
          <w:rFonts w:ascii="Times New Roman"/>
          <w:b w:val="false"/>
          <w:i w:val="false"/>
          <w:color w:val="000000"/>
          <w:sz w:val="28"/>
        </w:rPr>
        <w:t>
      1) көрсетілетін қызметті алушының жеке басын куәландыратын құжат (жеке басын сәйкестендіру үшін түпнұсқасы);</w:t>
      </w:r>
    </w:p>
    <w:bookmarkEnd w:id="17"/>
    <w:bookmarkStart w:name="z20" w:id="18"/>
    <w:p>
      <w:pPr>
        <w:spacing w:after="0"/>
        <w:ind w:left="0"/>
        <w:jc w:val="both"/>
      </w:pPr>
      <w:r>
        <w:rPr>
          <w:rFonts w:ascii="Times New Roman"/>
          <w:b w:val="false"/>
          <w:i w:val="false"/>
          <w:color w:val="000000"/>
          <w:sz w:val="28"/>
        </w:rPr>
        <w:t>
      2) кеме журналы және одан үзінді (салыстыру үшін түпнұсқасы және көшірмесі);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консулдық алымның төленгенін растайтын құжаттың түпнұсқасы. </w:t>
      </w:r>
    </w:p>
    <w:p>
      <w:pPr>
        <w:spacing w:after="0"/>
        <w:ind w:left="0"/>
        <w:jc w:val="both"/>
      </w:pPr>
      <w:r>
        <w:rPr>
          <w:rFonts w:ascii="Times New Roman"/>
          <w:b w:val="false"/>
          <w:i w:val="false"/>
          <w:color w:val="000000"/>
          <w:sz w:val="28"/>
        </w:rPr>
        <w:t>
      Осы Қағидалардың 3-тармағында белгiленген мерзiмде теңiздегi наразылықты мәлiмдеу мүмкiн болмаған жағдайда, мұның себептерi теңiздегi наразылық туралы мәлiмдемеде көрсетiлуі тиiс.</w:t>
      </w:r>
    </w:p>
    <w:p>
      <w:pPr>
        <w:spacing w:after="0"/>
        <w:ind w:left="0"/>
        <w:jc w:val="both"/>
      </w:pPr>
      <w:r>
        <w:rPr>
          <w:rFonts w:ascii="Times New Roman"/>
          <w:b w:val="false"/>
          <w:i w:val="false"/>
          <w:color w:val="000000"/>
          <w:sz w:val="28"/>
        </w:rPr>
        <w:t>
      Көрсетілетін қызметті беруші құжаттарды қабылдаған кезде көрсетілетін қызметті алушының жеке басын куәландыратын құжаттардың көшірмелерін жасайды, содан кейін қызмет алушыға түпнұсқаларын қайтарып береді.</w:t>
      </w:r>
    </w:p>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 "Қазақстан Республикасының шетелде орналасқан кемелері апатқа ұшыраған жағдайда теңіздегі наразылық туралы акті жасау" мемлекеттік көрсетілетін қызмет стандартында,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сай қамтылған.</w:t>
      </w:r>
    </w:p>
    <w:bookmarkStart w:name="z22" w:id="19"/>
    <w:p>
      <w:pPr>
        <w:spacing w:after="0"/>
        <w:ind w:left="0"/>
        <w:jc w:val="both"/>
      </w:pPr>
      <w:r>
        <w:rPr>
          <w:rFonts w:ascii="Times New Roman"/>
          <w:b w:val="false"/>
          <w:i w:val="false"/>
          <w:color w:val="000000"/>
          <w:sz w:val="28"/>
        </w:rPr>
        <w:t xml:space="preserve">
      5. Көрсетілетін қызметті беруші көрсетілетін қызметті алушы жүгінген күні өтінішті қабылдайды және тіркейді. </w:t>
      </w:r>
    </w:p>
    <w:bookmarkEnd w:id="19"/>
    <w:p>
      <w:pPr>
        <w:spacing w:after="0"/>
        <w:ind w:left="0"/>
        <w:jc w:val="both"/>
      </w:pPr>
      <w:r>
        <w:rPr>
          <w:rFonts w:ascii="Times New Roman"/>
          <w:b w:val="false"/>
          <w:i w:val="false"/>
          <w:color w:val="000000"/>
          <w:sz w:val="28"/>
        </w:rPr>
        <w:t>
      Көрсетілетін қызметті алушы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 бұл ретте көрсетілетін қызметті беруші өтінішті қабылдаудан бас тартқаны туралы қолхат береді.</w:t>
      </w:r>
    </w:p>
    <w:p>
      <w:pPr>
        <w:spacing w:after="0"/>
        <w:ind w:left="0"/>
        <w:jc w:val="both"/>
      </w:pPr>
      <w:r>
        <w:rPr>
          <w:rFonts w:ascii="Times New Roman"/>
          <w:b w:val="false"/>
          <w:i w:val="false"/>
          <w:color w:val="000000"/>
          <w:sz w:val="28"/>
        </w:rPr>
        <w:t>
      Көрсетілетін қызметті алушы көрсетілетін қызметті берушіге қажетті құжаттар топтамасын тізбеге сәйкес ұсынған кезде, өтініштің көшірмесіндегі қабылдау күні, қабылдаған адамның тегі, аты, әкесінің аты (болған жағдайда) және өтініш пен құжаттар топтамасын қабылдау уақыты көрсетілген белгі, өтініштің қағаз жеткізгіште қабылдануын растау болып табылады.</w:t>
      </w:r>
    </w:p>
    <w:bookmarkStart w:name="z23" w:id="20"/>
    <w:p>
      <w:pPr>
        <w:spacing w:after="0"/>
        <w:ind w:left="0"/>
        <w:jc w:val="both"/>
      </w:pPr>
      <w:r>
        <w:rPr>
          <w:rFonts w:ascii="Times New Roman"/>
          <w:b w:val="false"/>
          <w:i w:val="false"/>
          <w:color w:val="000000"/>
          <w:sz w:val="28"/>
        </w:rPr>
        <w:t>
      6. Көрсетілетін қызметті беруші бір жұмыс күні ішінде көрсетілетін қызметті алушы ұсынған құжаттардың Сауда мақсатында теңізде жүзу туралы заңның және осы Қағидалардың талаптарына сәйкес болуын және жарамдылығын тексереді.</w:t>
      </w:r>
    </w:p>
    <w:bookmarkEnd w:id="20"/>
    <w:bookmarkStart w:name="z24" w:id="21"/>
    <w:p>
      <w:pPr>
        <w:spacing w:after="0"/>
        <w:ind w:left="0"/>
        <w:jc w:val="both"/>
      </w:pPr>
      <w:r>
        <w:rPr>
          <w:rFonts w:ascii="Times New Roman"/>
          <w:b w:val="false"/>
          <w:i w:val="false"/>
          <w:color w:val="000000"/>
          <w:sz w:val="28"/>
        </w:rPr>
        <w:t xml:space="preserve">
      7. Тексеру нәтижесі бойынша көрсетілетін қызметті беруші бір жұмыс күні ішінде көрсетілетін қызметті алушыға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үлгі негізінде теңіздегі наразылық туралы актіні толтырады және береді, және оны өзінің қолы және мөрмен куәландырады немесе мемлекеттік қызметті көрсетуден бас тарту туралы дәлелді жауап ұсынады.</w:t>
      </w:r>
    </w:p>
    <w:bookmarkEnd w:id="21"/>
    <w:bookmarkStart w:name="z25" w:id="22"/>
    <w:p>
      <w:pPr>
        <w:spacing w:after="0"/>
        <w:ind w:left="0"/>
        <w:jc w:val="both"/>
      </w:pPr>
      <w:r>
        <w:rPr>
          <w:rFonts w:ascii="Times New Roman"/>
          <w:b w:val="false"/>
          <w:i w:val="false"/>
          <w:color w:val="000000"/>
          <w:sz w:val="28"/>
        </w:rPr>
        <w:t>
      8. Мемлекеттік қызметті көрсетудің жалпы мерзімі үш жұмыс күнін құрайды.</w:t>
      </w:r>
    </w:p>
    <w:bookmarkEnd w:id="22"/>
    <w:p>
      <w:pPr>
        <w:spacing w:after="0"/>
        <w:ind w:left="0"/>
        <w:jc w:val="both"/>
      </w:pPr>
      <w:r>
        <w:rPr>
          <w:rFonts w:ascii="Times New Roman"/>
          <w:b w:val="false"/>
          <w:i w:val="false"/>
          <w:color w:val="000000"/>
          <w:sz w:val="28"/>
        </w:rPr>
        <w:t>
      Құжаттар топтамасын тапсыру үшін кезек күтудің рұқсат етілген ең ұзақ уақыты – 30 минут.</w:t>
      </w:r>
    </w:p>
    <w:p>
      <w:pPr>
        <w:spacing w:after="0"/>
        <w:ind w:left="0"/>
        <w:jc w:val="both"/>
      </w:pPr>
      <w:r>
        <w:rPr>
          <w:rFonts w:ascii="Times New Roman"/>
          <w:b w:val="false"/>
          <w:i w:val="false"/>
          <w:color w:val="000000"/>
          <w:sz w:val="28"/>
        </w:rPr>
        <w:t>
      Көрсетілетін қызметті алушыға қызмет көрсетудің рұқсат етілген ең ұзақ уақыты – 10 минут.</w:t>
      </w:r>
    </w:p>
    <w:bookmarkStart w:name="z26" w:id="23"/>
    <w:p>
      <w:pPr>
        <w:spacing w:after="0"/>
        <w:ind w:left="0"/>
        <w:jc w:val="both"/>
      </w:pPr>
      <w:r>
        <w:rPr>
          <w:rFonts w:ascii="Times New Roman"/>
          <w:b w:val="false"/>
          <w:i w:val="false"/>
          <w:color w:val="000000"/>
          <w:sz w:val="28"/>
        </w:rPr>
        <w:t>
      9. Мемлекеттік қызметті көрсетуден мынадай негіздер бойынша бас тартылуы мүмкін:</w:t>
      </w:r>
    </w:p>
    <w:bookmarkEnd w:id="23"/>
    <w:bookmarkStart w:name="z27" w:id="24"/>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еместігінің белгілі болуы;</w:t>
      </w:r>
    </w:p>
    <w:bookmarkEnd w:id="24"/>
    <w:bookmarkStart w:name="z28" w:id="25"/>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деректердің және мәліметтердің осы Қағидалардың талаптарына сәйкес келмеуі.</w:t>
      </w:r>
    </w:p>
    <w:bookmarkEnd w:id="25"/>
    <w:bookmarkStart w:name="z29" w:id="26"/>
    <w:p>
      <w:pPr>
        <w:spacing w:after="0"/>
        <w:ind w:left="0"/>
        <w:jc w:val="both"/>
      </w:pPr>
      <w:r>
        <w:rPr>
          <w:rFonts w:ascii="Times New Roman"/>
          <w:b w:val="false"/>
          <w:i w:val="false"/>
          <w:color w:val="000000"/>
          <w:sz w:val="28"/>
        </w:rPr>
        <w:t xml:space="preserve">
      10.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 мемлекеттік қызметтер көрсету мониторингінің ақпараттық жүйесіне ақпараттандыру саласындағы уәкілетті орган белгілеген тәртіппен мемлекеттік қызмет көрсету сатысы туралы деректерді енгізуді қамтамасыз етеді.</w:t>
      </w:r>
    </w:p>
    <w:bookmarkEnd w:id="26"/>
    <w:bookmarkStart w:name="z30" w:id="27"/>
    <w:p>
      <w:pPr>
        <w:spacing w:after="0"/>
        <w:ind w:left="0"/>
        <w:jc w:val="left"/>
      </w:pPr>
      <w:r>
        <w:rPr>
          <w:rFonts w:ascii="Times New Roman"/>
          <w:b/>
          <w:i w:val="false"/>
          <w:color w:val="000000"/>
        </w:rPr>
        <w:t xml:space="preserve"> 3-тарау. Орталық мемлекеттік органдардың, көрсетілетін қызметті берушілердің және (немесе) олардың лауазымды адамдарының мемлекеттік қызметті көрсету мәселесі бойынша әрекеттеріне (әрекетсіздігіне) шағымдану тәртiбi</w:t>
      </w:r>
    </w:p>
    <w:bookmarkEnd w:id="27"/>
    <w:bookmarkStart w:name="z31" w:id="28"/>
    <w:p>
      <w:pPr>
        <w:spacing w:after="0"/>
        <w:ind w:left="0"/>
        <w:jc w:val="both"/>
      </w:pPr>
      <w:r>
        <w:rPr>
          <w:rFonts w:ascii="Times New Roman"/>
          <w:b w:val="false"/>
          <w:i w:val="false"/>
          <w:color w:val="000000"/>
          <w:sz w:val="28"/>
        </w:rPr>
        <w:t>
      11. Көрсетілетін қызметті берушінің мемлекеттік қызмет көрсету мәселелері бойынша шешімдеріне, әрекеттеріне (әрекетсіздігіне) шағым, Қазақстан Республикасының заңнамасына сәйкес, көрсетілетін қызметті беруші басшысының атына, мемлекеттік қызмет көрсету сапасын бағалау мен бақылау бойынша уәкілетті органға беріледі.</w:t>
      </w:r>
    </w:p>
    <w:bookmarkEnd w:id="28"/>
    <w:p>
      <w:pPr>
        <w:spacing w:after="0"/>
        <w:ind w:left="0"/>
        <w:jc w:val="both"/>
      </w:pPr>
      <w:r>
        <w:rPr>
          <w:rFonts w:ascii="Times New Roman"/>
          <w:b w:val="false"/>
          <w:i w:val="false"/>
          <w:color w:val="000000"/>
          <w:sz w:val="28"/>
        </w:rPr>
        <w:t xml:space="preserve">
      Көрсетілетін қызметті берушінің атына тікелей келіп түскен көрсетілетін қызметті алушының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xml:space="preserve">
      Көрсетілетін қызметті алушы мемлекеттік қызмет көрсету нәтижелерімен келіспеген жағдайларда, Мемлекеттік көрсетілетін қызметтер туралы заңның 4-бабы </w:t>
      </w:r>
      <w:r>
        <w:rPr>
          <w:rFonts w:ascii="Times New Roman"/>
          <w:b w:val="false"/>
          <w:i w:val="false"/>
          <w:color w:val="000000"/>
          <w:sz w:val="28"/>
        </w:rPr>
        <w:t>2-тармағының</w:t>
      </w:r>
      <w:r>
        <w:rPr>
          <w:rFonts w:ascii="Times New Roman"/>
          <w:b w:val="false"/>
          <w:i w:val="false"/>
          <w:color w:val="000000"/>
          <w:sz w:val="28"/>
        </w:rPr>
        <w:t xml:space="preserve"> 6) тармақшасына сәйкес сотқа жүгінеді.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шетелде орналасқан кемелері</w:t>
            </w:r>
            <w:r>
              <w:br/>
            </w:r>
            <w:r>
              <w:rPr>
                <w:rFonts w:ascii="Times New Roman"/>
                <w:b w:val="false"/>
                <w:i w:val="false"/>
                <w:color w:val="000000"/>
                <w:sz w:val="20"/>
              </w:rPr>
              <w:t>апатқа ұшыраған жағдайда</w:t>
            </w:r>
            <w:r>
              <w:br/>
            </w:r>
            <w:r>
              <w:rPr>
                <w:rFonts w:ascii="Times New Roman"/>
                <w:b w:val="false"/>
                <w:i w:val="false"/>
                <w:color w:val="000000"/>
                <w:sz w:val="20"/>
              </w:rPr>
              <w:t>теңіздегі наразылық туралы акті</w:t>
            </w:r>
            <w:r>
              <w:br/>
            </w:r>
            <w:r>
              <w:rPr>
                <w:rFonts w:ascii="Times New Roman"/>
                <w:b w:val="false"/>
                <w:i w:val="false"/>
                <w:color w:val="000000"/>
                <w:sz w:val="20"/>
              </w:rPr>
              <w:t>жасау"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bookmarkStart w:name="z33" w:id="29"/>
    <w:p>
      <w:pPr>
        <w:spacing w:after="0"/>
        <w:ind w:left="0"/>
        <w:jc w:val="left"/>
      </w:pPr>
      <w:r>
        <w:rPr>
          <w:rFonts w:ascii="Times New Roman"/>
          <w:b/>
          <w:i w:val="false"/>
          <w:color w:val="000000"/>
        </w:rPr>
        <w:t xml:space="preserve"> "Қазақстан Республикасының шетелде орналасқан кемелері апатқа ұшыраған жағдайда теңіздегі наразылық туралы акті жасау" мемлекеттік көрсетілетін қызмет стандарты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мемлекеттік қызмет көрсету нәтижелерін беру көрсетілетін қызметті беруші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капитанының көрсетілетін қызметті берушіге құжаттар топтамасын тапсырған күннен бастап –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 орналасқан кемелері апатқа ұшыраған жағдайда, теңiз наразылығы туралы акті немесе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беру нысаны: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барысында көрсетілетін қызметті алушыдан алынатын төлем мөлшері және оны Қазақстан Республикасының заңнамасында белгіленген тәртіппен алу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көрсетілетін қызмет "Салық және бюджетке төленетін басқа да міндетті төлемдер туралы (Салық кодексі)" 2017 жылғы 25 желтоқсандағы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және "Қазақстан Республикасының аумағында алынатын консулдық алым мөлшерлемелерін және Қазақстан Республикасы аумағының шегінен тыс жерде алынатын консулдық алым мөлшерлемелерінің базалық ең төмен және ең жоғары мөлшерлерін бекіту туралы" Қазақстан Республикасы Үкіметінің 2019 жылғы 20 ақпандағы № 74 </w:t>
            </w:r>
            <w:r>
              <w:rPr>
                <w:rFonts w:ascii="Times New Roman"/>
                <w:b w:val="false"/>
                <w:i w:val="false"/>
                <w:color w:val="000000"/>
                <w:sz w:val="20"/>
              </w:rPr>
              <w:t>қаулысына</w:t>
            </w:r>
            <w:r>
              <w:rPr>
                <w:rFonts w:ascii="Times New Roman"/>
                <w:b w:val="false"/>
                <w:i w:val="false"/>
                <w:color w:val="000000"/>
                <w:sz w:val="20"/>
              </w:rPr>
              <w:t xml:space="preserve"> және "Шет мемлекеттің аумағында консулдық әрекеттер жасағаны үшін консулдық алым мөлшерлемелерін бекіту туралы" Қазақстан Республикасы Сыртқы істер министрінің 2019 жылғы 20 мамырдағы № 11-1-4/227 </w:t>
            </w:r>
            <w:r>
              <w:rPr>
                <w:rFonts w:ascii="Times New Roman"/>
                <w:b w:val="false"/>
                <w:i w:val="false"/>
                <w:color w:val="000000"/>
                <w:sz w:val="20"/>
              </w:rPr>
              <w:t>бұйрығына</w:t>
            </w:r>
            <w:r>
              <w:rPr>
                <w:rFonts w:ascii="Times New Roman"/>
                <w:b w:val="false"/>
                <w:i w:val="false"/>
                <w:color w:val="000000"/>
                <w:sz w:val="20"/>
              </w:rPr>
              <w:t xml:space="preserve"> сәйкес консулдық алым мөлшерлемелері бойынша көрсетілетін қызметті алушыға ақылы негізде көрсетіледі.</w:t>
            </w:r>
          </w:p>
          <w:p>
            <w:pPr>
              <w:spacing w:after="20"/>
              <w:ind w:left="20"/>
              <w:jc w:val="both"/>
            </w:pPr>
            <w:r>
              <w:rPr>
                <w:rFonts w:ascii="Times New Roman"/>
                <w:b w:val="false"/>
                <w:i w:val="false"/>
                <w:color w:val="000000"/>
                <w:sz w:val="20"/>
              </w:rPr>
              <w:t>
Консулдық алым сомасын төлеу қолма-қол ақшалай немесе қолма-қол ақшасыз түрде екінші дәрежелі банктер немесе банк операцияларының жекелеген түрлерін жүзеге асыратын ұйымдар арқылы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09:00-ден 18:30-ға дейін.</w:t>
            </w:r>
          </w:p>
          <w:p>
            <w:pPr>
              <w:spacing w:after="20"/>
              <w:ind w:left="20"/>
              <w:jc w:val="both"/>
            </w:pPr>
            <w:r>
              <w:rPr>
                <w:rFonts w:ascii="Times New Roman"/>
                <w:b w:val="false"/>
                <w:i w:val="false"/>
                <w:color w:val="000000"/>
                <w:sz w:val="20"/>
              </w:rPr>
              <w:t>
Құжаттарды қабылдау және мемлекеттік қызмет көрсету нәтижелерін беру сағат 09:00-ден 17:30-ға дейін жүзеге асырылады.</w:t>
            </w:r>
          </w:p>
          <w:p>
            <w:pPr>
              <w:spacing w:after="20"/>
              <w:ind w:left="20"/>
              <w:jc w:val="both"/>
            </w:pPr>
            <w:r>
              <w:rPr>
                <w:rFonts w:ascii="Times New Roman"/>
                <w:b w:val="false"/>
                <w:i w:val="false"/>
                <w:color w:val="000000"/>
                <w:sz w:val="20"/>
              </w:rPr>
              <w:t>
Сәрсенбі - қабылдамайтын күн.</w:t>
            </w:r>
          </w:p>
          <w:p>
            <w:pPr>
              <w:spacing w:after="20"/>
              <w:ind w:left="20"/>
              <w:jc w:val="both"/>
            </w:pPr>
            <w:r>
              <w:rPr>
                <w:rFonts w:ascii="Times New Roman"/>
                <w:b w:val="false"/>
                <w:i w:val="false"/>
                <w:color w:val="000000"/>
                <w:sz w:val="20"/>
              </w:rPr>
              <w:t>
Мемлекеттік көрсетілетін қызмет кезек күту тәртібімен жүзеге асырылады, көрсетілетін қызметті берушінің интернет-ресурсы арқылы (болған жағдайда) кезекті брондау мүмкіндігі жолымен, жеделдетілген қызметсіз көрсетіледі.</w:t>
            </w:r>
          </w:p>
          <w:p>
            <w:pPr>
              <w:spacing w:after="20"/>
              <w:ind w:left="20"/>
              <w:jc w:val="both"/>
            </w:pPr>
            <w:r>
              <w:rPr>
                <w:rFonts w:ascii="Times New Roman"/>
                <w:b w:val="false"/>
                <w:i w:val="false"/>
                <w:color w:val="000000"/>
                <w:sz w:val="20"/>
              </w:rPr>
              <w:t>
Мемлекеттік қызметті көрсету орындарының мекенжайлары Қазақстан Республикасы Сыртқы істер министрлігінің интернет-ресурсында орналастырылған: www.mfa.gov.kz.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капитанының көрсетілетін қызметті берушіге жеке өзі жүгінген кезде:</w:t>
            </w:r>
          </w:p>
          <w:p>
            <w:pPr>
              <w:spacing w:after="20"/>
              <w:ind w:left="20"/>
              <w:jc w:val="both"/>
            </w:pPr>
            <w:r>
              <w:rPr>
                <w:rFonts w:ascii="Times New Roman"/>
                <w:b w:val="false"/>
                <w:i w:val="false"/>
                <w:color w:val="000000"/>
                <w:sz w:val="20"/>
              </w:rPr>
              <w:t>
1) өтініш (капитанның жеке мәліметтерін, кеменің атауын, капитанның азаматтығын, капитанның тіркелген портын, кеменің иесі туралы мәліметтерді, кеменің жүру бағдарын, оқиға болған жердің координаттарын, тасымалданатын жүктің өлшемі мен сипатын, жолаушылар санын, теңіз оқиғасының мән-жайын (теңіз апаты), теңіз оқиғасының салдарын көрсете отырып);</w:t>
            </w:r>
          </w:p>
          <w:p>
            <w:pPr>
              <w:spacing w:after="20"/>
              <w:ind w:left="20"/>
              <w:jc w:val="both"/>
            </w:pPr>
            <w:r>
              <w:rPr>
                <w:rFonts w:ascii="Times New Roman"/>
                <w:b w:val="false"/>
                <w:i w:val="false"/>
                <w:color w:val="000000"/>
                <w:sz w:val="20"/>
              </w:rPr>
              <w:t>
2) көрсетілетін қызметті алушының жеке басын куәландыратын құжат (жеке басын сәйкестендіру үшін түпнұсқасы);</w:t>
            </w:r>
          </w:p>
          <w:p>
            <w:pPr>
              <w:spacing w:after="20"/>
              <w:ind w:left="20"/>
              <w:jc w:val="both"/>
            </w:pPr>
            <w:r>
              <w:rPr>
                <w:rFonts w:ascii="Times New Roman"/>
                <w:b w:val="false"/>
                <w:i w:val="false"/>
                <w:color w:val="000000"/>
                <w:sz w:val="20"/>
              </w:rPr>
              <w:t>
3) кеме журналы және одан үзінді (салыстыру үшін түпнұсқасы және көшірмесі);</w:t>
            </w:r>
          </w:p>
          <w:p>
            <w:pPr>
              <w:spacing w:after="20"/>
              <w:ind w:left="20"/>
              <w:jc w:val="both"/>
            </w:pPr>
            <w:r>
              <w:rPr>
                <w:rFonts w:ascii="Times New Roman"/>
                <w:b w:val="false"/>
                <w:i w:val="false"/>
                <w:color w:val="000000"/>
                <w:sz w:val="20"/>
              </w:rPr>
              <w:t>
4) консулдық алымның төленгенін растайтын құжаттың түпнұсқасы.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тартудың Қазақстан Республикасының заңдарында белгіленген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еместігінің белгілі болуы;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деректердің және мәліметтердің осы Қағидалардың талаптарына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оның ішінде электрондық нұсқада және Мемлекеттік корпорация арқылы көрсету ерекшеліктерін ескере отырып, қойылатын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оның мәртебесі туралы ақпаратты мемлекеттік қызмет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қызметті көрсету мәселелері бойынша анықтама қызметтерінің байланыс телефондары көрсетілетін қызметті берушінің интернет-ресурсында көрсетілген: www.mfa.gov.kz "Мемлекеттік көрсетілетін қызмет" бөлімінде.</w:t>
            </w:r>
          </w:p>
          <w:p>
            <w:pPr>
              <w:spacing w:after="20"/>
              <w:ind w:left="20"/>
              <w:jc w:val="both"/>
            </w:pPr>
            <w:r>
              <w:rPr>
                <w:rFonts w:ascii="Times New Roman"/>
                <w:b w:val="false"/>
                <w:i w:val="false"/>
                <w:color w:val="000000"/>
                <w:sz w:val="20"/>
              </w:rPr>
              <w:t>
Мемлекеттік қызметті көрсету мәселелері жөніндегі бірыңғай байланыс орталығының нөмірі: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шетелде орналасқан кемелері</w:t>
            </w:r>
            <w:r>
              <w:br/>
            </w:r>
            <w:r>
              <w:rPr>
                <w:rFonts w:ascii="Times New Roman"/>
                <w:b w:val="false"/>
                <w:i w:val="false"/>
                <w:color w:val="000000"/>
                <w:sz w:val="20"/>
              </w:rPr>
              <w:t>апатқа ұшыраған жағдайда</w:t>
            </w:r>
            <w:r>
              <w:br/>
            </w:r>
            <w:r>
              <w:rPr>
                <w:rFonts w:ascii="Times New Roman"/>
                <w:b w:val="false"/>
                <w:i w:val="false"/>
                <w:color w:val="000000"/>
                <w:sz w:val="20"/>
              </w:rPr>
              <w:t>теңіздегі наразылық туралы акті</w:t>
            </w:r>
            <w:r>
              <w:br/>
            </w:r>
            <w:r>
              <w:rPr>
                <w:rFonts w:ascii="Times New Roman"/>
                <w:b w:val="false"/>
                <w:i w:val="false"/>
                <w:color w:val="000000"/>
                <w:sz w:val="20"/>
              </w:rPr>
              <w:t>жасау"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Теңіздегі наразылық туралы акті</w:t>
      </w:r>
    </w:p>
    <w:p>
      <w:pPr>
        <w:spacing w:after="0"/>
        <w:ind w:left="0"/>
        <w:jc w:val="both"/>
      </w:pPr>
      <w:r>
        <w:rPr>
          <w:rFonts w:ascii="Times New Roman"/>
          <w:b w:val="false"/>
          <w:i w:val="false"/>
          <w:color w:val="000000"/>
          <w:sz w:val="28"/>
        </w:rPr>
        <w:t xml:space="preserve">
      __________________                              ______________________ </w:t>
      </w:r>
    </w:p>
    <w:p>
      <w:pPr>
        <w:spacing w:after="0"/>
        <w:ind w:left="0"/>
        <w:jc w:val="both"/>
      </w:pPr>
      <w:r>
        <w:rPr>
          <w:rFonts w:ascii="Times New Roman"/>
          <w:b w:val="false"/>
          <w:i w:val="false"/>
          <w:color w:val="000000"/>
          <w:sz w:val="28"/>
        </w:rPr>
        <w:t xml:space="preserve">
      (қала, республика)                              (күні, айы, жылы) </w:t>
      </w:r>
    </w:p>
    <w:p>
      <w:pPr>
        <w:spacing w:after="0"/>
        <w:ind w:left="0"/>
        <w:jc w:val="both"/>
      </w:pPr>
      <w:r>
        <w:rPr>
          <w:rFonts w:ascii="Times New Roman"/>
          <w:b w:val="false"/>
          <w:i w:val="false"/>
          <w:color w:val="000000"/>
          <w:sz w:val="28"/>
        </w:rPr>
        <w:t xml:space="preserve">
      Мен, __________________________ ___________________________________ консулы </w:t>
      </w:r>
    </w:p>
    <w:p>
      <w:pPr>
        <w:spacing w:after="0"/>
        <w:ind w:left="0"/>
        <w:jc w:val="both"/>
      </w:pPr>
      <w:r>
        <w:rPr>
          <w:rFonts w:ascii="Times New Roman"/>
          <w:b w:val="false"/>
          <w:i w:val="false"/>
          <w:color w:val="000000"/>
          <w:sz w:val="28"/>
        </w:rPr>
        <w:t xml:space="preserve">
      (тегі, аты және әкесінің аты (бар болса)            (шетелдегі мекеменің атауы) </w:t>
      </w:r>
    </w:p>
    <w:p>
      <w:pPr>
        <w:spacing w:after="0"/>
        <w:ind w:left="0"/>
        <w:jc w:val="both"/>
      </w:pPr>
      <w:r>
        <w:rPr>
          <w:rFonts w:ascii="Times New Roman"/>
          <w:b w:val="false"/>
          <w:i w:val="false"/>
          <w:color w:val="000000"/>
          <w:sz w:val="28"/>
        </w:rPr>
        <w:t xml:space="preserve">
      _____________________________________________________ кемесінің капитаны азамат (ша) </w:t>
      </w:r>
    </w:p>
    <w:p>
      <w:pPr>
        <w:spacing w:after="0"/>
        <w:ind w:left="0"/>
        <w:jc w:val="both"/>
      </w:pPr>
      <w:r>
        <w:rPr>
          <w:rFonts w:ascii="Times New Roman"/>
          <w:b w:val="false"/>
          <w:i w:val="false"/>
          <w:color w:val="000000"/>
          <w:sz w:val="28"/>
        </w:rPr>
        <w:t xml:space="preserve">
      (кеменің атауы, иесі) </w:t>
      </w:r>
    </w:p>
    <w:p>
      <w:pPr>
        <w:spacing w:after="0"/>
        <w:ind w:left="0"/>
        <w:jc w:val="both"/>
      </w:pPr>
      <w:r>
        <w:rPr>
          <w:rFonts w:ascii="Times New Roman"/>
          <w:b w:val="false"/>
          <w:i w:val="false"/>
          <w:color w:val="000000"/>
          <w:sz w:val="28"/>
        </w:rPr>
        <w:t xml:space="preserve">
      ______________________________________________________ 20__ жылғы "__"___________ </w:t>
      </w:r>
    </w:p>
    <w:p>
      <w:pPr>
        <w:spacing w:after="0"/>
        <w:ind w:left="0"/>
        <w:jc w:val="both"/>
      </w:pPr>
      <w:r>
        <w:rPr>
          <w:rFonts w:ascii="Times New Roman"/>
          <w:b w:val="false"/>
          <w:i w:val="false"/>
          <w:color w:val="000000"/>
          <w:sz w:val="28"/>
        </w:rPr>
        <w:t xml:space="preserve">
      (тегі, аты және әкесінің аты (бар болса), оның азаматтығы) </w:t>
      </w:r>
    </w:p>
    <w:p>
      <w:pPr>
        <w:spacing w:after="0"/>
        <w:ind w:left="0"/>
        <w:jc w:val="both"/>
      </w:pPr>
      <w:r>
        <w:rPr>
          <w:rFonts w:ascii="Times New Roman"/>
          <w:b w:val="false"/>
          <w:i w:val="false"/>
          <w:color w:val="000000"/>
          <w:sz w:val="28"/>
        </w:rPr>
        <w:t xml:space="preserve">
      кеменің жүзу (тоқтау) кезінде орын алған оқиға туралы арызын қабылдадым. </w:t>
      </w:r>
    </w:p>
    <w:p>
      <w:pPr>
        <w:spacing w:after="0"/>
        <w:ind w:left="0"/>
        <w:jc w:val="both"/>
      </w:pPr>
      <w:r>
        <w:rPr>
          <w:rFonts w:ascii="Times New Roman"/>
          <w:b w:val="false"/>
          <w:i w:val="false"/>
          <w:color w:val="000000"/>
          <w:sz w:val="28"/>
        </w:rPr>
        <w:t xml:space="preserve">
      Капитанның арызы бойынша оқиға былай болған: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(кеме капитаны арызының мазмұны) </w:t>
      </w:r>
    </w:p>
    <w:p>
      <w:pPr>
        <w:spacing w:after="0"/>
        <w:ind w:left="0"/>
        <w:jc w:val="both"/>
      </w:pPr>
      <w:r>
        <w:rPr>
          <w:rFonts w:ascii="Times New Roman"/>
          <w:b w:val="false"/>
          <w:i w:val="false"/>
          <w:color w:val="000000"/>
          <w:sz w:val="28"/>
        </w:rPr>
        <w:t xml:space="preserve">
      Қазақстан Республикасының заңнамаларына сәйкес маған ұсынылған кеме </w:t>
      </w:r>
    </w:p>
    <w:p>
      <w:pPr>
        <w:spacing w:after="0"/>
        <w:ind w:left="0"/>
        <w:jc w:val="both"/>
      </w:pPr>
      <w:r>
        <w:rPr>
          <w:rFonts w:ascii="Times New Roman"/>
          <w:b w:val="false"/>
          <w:i w:val="false"/>
          <w:color w:val="000000"/>
          <w:sz w:val="28"/>
        </w:rPr>
        <w:t xml:space="preserve">
      журналындағы (кеме журналы қашан табыс етілген күні көрсетіледі) деректермен таныстым </w:t>
      </w:r>
    </w:p>
    <w:p>
      <w:pPr>
        <w:spacing w:after="0"/>
        <w:ind w:left="0"/>
        <w:jc w:val="both"/>
      </w:pPr>
      <w:r>
        <w:rPr>
          <w:rFonts w:ascii="Times New Roman"/>
          <w:b w:val="false"/>
          <w:i w:val="false"/>
          <w:color w:val="000000"/>
          <w:sz w:val="28"/>
        </w:rPr>
        <w:t xml:space="preserve">
      және оқиғаның мән-жайы туралы капитанның өзінен, кеме командасы қатарындағы куәлерден </w:t>
      </w:r>
    </w:p>
    <w:p>
      <w:pPr>
        <w:spacing w:after="0"/>
        <w:ind w:left="0"/>
        <w:jc w:val="both"/>
      </w:pPr>
      <w:r>
        <w:rPr>
          <w:rFonts w:ascii="Times New Roman"/>
          <w:b w:val="false"/>
          <w:i w:val="false"/>
          <w:color w:val="000000"/>
          <w:sz w:val="28"/>
        </w:rPr>
        <w:t xml:space="preserve">
      және кеме құрамындағы екі куәден сұрағанымда, олар мынаны айтты: </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xml:space="preserve">
      (кеме капитанының, куәгерлердің тегі, аты және әкесінің аты (бар болса), лауазымы, </w:t>
      </w:r>
    </w:p>
    <w:p>
      <w:pPr>
        <w:spacing w:after="0"/>
        <w:ind w:left="0"/>
        <w:jc w:val="both"/>
      </w:pPr>
      <w:r>
        <w:rPr>
          <w:rFonts w:ascii="Times New Roman"/>
          <w:b w:val="false"/>
          <w:i w:val="false"/>
          <w:color w:val="000000"/>
          <w:sz w:val="28"/>
        </w:rPr>
        <w:t xml:space="preserve">
      азаматтығы, олардың айғақтарының мазмұны көрсетіледі. Айғақтарға кеме капитаны мен </w:t>
      </w:r>
    </w:p>
    <w:p>
      <w:pPr>
        <w:spacing w:after="0"/>
        <w:ind w:left="0"/>
        <w:jc w:val="both"/>
      </w:pPr>
      <w:r>
        <w:rPr>
          <w:rFonts w:ascii="Times New Roman"/>
          <w:b w:val="false"/>
          <w:i w:val="false"/>
          <w:color w:val="000000"/>
          <w:sz w:val="28"/>
        </w:rPr>
        <w:t xml:space="preserve">
      куәгерлер қол қояды). </w:t>
      </w:r>
    </w:p>
    <w:p>
      <w:pPr>
        <w:spacing w:after="0"/>
        <w:ind w:left="0"/>
        <w:jc w:val="both"/>
      </w:pPr>
      <w:r>
        <w:rPr>
          <w:rFonts w:ascii="Times New Roman"/>
          <w:b w:val="false"/>
          <w:i w:val="false"/>
          <w:color w:val="000000"/>
          <w:sz w:val="28"/>
        </w:rPr>
        <w:t>
      2 ________________________________________________________________________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________________________________________________________________________</w:t>
      </w:r>
    </w:p>
    <w:p>
      <w:pPr>
        <w:spacing w:after="0"/>
        <w:ind w:left="0"/>
        <w:jc w:val="both"/>
      </w:pPr>
      <w:r>
        <w:rPr>
          <w:rFonts w:ascii="Times New Roman"/>
          <w:b w:val="false"/>
          <w:i w:val="false"/>
          <w:color w:val="000000"/>
          <w:sz w:val="28"/>
        </w:rPr>
        <w:t>
      5 ________________________________________________________________________</w:t>
      </w:r>
    </w:p>
    <w:p>
      <w:pPr>
        <w:spacing w:after="0"/>
        <w:ind w:left="0"/>
        <w:jc w:val="both"/>
      </w:pPr>
      <w:r>
        <w:rPr>
          <w:rFonts w:ascii="Times New Roman"/>
          <w:b w:val="false"/>
          <w:i w:val="false"/>
          <w:color w:val="000000"/>
          <w:sz w:val="28"/>
        </w:rPr>
        <w:t xml:space="preserve">
      №____________ тіркелді </w:t>
      </w:r>
    </w:p>
    <w:p>
      <w:pPr>
        <w:spacing w:after="0"/>
        <w:ind w:left="0"/>
        <w:jc w:val="both"/>
      </w:pPr>
      <w:r>
        <w:rPr>
          <w:rFonts w:ascii="Times New Roman"/>
          <w:b w:val="false"/>
          <w:i w:val="false"/>
          <w:color w:val="000000"/>
          <w:sz w:val="28"/>
        </w:rPr>
        <w:t xml:space="preserve">
      Өндірілді _______________ </w:t>
      </w:r>
    </w:p>
    <w:p>
      <w:pPr>
        <w:spacing w:after="0"/>
        <w:ind w:left="0"/>
        <w:jc w:val="both"/>
      </w:pPr>
      <w:r>
        <w:rPr>
          <w:rFonts w:ascii="Times New Roman"/>
          <w:b w:val="false"/>
          <w:i w:val="false"/>
          <w:color w:val="000000"/>
          <w:sz w:val="28"/>
        </w:rPr>
        <w:t xml:space="preserve">
      Консул _________________ </w:t>
      </w:r>
    </w:p>
    <w:p>
      <w:pPr>
        <w:spacing w:after="0"/>
        <w:ind w:left="0"/>
        <w:jc w:val="both"/>
      </w:pPr>
      <w:r>
        <w:rPr>
          <w:rFonts w:ascii="Times New Roman"/>
          <w:b w:val="false"/>
          <w:i w:val="false"/>
          <w:color w:val="000000"/>
          <w:sz w:val="28"/>
        </w:rPr>
        <w:t>
      (қолы, мөр)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