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f30b" w14:textId="272f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айдындарындағы қауіпсіздік қағидаларын бекіту туралы" Қазақстан Республикасы Ішкі істер министрінің 2015 жылғы 19 қаңтардағы № 34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29 мамырдағы № 438 бұйрығы. Қазақстан Республикасының Әділет министрлігінде 2020 жылғы 1 маусымда № 20792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айдындарындағы қауіпсіздік қағидаларын бекіту туралы" Қазақстан Республикасы Ішкі істер министрінің 2015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 10335 болып тіркелген, "Әділет" ақпараттық – құқықтық жүйесінде 2015 жылғы 31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Су айдындарындағы қауіпсіздік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29 мамырдағы </w:t>
            </w:r>
            <w:r>
              <w:br/>
            </w:r>
            <w:r>
              <w:rPr>
                <w:rFonts w:ascii="Times New Roman"/>
                <w:b w:val="false"/>
                <w:i w:val="false"/>
                <w:color w:val="000000"/>
                <w:sz w:val="20"/>
              </w:rPr>
              <w:t xml:space="preserve">№ 438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2015жылғы 19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Су айдындарындағы қауіпсіздік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су айдындарындағы қауіпсіздік қағидалары (бұдан әрі - Қағидалар) азаматтардың Қазақстан Республикасының су айдындарын пайдалану кезінде қауіпсіздігін қамтамасыз ету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су режимі - су объектілері мен топырақ қабатындағы су деңгейінің, шығыстары мен көлемінің уақытқа қарай өзгеруі;</w:t>
      </w:r>
    </w:p>
    <w:bookmarkEnd w:id="13"/>
    <w:bookmarkStart w:name="z17" w:id="14"/>
    <w:p>
      <w:pPr>
        <w:spacing w:after="0"/>
        <w:ind w:left="0"/>
        <w:jc w:val="both"/>
      </w:pPr>
      <w:r>
        <w:rPr>
          <w:rFonts w:ascii="Times New Roman"/>
          <w:b w:val="false"/>
          <w:i w:val="false"/>
          <w:color w:val="000000"/>
          <w:sz w:val="28"/>
        </w:rPr>
        <w:t>
      2) су айдындары – өзендер және оларға теңестірілген арналар, көлдер, су қоймалары, тоғандар мен басқа да ішкі су айдындары, аумақтық сулар;</w:t>
      </w:r>
    </w:p>
    <w:bookmarkEnd w:id="14"/>
    <w:bookmarkStart w:name="z18" w:id="15"/>
    <w:p>
      <w:pPr>
        <w:spacing w:after="0"/>
        <w:ind w:left="0"/>
        <w:jc w:val="both"/>
      </w:pPr>
      <w:r>
        <w:rPr>
          <w:rFonts w:ascii="Times New Roman"/>
          <w:b w:val="false"/>
          <w:i w:val="false"/>
          <w:color w:val="000000"/>
          <w:sz w:val="28"/>
        </w:rPr>
        <w:t>
      3)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15"/>
    <w:bookmarkStart w:name="z19" w:id="16"/>
    <w:p>
      <w:pPr>
        <w:spacing w:after="0"/>
        <w:ind w:left="0"/>
        <w:jc w:val="both"/>
      </w:pPr>
      <w:r>
        <w:rPr>
          <w:rFonts w:ascii="Times New Roman"/>
          <w:b w:val="false"/>
          <w:i w:val="false"/>
          <w:color w:val="000000"/>
          <w:sz w:val="28"/>
        </w:rPr>
        <w:t>
      4) суға шомылу үшін тыйым салынған орын – адамдардың суға шомылуға арналмаған су айдындарының ықтимал қауіпті учаскелері;</w:t>
      </w:r>
    </w:p>
    <w:bookmarkEnd w:id="16"/>
    <w:bookmarkStart w:name="z20" w:id="17"/>
    <w:p>
      <w:pPr>
        <w:spacing w:after="0"/>
        <w:ind w:left="0"/>
        <w:jc w:val="both"/>
      </w:pPr>
      <w:r>
        <w:rPr>
          <w:rFonts w:ascii="Times New Roman"/>
          <w:b w:val="false"/>
          <w:i w:val="false"/>
          <w:color w:val="000000"/>
          <w:sz w:val="28"/>
        </w:rPr>
        <w:t>
      5) су айдындарындағы қауіпсіздік белгілері- адамдар өмірінің қауіпсіздігін қамтамасыз ету мақсатында су айдындарына жақын орнатылатын белгілер (ескерту, тыйым салу, ақпараттық және басқалар);</w:t>
      </w:r>
    </w:p>
    <w:bookmarkEnd w:id="17"/>
    <w:bookmarkStart w:name="z21" w:id="18"/>
    <w:p>
      <w:pPr>
        <w:spacing w:after="0"/>
        <w:ind w:left="0"/>
        <w:jc w:val="both"/>
      </w:pPr>
      <w:r>
        <w:rPr>
          <w:rFonts w:ascii="Times New Roman"/>
          <w:b w:val="false"/>
          <w:i w:val="false"/>
          <w:color w:val="000000"/>
          <w:sz w:val="28"/>
        </w:rPr>
        <w:t>
      6) жеке құтқару құралы – суда немесе мұзда қалған кезде адамға қосымша қалқымалығы үшін жасалған құтқару құралы. Жеке құтқару құралдарына құтқару шеңберлері, күртешелер, кеудешелер, қалқыбелгілер жатады;</w:t>
      </w:r>
    </w:p>
    <w:bookmarkEnd w:id="18"/>
    <w:bookmarkStart w:name="z22" w:id="19"/>
    <w:p>
      <w:pPr>
        <w:spacing w:after="0"/>
        <w:ind w:left="0"/>
        <w:jc w:val="both"/>
      </w:pPr>
      <w:r>
        <w:rPr>
          <w:rFonts w:ascii="Times New Roman"/>
          <w:b w:val="false"/>
          <w:i w:val="false"/>
          <w:color w:val="000000"/>
          <w:sz w:val="28"/>
        </w:rPr>
        <w:t>
      7) коммуналдық жағажай – жергілікті атқарушы органның қарамағындағы су айдынындағы демалу орны;</w:t>
      </w:r>
    </w:p>
    <w:bookmarkEnd w:id="19"/>
    <w:bookmarkStart w:name="z23" w:id="20"/>
    <w:p>
      <w:pPr>
        <w:spacing w:after="0"/>
        <w:ind w:left="0"/>
        <w:jc w:val="both"/>
      </w:pPr>
      <w:r>
        <w:rPr>
          <w:rFonts w:ascii="Times New Roman"/>
          <w:b w:val="false"/>
          <w:i w:val="false"/>
          <w:color w:val="000000"/>
          <w:sz w:val="28"/>
        </w:rPr>
        <w:t>
      8) №1 жиынтық - жеңіл түрдегі сүңгуір жарақтарына су астында көрінуді жақсарту үшін жартылай дулығасы, басты су үстінен көтермей, атмосфералық ауамен немесе су астында жүзуге мүмкіндік беретін кеуекті қуыс түтікше түріндегі тыныс алу түтігі және аяққа кигізілетін жүзгіш түріндегі қозғаушы ретінде жүзуге арналған ескекаяқ кіреді;</w:t>
      </w:r>
    </w:p>
    <w:bookmarkEnd w:id="20"/>
    <w:bookmarkStart w:name="z24" w:id="21"/>
    <w:p>
      <w:pPr>
        <w:spacing w:after="0"/>
        <w:ind w:left="0"/>
        <w:jc w:val="both"/>
      </w:pPr>
      <w:r>
        <w:rPr>
          <w:rFonts w:ascii="Times New Roman"/>
          <w:b w:val="false"/>
          <w:i w:val="false"/>
          <w:color w:val="000000"/>
          <w:sz w:val="28"/>
        </w:rPr>
        <w:t>
      9) шағын көлемді кеме – ұзындығы жиырма метрден аспайтын, бортындағы рұқсат етілген адам саны 12 адамнан аспайтын, балық аулау үшін салынған немесе жабдықталғаннан басқа жүк тасуға, жетекке алуға, пайдалы қазбаларды іздеу, барлау және өндіру, құрылыс, жол, гидротехникалық және басқа да осындай жұмыстарды жүргізуге, лоцмандық және мұз жару, сондай-ақ су объектілерін ластану мен қоқыстанудан қорғау іс-шараларын жүзеге асыратын кеме;</w:t>
      </w:r>
    </w:p>
    <w:bookmarkEnd w:id="21"/>
    <w:bookmarkStart w:name="z25" w:id="22"/>
    <w:p>
      <w:pPr>
        <w:spacing w:after="0"/>
        <w:ind w:left="0"/>
        <w:jc w:val="both"/>
      </w:pPr>
      <w:r>
        <w:rPr>
          <w:rFonts w:ascii="Times New Roman"/>
          <w:b w:val="false"/>
          <w:i w:val="false"/>
          <w:color w:val="000000"/>
          <w:sz w:val="28"/>
        </w:rPr>
        <w:t>
      10) су айдынындағы жаппай іс-шара адамдар жаппай жиналатын көпшілік іс-шара (мәдени- ойын- сауық, спорттық, жарнамалық немесе ойын-сауық іс- шаралары), іргелес немесе жер учаскесі бар су айдынында (немесе оның бір бөлігінде) өткізілетін көпшілік іс-шара;</w:t>
      </w:r>
    </w:p>
    <w:bookmarkEnd w:id="22"/>
    <w:bookmarkStart w:name="z26" w:id="23"/>
    <w:p>
      <w:pPr>
        <w:spacing w:after="0"/>
        <w:ind w:left="0"/>
        <w:jc w:val="both"/>
      </w:pPr>
      <w:r>
        <w:rPr>
          <w:rFonts w:ascii="Times New Roman"/>
          <w:b w:val="false"/>
          <w:i w:val="false"/>
          <w:color w:val="000000"/>
          <w:sz w:val="28"/>
        </w:rPr>
        <w:t>
      11) су объектілері мен су шаруашылығы құрылыстарындағы жаппай демалуға, туризмге және спортқа арналған орын – рекреациялық мақсаттар үшін (жағажай, балық аулау, емдеу, туризм, спорт және суда немесе мұзда белсенді демалу, шағын көлемді кемелерді және басқа да жүзу құралдарын жалға беру және су айдындарында жүзу орны), сондай-ақ балалардың ұйымдастырылған демалуы үшін пайдаланылатын іргелес жер учаскесі бар су объектісі (немесе оның бір бөлігі);</w:t>
      </w:r>
    </w:p>
    <w:bookmarkEnd w:id="23"/>
    <w:bookmarkStart w:name="z27" w:id="24"/>
    <w:p>
      <w:pPr>
        <w:spacing w:after="0"/>
        <w:ind w:left="0"/>
        <w:jc w:val="both"/>
      </w:pPr>
      <w:r>
        <w:rPr>
          <w:rFonts w:ascii="Times New Roman"/>
          <w:b w:val="false"/>
          <w:i w:val="false"/>
          <w:color w:val="000000"/>
          <w:sz w:val="28"/>
        </w:rPr>
        <w:t>
      12) су айдынында жаппай іс-шараны ұйымдастырушы - ведомстволық бағыныстылығы мен меншік нысанына тәуелсіз ұйым, сондай-ақ су айдынында іс-шараға бастамашы болған жеке немесе заңды тұлға;</w:t>
      </w:r>
    </w:p>
    <w:bookmarkEnd w:id="24"/>
    <w:bookmarkStart w:name="z28" w:id="25"/>
    <w:p>
      <w:pPr>
        <w:spacing w:after="0"/>
        <w:ind w:left="0"/>
        <w:jc w:val="both"/>
      </w:pPr>
      <w:r>
        <w:rPr>
          <w:rFonts w:ascii="Times New Roman"/>
          <w:b w:val="false"/>
          <w:i w:val="false"/>
          <w:color w:val="000000"/>
          <w:sz w:val="28"/>
        </w:rPr>
        <w:t>
      13) су объектілері мен су шаруашылығы құрылыстарындағы жаппай демалыс, туризм және спорт орындарын ұйымдастырушы - ведомстволық бағыныстылығы мен меншік нысанына қарамастан ұйым, сондай-ақ су қоймасын рекреациялық мақсаттар үшін (жағажайлар, балық аулау, емдеу, туризм, спорт және суда немесе мұзда белсенді демалу, шағын көлемді кемелерді және басқа да жүзу құралдарын жалға беру және су айдындарында жүзу орны), сондай-ақ балалардың ұйымдастырылған демалысы үшін пайдалану құқығы берілген жеке немесе заңды тұлға;</w:t>
      </w:r>
    </w:p>
    <w:bookmarkEnd w:id="25"/>
    <w:bookmarkStart w:name="z29" w:id="26"/>
    <w:p>
      <w:pPr>
        <w:spacing w:after="0"/>
        <w:ind w:left="0"/>
        <w:jc w:val="both"/>
      </w:pPr>
      <w:r>
        <w:rPr>
          <w:rFonts w:ascii="Times New Roman"/>
          <w:b w:val="false"/>
          <w:i w:val="false"/>
          <w:color w:val="000000"/>
          <w:sz w:val="28"/>
        </w:rPr>
        <w:t>
      14) демалушылар - су айдындарында демалу, балық аулау, шомылу, шағын көлемді кемелермен серуендеу және басқа да демалу түрлері мақсатында болатын адамдар;</w:t>
      </w:r>
    </w:p>
    <w:bookmarkEnd w:id="26"/>
    <w:bookmarkStart w:name="z30" w:id="27"/>
    <w:p>
      <w:pPr>
        <w:spacing w:after="0"/>
        <w:ind w:left="0"/>
        <w:jc w:val="both"/>
      </w:pPr>
      <w:r>
        <w:rPr>
          <w:rFonts w:ascii="Times New Roman"/>
          <w:b w:val="false"/>
          <w:i w:val="false"/>
          <w:color w:val="000000"/>
          <w:sz w:val="28"/>
        </w:rPr>
        <w:t>
      15) осы Қағидалардың талаптарын сақтауға жауаптылар – су айдындарының иелері, нұсқау берушілер (жаттықтырушылар), құтқарушылар, жергілікті атқарушы органдар, сондай-ақ су айдындарын пайдаланатын адамдар;</w:t>
      </w:r>
    </w:p>
    <w:bookmarkEnd w:id="27"/>
    <w:bookmarkStart w:name="z31" w:id="28"/>
    <w:p>
      <w:pPr>
        <w:spacing w:after="0"/>
        <w:ind w:left="0"/>
        <w:jc w:val="both"/>
      </w:pPr>
      <w:r>
        <w:rPr>
          <w:rFonts w:ascii="Times New Roman"/>
          <w:b w:val="false"/>
          <w:i w:val="false"/>
          <w:color w:val="000000"/>
          <w:sz w:val="28"/>
        </w:rPr>
        <w:t>
      16) жағажай - су қоймасына іргелес және ұйымдастырылған демалуға, оның ішінде адамдардың шомылуына арналған жер учаскесі;</w:t>
      </w:r>
    </w:p>
    <w:bookmarkEnd w:id="28"/>
    <w:bookmarkStart w:name="z32" w:id="29"/>
    <w:p>
      <w:pPr>
        <w:spacing w:after="0"/>
        <w:ind w:left="0"/>
        <w:jc w:val="both"/>
      </w:pPr>
      <w:r>
        <w:rPr>
          <w:rFonts w:ascii="Times New Roman"/>
          <w:b w:val="false"/>
          <w:i w:val="false"/>
          <w:color w:val="000000"/>
          <w:sz w:val="28"/>
        </w:rPr>
        <w:t>
      17)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29"/>
    <w:bookmarkStart w:name="z33" w:id="30"/>
    <w:p>
      <w:pPr>
        <w:spacing w:after="0"/>
        <w:ind w:left="0"/>
        <w:jc w:val="both"/>
      </w:pPr>
      <w:r>
        <w:rPr>
          <w:rFonts w:ascii="Times New Roman"/>
          <w:b w:val="false"/>
          <w:i w:val="false"/>
          <w:color w:val="000000"/>
          <w:sz w:val="28"/>
        </w:rPr>
        <w:t>
      18) құтқару шильцалары - өздігінен мұзға құлап кеткеннен кейін шығуға, сондай-ақ жұқа мұз үстімен жатқан жағдайда қозғалуға мүмкіндік беретін құтқару аксессуары. Бір бірімен жіп арқылы байланысқан үшкір металл ұштары бар 2 тұтқаны білдіреді;</w:t>
      </w:r>
    </w:p>
    <w:bookmarkEnd w:id="30"/>
    <w:bookmarkStart w:name="z34" w:id="31"/>
    <w:p>
      <w:pPr>
        <w:spacing w:after="0"/>
        <w:ind w:left="0"/>
        <w:jc w:val="both"/>
      </w:pPr>
      <w:r>
        <w:rPr>
          <w:rFonts w:ascii="Times New Roman"/>
          <w:b w:val="false"/>
          <w:i w:val="false"/>
          <w:color w:val="000000"/>
          <w:sz w:val="28"/>
        </w:rPr>
        <w:t>
      19) "Александров жібі" құтқару құралы – суға батып бара жатқан адамға көмек көрсететін құрал, ол диаметрі 40 сантиметрлік ілмегі және екі қалқымасы бар ұзындығы шамам</w:t>
      </w:r>
      <w:r>
        <w:rPr>
          <w:rFonts w:ascii="Times New Roman"/>
          <w:b w:val="false"/>
          <w:i w:val="false"/>
          <w:color w:val="000000"/>
          <w:sz w:val="28"/>
        </w:rPr>
        <w:t>ен 30 метрлік қалқыма түрінде жіңішке жіп болады;</w:t>
      </w:r>
    </w:p>
    <w:bookmarkEnd w:id="31"/>
    <w:bookmarkStart w:name="z36" w:id="32"/>
    <w:p>
      <w:pPr>
        <w:spacing w:after="0"/>
        <w:ind w:left="0"/>
        <w:jc w:val="both"/>
      </w:pPr>
      <w:r>
        <w:rPr>
          <w:rFonts w:ascii="Times New Roman"/>
          <w:b w:val="false"/>
          <w:i w:val="false"/>
          <w:color w:val="000000"/>
          <w:sz w:val="28"/>
        </w:rPr>
        <w:t>
      20) құтқару бекеті – ведомстволық бағыныстылығы мен меншік нысанына қарамастан, ұйымдар, акваторияның белгілі бір учаскесінде заңды және жеке тұлғалар құратын, құтқарушы-жасақшылармен жасақталған, құтқару жабдығымен жарақталған, су айдындарында адамдардың қауіпсіздігін қамтамасыз ету жөніндегі функцияларды орындайтын күзет бекеті;</w:t>
      </w:r>
    </w:p>
    <w:bookmarkEnd w:id="32"/>
    <w:bookmarkStart w:name="z37" w:id="33"/>
    <w:p>
      <w:pPr>
        <w:spacing w:after="0"/>
        <w:ind w:left="0"/>
        <w:jc w:val="both"/>
      </w:pPr>
      <w:r>
        <w:rPr>
          <w:rFonts w:ascii="Times New Roman"/>
          <w:b w:val="false"/>
          <w:i w:val="false"/>
          <w:color w:val="000000"/>
          <w:sz w:val="28"/>
        </w:rPr>
        <w:t>
      21) сақтандыру жібі - белге немесе иық арқылы киілетін құтқарушының өзін сақтандыруға арналған, сондай-ақ құтқару шеңберімен немесе құтқару кеудешесімен бірге пайдаланылатын ілмектері бар орауышта ұзындығы кемінде 200 метр жүзбелі жіңішке жіп;</w:t>
      </w:r>
    </w:p>
    <w:bookmarkEnd w:id="33"/>
    <w:bookmarkStart w:name="z38" w:id="34"/>
    <w:p>
      <w:pPr>
        <w:spacing w:after="0"/>
        <w:ind w:left="0"/>
        <w:jc w:val="both"/>
      </w:pPr>
      <w:r>
        <w:rPr>
          <w:rFonts w:ascii="Times New Roman"/>
          <w:b w:val="false"/>
          <w:i w:val="false"/>
          <w:color w:val="000000"/>
          <w:sz w:val="28"/>
        </w:rPr>
        <w:t>
      22) оқу орны - жүзу бойынша ұжымдық және жеке сабақтар өткізуге барынша бейімделген жағажай аумағында арнайы жабдықталған орын.</w:t>
      </w:r>
    </w:p>
    <w:bookmarkEnd w:id="34"/>
    <w:bookmarkStart w:name="z39" w:id="35"/>
    <w:p>
      <w:pPr>
        <w:spacing w:after="0"/>
        <w:ind w:left="0"/>
        <w:jc w:val="both"/>
      </w:pPr>
      <w:r>
        <w:rPr>
          <w:rFonts w:ascii="Times New Roman"/>
          <w:b w:val="false"/>
          <w:i w:val="false"/>
          <w:color w:val="000000"/>
          <w:sz w:val="28"/>
        </w:rPr>
        <w:t xml:space="preserve">
      3. Қылмыстық жаза қолданылатын іс-әрекет белгілері болмаған кезде осы Қағидаларды бұзуы немесе орындамауы "Әкімшілік құқық бұзушылық туралы" 2014 жылғы 5 шілдедегі Қазақстан Республикасының Кодексінің </w:t>
      </w:r>
      <w:r>
        <w:rPr>
          <w:rFonts w:ascii="Times New Roman"/>
          <w:b w:val="false"/>
          <w:i w:val="false"/>
          <w:color w:val="000000"/>
          <w:sz w:val="28"/>
        </w:rPr>
        <w:t>412-бабына</w:t>
      </w:r>
      <w:r>
        <w:rPr>
          <w:rFonts w:ascii="Times New Roman"/>
          <w:b w:val="false"/>
          <w:i w:val="false"/>
          <w:color w:val="000000"/>
          <w:sz w:val="28"/>
        </w:rPr>
        <w:t xml:space="preserve"> сәйкес жауаптылыққа әкеп соғады.</w:t>
      </w:r>
    </w:p>
    <w:bookmarkEnd w:id="35"/>
    <w:bookmarkStart w:name="z40" w:id="36"/>
    <w:p>
      <w:pPr>
        <w:spacing w:after="0"/>
        <w:ind w:left="0"/>
        <w:jc w:val="both"/>
      </w:pPr>
      <w:r>
        <w:rPr>
          <w:rFonts w:ascii="Times New Roman"/>
          <w:b w:val="false"/>
          <w:i w:val="false"/>
          <w:color w:val="000000"/>
          <w:sz w:val="28"/>
        </w:rPr>
        <w:t>
      4. Шомылуға бөлінген су айдыны акваториясы учаскесінің түбін 2 метрге дейінгі тереңдікте тексеруді және тазартуды азаматтық қорғау саласындағы уәкілетті органның аумақтық бөлімшелері немесе су астында жұмыс жүргізу үшін сүңгуір жабдықтары мен құрал-жабдықтары бар ұйымдар жүргізеді.</w:t>
      </w:r>
    </w:p>
    <w:bookmarkEnd w:id="36"/>
    <w:bookmarkStart w:name="z41" w:id="37"/>
    <w:p>
      <w:pPr>
        <w:spacing w:after="0"/>
        <w:ind w:left="0"/>
        <w:jc w:val="both"/>
      </w:pPr>
      <w:r>
        <w:rPr>
          <w:rFonts w:ascii="Times New Roman"/>
          <w:b w:val="false"/>
          <w:i w:val="false"/>
          <w:color w:val="000000"/>
          <w:sz w:val="28"/>
        </w:rPr>
        <w:t>
      5. Су айдындарында жүзу құралдарын қолдана отырып балық аулау, жеке құтқару құралдары болған кезде жүзеге асырылады.</w:t>
      </w:r>
    </w:p>
    <w:bookmarkEnd w:id="37"/>
    <w:bookmarkStart w:name="z42" w:id="38"/>
    <w:p>
      <w:pPr>
        <w:spacing w:after="0"/>
        <w:ind w:left="0"/>
        <w:jc w:val="left"/>
      </w:pPr>
      <w:r>
        <w:rPr>
          <w:rFonts w:ascii="Times New Roman"/>
          <w:b/>
          <w:i w:val="false"/>
          <w:color w:val="000000"/>
        </w:rPr>
        <w:t xml:space="preserve"> 2- тарау. Су айдындарында, оның ішінде жағажайларда қауіпсіздікті қамтамасыз ету тәртібі</w:t>
      </w:r>
    </w:p>
    <w:bookmarkEnd w:id="38"/>
    <w:bookmarkStart w:name="z43" w:id="39"/>
    <w:p>
      <w:pPr>
        <w:spacing w:after="0"/>
        <w:ind w:left="0"/>
        <w:jc w:val="both"/>
      </w:pPr>
      <w:r>
        <w:rPr>
          <w:rFonts w:ascii="Times New Roman"/>
          <w:b w:val="false"/>
          <w:i w:val="false"/>
          <w:color w:val="000000"/>
          <w:sz w:val="28"/>
        </w:rPr>
        <w:t>
      6. Қазақстан Республикасының су айдындарында, оның ішінде жағжайларда қауіпсіздікті қамтамасыз ету үшін азаматтық қорғау саласындағы уәкілетті органы мынадай шараларды орындайды:</w:t>
      </w:r>
    </w:p>
    <w:bookmarkEnd w:id="39"/>
    <w:bookmarkStart w:name="z44" w:id="40"/>
    <w:p>
      <w:pPr>
        <w:spacing w:after="0"/>
        <w:ind w:left="0"/>
        <w:jc w:val="both"/>
      </w:pPr>
      <w:r>
        <w:rPr>
          <w:rFonts w:ascii="Times New Roman"/>
          <w:b w:val="false"/>
          <w:i w:val="false"/>
          <w:color w:val="000000"/>
          <w:sz w:val="28"/>
        </w:rPr>
        <w:t>
      1) жергілікті атқарушы органдармен бірлесіп, су айдындарында төтенше жағдайлардың алдын алуға бағытталған профилактикалық жұмыстарды ұйымдастырады және жүргізеді;</w:t>
      </w:r>
    </w:p>
    <w:bookmarkEnd w:id="40"/>
    <w:bookmarkStart w:name="z45" w:id="41"/>
    <w:p>
      <w:pPr>
        <w:spacing w:after="0"/>
        <w:ind w:left="0"/>
        <w:jc w:val="both"/>
      </w:pPr>
      <w:r>
        <w:rPr>
          <w:rFonts w:ascii="Times New Roman"/>
          <w:b w:val="false"/>
          <w:i w:val="false"/>
          <w:color w:val="000000"/>
          <w:sz w:val="28"/>
        </w:rPr>
        <w:t>
      2) Қазақстан Республикасының су айдындарында суда құтқару және сүңгуірлік-іздестіру жұмыстарын жүргізеді;</w:t>
      </w:r>
    </w:p>
    <w:bookmarkEnd w:id="41"/>
    <w:bookmarkStart w:name="z46" w:id="42"/>
    <w:p>
      <w:pPr>
        <w:spacing w:after="0"/>
        <w:ind w:left="0"/>
        <w:jc w:val="both"/>
      </w:pPr>
      <w:r>
        <w:rPr>
          <w:rFonts w:ascii="Times New Roman"/>
          <w:b w:val="false"/>
          <w:i w:val="false"/>
          <w:color w:val="000000"/>
          <w:sz w:val="28"/>
        </w:rPr>
        <w:t>
      3) су объектілері мен су шаруашылығы құрылыстарында жаппай демалу, туризм және спорт орындарындағы радиотрансляциялық қондырғылардың және басқа да бұқаралық ақпарат құралдарының көмегімен суда жазатайым оқиғалардың алдын алу үшін демалушылардың арасында жаппай түсіндіру жұмыстарын жүргізеді;</w:t>
      </w:r>
    </w:p>
    <w:bookmarkEnd w:id="42"/>
    <w:bookmarkStart w:name="z47" w:id="43"/>
    <w:p>
      <w:pPr>
        <w:spacing w:after="0"/>
        <w:ind w:left="0"/>
        <w:jc w:val="both"/>
      </w:pPr>
      <w:r>
        <w:rPr>
          <w:rFonts w:ascii="Times New Roman"/>
          <w:b w:val="false"/>
          <w:i w:val="false"/>
          <w:color w:val="000000"/>
          <w:sz w:val="28"/>
        </w:rPr>
        <w:t>
      4) жергілікті атқарушы органдардың шешімі бойынша патрульдік полицияның кезекшілігін ұйымдастырады;</w:t>
      </w:r>
    </w:p>
    <w:bookmarkEnd w:id="43"/>
    <w:bookmarkStart w:name="z48" w:id="44"/>
    <w:p>
      <w:pPr>
        <w:spacing w:after="0"/>
        <w:ind w:left="0"/>
        <w:jc w:val="both"/>
      </w:pPr>
      <w:r>
        <w:rPr>
          <w:rFonts w:ascii="Times New Roman"/>
          <w:b w:val="false"/>
          <w:i w:val="false"/>
          <w:color w:val="000000"/>
          <w:sz w:val="28"/>
        </w:rPr>
        <w:t>
      7. Жергілікті атқарушы органдар мынадай шараларды орындайды:</w:t>
      </w:r>
    </w:p>
    <w:bookmarkEnd w:id="44"/>
    <w:bookmarkStart w:name="z49" w:id="45"/>
    <w:p>
      <w:pPr>
        <w:spacing w:after="0"/>
        <w:ind w:left="0"/>
        <w:jc w:val="both"/>
      </w:pPr>
      <w:r>
        <w:rPr>
          <w:rFonts w:ascii="Times New Roman"/>
          <w:b w:val="false"/>
          <w:i w:val="false"/>
          <w:color w:val="000000"/>
          <w:sz w:val="28"/>
        </w:rPr>
        <w:t>
      1) су қорын пайдалану мен қорғау, сумен жабдықтау және су бұру, қоршаған ортаны қорғау, халықтың санитарлық-эпидемиологиялық салауаттылығы саласындағы уәкілетті органдармен келісім бойынша экологиялық талаптарды және адам өмірінің қауіпсіздігін сақтай отырып, су объектілері мен су шаруашылығы құрылыстарында жаппай демалуға, туризм мен спортқа арналған орындарды облыстың (республикалық маңызы бар қаланың, астананың) жергiлiктi атқарушы органдары белгілейді;</w:t>
      </w:r>
    </w:p>
    <w:bookmarkEnd w:id="45"/>
    <w:bookmarkStart w:name="z50" w:id="46"/>
    <w:p>
      <w:pPr>
        <w:spacing w:after="0"/>
        <w:ind w:left="0"/>
        <w:jc w:val="both"/>
      </w:pPr>
      <w:r>
        <w:rPr>
          <w:rFonts w:ascii="Times New Roman"/>
          <w:b w:val="false"/>
          <w:i w:val="false"/>
          <w:color w:val="000000"/>
          <w:sz w:val="28"/>
        </w:rPr>
        <w:t>
      2) коммуналдық жағажайларда құтқару бекеттерін, медициналық көмек пункттерін және қоғамдық қауіпсіздік бекеттерін құрады;</w:t>
      </w:r>
    </w:p>
    <w:bookmarkEnd w:id="46"/>
    <w:bookmarkStart w:name="z51" w:id="47"/>
    <w:p>
      <w:pPr>
        <w:spacing w:after="0"/>
        <w:ind w:left="0"/>
        <w:jc w:val="both"/>
      </w:pPr>
      <w:r>
        <w:rPr>
          <w:rFonts w:ascii="Times New Roman"/>
          <w:b w:val="false"/>
          <w:i w:val="false"/>
          <w:color w:val="000000"/>
          <w:sz w:val="28"/>
        </w:rPr>
        <w:t>
      3) суға шомылу және демалу үшін пайдаланылатын су айдындарына түгендеу жүргізеді және оларды нақты иелеріне бекітеді;</w:t>
      </w:r>
    </w:p>
    <w:bookmarkEnd w:id="47"/>
    <w:bookmarkStart w:name="z52" w:id="48"/>
    <w:p>
      <w:pPr>
        <w:spacing w:after="0"/>
        <w:ind w:left="0"/>
        <w:jc w:val="both"/>
      </w:pPr>
      <w:r>
        <w:rPr>
          <w:rFonts w:ascii="Times New Roman"/>
          <w:b w:val="false"/>
          <w:i w:val="false"/>
          <w:color w:val="000000"/>
          <w:sz w:val="28"/>
        </w:rPr>
        <w:t xml:space="preserve">
      4) су объектілері мен су шаруашылығы құрылыстарында құтқарушылармен жасақталған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құтқару жабдықтарымен және жарақтарымен жарақтандырылған құтқару бекеттері жоқ, кезекші медициналық персоналмен алғашқы медициналық көмек көрсетуге арналған үй-жаймен және қажетті құрал-сайманмен және дәрі- дәрмекпен және балалардың шомылуына арналған учаскелермен (балалар жағажайы) жарақтандырылған жаппай демалыс, туризм және спорт орындарын ашуға жол берілмейді);</w:t>
      </w:r>
    </w:p>
    <w:bookmarkEnd w:id="48"/>
    <w:bookmarkStart w:name="z53" w:id="49"/>
    <w:p>
      <w:pPr>
        <w:spacing w:after="0"/>
        <w:ind w:left="0"/>
        <w:jc w:val="both"/>
      </w:pPr>
      <w:r>
        <w:rPr>
          <w:rFonts w:ascii="Times New Roman"/>
          <w:b w:val="false"/>
          <w:i w:val="false"/>
          <w:color w:val="000000"/>
          <w:sz w:val="28"/>
        </w:rPr>
        <w:t>
      5) балаларды суға шомылуға және жүзуге үйрету үшін коммуналдық және балалар жағажайларын құрады және жабдықтайды;</w:t>
      </w:r>
    </w:p>
    <w:bookmarkEnd w:id="49"/>
    <w:bookmarkStart w:name="z5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 объектілері мен су шаруашылығы құрылыстарында жаппай демалыс, туризм және спорт орындарына волонтерлер тартылады;</w:t>
      </w:r>
    </w:p>
    <w:bookmarkEnd w:id="50"/>
    <w:bookmarkStart w:name="z56" w:id="51"/>
    <w:p>
      <w:pPr>
        <w:spacing w:after="0"/>
        <w:ind w:left="0"/>
        <w:jc w:val="both"/>
      </w:pPr>
      <w:r>
        <w:rPr>
          <w:rFonts w:ascii="Times New Roman"/>
          <w:b w:val="false"/>
          <w:i w:val="false"/>
          <w:color w:val="000000"/>
          <w:sz w:val="28"/>
        </w:rPr>
        <w:t>
      7) мұз қатқан су айдынының өтуі үшін арнайы мұз өткелдері (жаяу жүргіншілер және автомобильдер үшін) жасалады;</w:t>
      </w:r>
    </w:p>
    <w:bookmarkEnd w:id="51"/>
    <w:bookmarkStart w:name="z57"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қысқы кезеңнің басында және соңында мұз үстімен өтетін өткелдің ашылу және жабылу уақыты белгіленеді;</w:t>
      </w:r>
    </w:p>
    <w:bookmarkEnd w:id="52"/>
    <w:bookmarkStart w:name="z59" w:id="53"/>
    <w:p>
      <w:pPr>
        <w:spacing w:after="0"/>
        <w:ind w:left="0"/>
        <w:jc w:val="both"/>
      </w:pPr>
      <w:r>
        <w:rPr>
          <w:rFonts w:ascii="Times New Roman"/>
          <w:b w:val="false"/>
          <w:i w:val="false"/>
          <w:color w:val="000000"/>
          <w:sz w:val="28"/>
        </w:rPr>
        <w:t>
      9) бұқаралық ақпарат құралдары арқылы тиісті өңірдің аумағында орналасқан су объектілерінде шомылуға, ауыз су және шаруашылық қажеттіліктеріне су алуға, мал суаруға, шағын көлемді кемелерде және басқа да жүзу құралдарымен жүруге тыйым салынған орындар туралы және осындай ақпаратты берудің өзге де тәсілдері туралы азаматтарға ақпарат береді;</w:t>
      </w:r>
    </w:p>
    <w:bookmarkEnd w:id="53"/>
    <w:bookmarkStart w:name="z60" w:id="54"/>
    <w:p>
      <w:pPr>
        <w:spacing w:after="0"/>
        <w:ind w:left="0"/>
        <w:jc w:val="both"/>
      </w:pPr>
      <w:r>
        <w:rPr>
          <w:rFonts w:ascii="Times New Roman"/>
          <w:b w:val="false"/>
          <w:i w:val="false"/>
          <w:color w:val="000000"/>
          <w:sz w:val="28"/>
        </w:rPr>
        <w:t xml:space="preserve">
      10) су айдындарының қауіпті және шомылу үшін жабдықталмаған учаскелерінде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су айдындарында тыйым салатын және ескертетін қауіпсіздік белгілерін орнатады;</w:t>
      </w:r>
    </w:p>
    <w:bookmarkEnd w:id="54"/>
    <w:bookmarkStart w:name="z61" w:id="55"/>
    <w:p>
      <w:pPr>
        <w:spacing w:after="0"/>
        <w:ind w:left="0"/>
        <w:jc w:val="both"/>
      </w:pPr>
      <w:r>
        <w:rPr>
          <w:rFonts w:ascii="Times New Roman"/>
          <w:b w:val="false"/>
          <w:i w:val="false"/>
          <w:color w:val="000000"/>
          <w:sz w:val="28"/>
        </w:rPr>
        <w:t>
      11) білім беру ұйымдарында су объектілерінде қауіпсіздік бұрышын құруды, су объектілеріндегі тәртіп Қағидаларды зерделеуді, жазатайым оқиғалардың алдын алу үшін қауіпсіздік шараларын және зардап шеккендерге алғашқы көмек көрсету шараларын ұйымдастырады.</w:t>
      </w:r>
    </w:p>
    <w:bookmarkEnd w:id="55"/>
    <w:bookmarkStart w:name="z62" w:id="56"/>
    <w:p>
      <w:pPr>
        <w:spacing w:after="0"/>
        <w:ind w:left="0"/>
        <w:jc w:val="both"/>
      </w:pPr>
      <w:r>
        <w:rPr>
          <w:rFonts w:ascii="Times New Roman"/>
          <w:b w:val="false"/>
          <w:i w:val="false"/>
          <w:color w:val="000000"/>
          <w:sz w:val="28"/>
        </w:rPr>
        <w:t xml:space="preserve">
      8. 2003 жылғы 9 шілдедегі Қазақстан Республикасының Су кодексі </w:t>
      </w:r>
      <w:r>
        <w:rPr>
          <w:rFonts w:ascii="Times New Roman"/>
          <w:b w:val="false"/>
          <w:i w:val="false"/>
          <w:color w:val="000000"/>
          <w:sz w:val="28"/>
        </w:rPr>
        <w:t>65-бабының</w:t>
      </w:r>
      <w:r>
        <w:rPr>
          <w:rFonts w:ascii="Times New Roman"/>
          <w:b w:val="false"/>
          <w:i w:val="false"/>
          <w:color w:val="000000"/>
          <w:sz w:val="28"/>
        </w:rPr>
        <w:t xml:space="preserve"> 4-тармағының екінші бөліміне сәйкес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w:t>
      </w:r>
    </w:p>
    <w:bookmarkEnd w:id="56"/>
    <w:bookmarkStart w:name="z63" w:id="57"/>
    <w:p>
      <w:pPr>
        <w:spacing w:after="0"/>
        <w:ind w:left="0"/>
        <w:jc w:val="both"/>
      </w:pPr>
      <w:r>
        <w:rPr>
          <w:rFonts w:ascii="Times New Roman"/>
          <w:b w:val="false"/>
          <w:i w:val="false"/>
          <w:color w:val="000000"/>
          <w:sz w:val="28"/>
        </w:rPr>
        <w:t>
      9. Су объектілері мен су шаруашылығы құрылыстарындағы бұқаралық демалыс, туризм және спорт орындарында:</w:t>
      </w:r>
    </w:p>
    <w:bookmarkEnd w:id="57"/>
    <w:bookmarkStart w:name="z64" w:id="58"/>
    <w:p>
      <w:pPr>
        <w:spacing w:after="0"/>
        <w:ind w:left="0"/>
        <w:jc w:val="both"/>
      </w:pPr>
      <w:r>
        <w:rPr>
          <w:rFonts w:ascii="Times New Roman"/>
          <w:b w:val="false"/>
          <w:i w:val="false"/>
          <w:color w:val="000000"/>
          <w:sz w:val="28"/>
        </w:rPr>
        <w:t>
      1) топырақты қазу, мұз жару, су айдынының түбін тереңдету жұмыстарын жүргізу кезінде жұмыстар жүргізілетін учаскелерді қоршау бойынша, ал су айдынының түбін тегістеу жұмыстары аяқталғаннан кейін шаралар қабылданады;</w:t>
      </w:r>
    </w:p>
    <w:bookmarkEnd w:id="58"/>
    <w:bookmarkStart w:name="z65" w:id="59"/>
    <w:p>
      <w:pPr>
        <w:spacing w:after="0"/>
        <w:ind w:left="0"/>
        <w:jc w:val="both"/>
      </w:pPr>
      <w:r>
        <w:rPr>
          <w:rFonts w:ascii="Times New Roman"/>
          <w:b w:val="false"/>
          <w:i w:val="false"/>
          <w:color w:val="000000"/>
          <w:sz w:val="28"/>
        </w:rPr>
        <w:t xml:space="preserve">
      2) суға шомылу маусымы басталар алдында тереңдігі 2 метрге дейінгі суға түсуге бөлінген су айдынының акваториясы учаскесінің түбін тексеру және тазарту жүргізіледі, оның қорытындысы бойынша осы жұмысты жүргізген ұйым жағажай акваториясының түбін сүңгуірлік тексеру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59"/>
    <w:bookmarkStart w:name="z66" w:id="60"/>
    <w:p>
      <w:pPr>
        <w:spacing w:after="0"/>
        <w:ind w:left="0"/>
        <w:jc w:val="both"/>
      </w:pPr>
      <w:r>
        <w:rPr>
          <w:rFonts w:ascii="Times New Roman"/>
          <w:b w:val="false"/>
          <w:i w:val="false"/>
          <w:color w:val="000000"/>
          <w:sz w:val="28"/>
        </w:rPr>
        <w:t>
      3) құтқарушы-жасақшалармен жасақталған және құтқару жабдығымен және құрал-жабдығымен, кезекші медициналық персоналмен алғашқы медициналық көмек көрсетуге арналған үй-жаймен және балалардың шомылуына және оларды оқытуға арналған қажетті құрал-саймандар мен дәрі-дәрмекпен және учаскемен жарақталған құтқару бекеттері құрылады. Құтқарушы-жасақшылар демалушылар мен шомылушылардың қауіпсіздігін қарап отырады, осы Қағидаларды бұзу оқиғаларының алдын алады және жолын кесіп отырады;</w:t>
      </w:r>
    </w:p>
    <w:bookmarkEnd w:id="60"/>
    <w:bookmarkStart w:name="z67" w:id="61"/>
    <w:p>
      <w:pPr>
        <w:spacing w:after="0"/>
        <w:ind w:left="0"/>
        <w:jc w:val="both"/>
      </w:pPr>
      <w:r>
        <w:rPr>
          <w:rFonts w:ascii="Times New Roman"/>
          <w:b w:val="false"/>
          <w:i w:val="false"/>
          <w:color w:val="000000"/>
          <w:sz w:val="28"/>
        </w:rPr>
        <w:t>
      4) жағалау жолағынан 20 метрден аспайтындай етіп, барлық бақыланатын қызмет көрсету аймағын қамтуды қамтамасыз ететін биіктігімен бақылау мұнаралары орнатылады;</w:t>
      </w:r>
    </w:p>
    <w:bookmarkEnd w:id="61"/>
    <w:bookmarkStart w:name="z68" w:id="62"/>
    <w:p>
      <w:pPr>
        <w:spacing w:after="0"/>
        <w:ind w:left="0"/>
        <w:jc w:val="both"/>
      </w:pPr>
      <w:r>
        <w:rPr>
          <w:rFonts w:ascii="Times New Roman"/>
          <w:b w:val="false"/>
          <w:i w:val="false"/>
          <w:color w:val="000000"/>
          <w:sz w:val="28"/>
        </w:rPr>
        <w:t>
      5) жағажайдың барлық қызмет көрсету аймағын қамти отырып, дауыс зорайтқыш құрылғылары, телефон байланысы және бейнефиксация жүйесі орнатылады;</w:t>
      </w:r>
    </w:p>
    <w:bookmarkEnd w:id="62"/>
    <w:bookmarkStart w:name="z69" w:id="63"/>
    <w:p>
      <w:pPr>
        <w:spacing w:after="0"/>
        <w:ind w:left="0"/>
        <w:jc w:val="both"/>
      </w:pPr>
      <w:r>
        <w:rPr>
          <w:rFonts w:ascii="Times New Roman"/>
          <w:b w:val="false"/>
          <w:i w:val="false"/>
          <w:color w:val="000000"/>
          <w:sz w:val="28"/>
        </w:rPr>
        <w:t>
      6) су объектілеріндегі адамдармен жазатайым оқиғалардың алдын алу жөніндегі материалдары бар, осы Қағидалардан туындайтын шараларымен, су және ауа температурасы, алғашқы көмек көрсету қағидаларын, киім ауыстыруға арналған кабиналар (50 адамға 1), жатақтар, тенттер, күн қалқалары және дәретханалар (50 адамға 1) туралы деректерімен ақпараттық стендтер орнатылады. Ақпараттық стендтер мынадай түрде болуы тиіс:</w:t>
      </w:r>
    </w:p>
    <w:bookmarkEnd w:id="63"/>
    <w:p>
      <w:pPr>
        <w:spacing w:after="0"/>
        <w:ind w:left="0"/>
        <w:jc w:val="both"/>
      </w:pPr>
      <w:r>
        <w:rPr>
          <w:rFonts w:ascii="Times New Roman"/>
          <w:b w:val="false"/>
          <w:i w:val="false"/>
          <w:color w:val="000000"/>
          <w:sz w:val="28"/>
        </w:rPr>
        <w:t>
      су мен ауа температурасы, жел күшінің бағыты және ағыс жылдамдығы көрсетілген тақтайшалары бар стендтер;</w:t>
      </w:r>
    </w:p>
    <w:p>
      <w:pPr>
        <w:spacing w:after="0"/>
        <w:ind w:left="0"/>
        <w:jc w:val="both"/>
      </w:pPr>
      <w:r>
        <w:rPr>
          <w:rFonts w:ascii="Times New Roman"/>
          <w:b w:val="false"/>
          <w:i w:val="false"/>
          <w:color w:val="000000"/>
          <w:sz w:val="28"/>
        </w:rPr>
        <w:t>
       құқық қорғау органдарының, құтқару қызметтерінің және жақын жердегі суда құтқару станциясының телефондары мен мекенжайлары нөмірлерінің стендтері;</w:t>
      </w:r>
    </w:p>
    <w:p>
      <w:pPr>
        <w:spacing w:after="0"/>
        <w:ind w:left="0"/>
        <w:jc w:val="both"/>
      </w:pPr>
      <w:r>
        <w:rPr>
          <w:rFonts w:ascii="Times New Roman"/>
          <w:b w:val="false"/>
          <w:i w:val="false"/>
          <w:color w:val="000000"/>
          <w:sz w:val="28"/>
        </w:rPr>
        <w:t>
      ең үлкен тереңдігі мен қауіпті орындары көрсетілген аумақ пен акваторияның схемалық бейнесі бар стендтер;</w:t>
      </w:r>
    </w:p>
    <w:p>
      <w:pPr>
        <w:spacing w:after="0"/>
        <w:ind w:left="0"/>
        <w:jc w:val="both"/>
      </w:pPr>
      <w:r>
        <w:rPr>
          <w:rFonts w:ascii="Times New Roman"/>
          <w:b w:val="false"/>
          <w:i w:val="false"/>
          <w:color w:val="000000"/>
          <w:sz w:val="28"/>
        </w:rPr>
        <w:t>
      судағы қауіпсіздік үшін жауапты тұлғалар көрсетілген сабақтар, жаттығулар, жарыстар кестесі бар стендтер;</w:t>
      </w:r>
    </w:p>
    <w:bookmarkStart w:name="z70" w:id="64"/>
    <w:p>
      <w:pPr>
        <w:spacing w:after="0"/>
        <w:ind w:left="0"/>
        <w:jc w:val="both"/>
      </w:pPr>
      <w:r>
        <w:rPr>
          <w:rFonts w:ascii="Times New Roman"/>
          <w:b w:val="false"/>
          <w:i w:val="false"/>
          <w:color w:val="000000"/>
          <w:sz w:val="28"/>
        </w:rPr>
        <w:t>
      7) ағынды суларды ағу орнынан ағыс бойынша кемінде 500 метр биік қашықтықта, сондай-ақ гидротехникалық құрылыстардан, айлақтардан, пирстерден, мұнай құю құрылғыларынан, паромды арқанды өткелдерден 1000 метр төмен қашықтықта жағажай құрылады;</w:t>
      </w:r>
    </w:p>
    <w:bookmarkEnd w:id="64"/>
    <w:bookmarkStart w:name="z71" w:id="65"/>
    <w:p>
      <w:pPr>
        <w:spacing w:after="0"/>
        <w:ind w:left="0"/>
        <w:jc w:val="both"/>
      </w:pPr>
      <w:r>
        <w:rPr>
          <w:rFonts w:ascii="Times New Roman"/>
          <w:b w:val="false"/>
          <w:i w:val="false"/>
          <w:color w:val="000000"/>
          <w:sz w:val="28"/>
        </w:rPr>
        <w:t>
      8) жағалау белдеуінің ені кемінде 20 метр болған кезде 2 метр тереңдікке дейін шомылуға бөлінген акватория түбіне кемерінсіз біртіндеп сырғып түсуге құрылғы орнатылады, су өсімдіктерінен, шаяндардан, қабықтардан, шыныдан, тастардан және шомылушылар үшін қауіп төндіретін басқа да заттардан тазартылады;</w:t>
      </w:r>
    </w:p>
    <w:bookmarkEnd w:id="65"/>
    <w:bookmarkStart w:name="z72" w:id="66"/>
    <w:p>
      <w:pPr>
        <w:spacing w:after="0"/>
        <w:ind w:left="0"/>
        <w:jc w:val="both"/>
      </w:pPr>
      <w:r>
        <w:rPr>
          <w:rFonts w:ascii="Times New Roman"/>
          <w:b w:val="false"/>
          <w:i w:val="false"/>
          <w:color w:val="000000"/>
          <w:sz w:val="28"/>
        </w:rPr>
        <w:t>
      9) шомылуға бөлінген орындар белгілермен белгіленеді, бір бірінен 10-20 метр және тереңдігі 1,3 метр жерден 25 метрге дейінгі қашықтықта орналасқан қызыл немесе қызылсары түсті қалқыбелгілермен шомылуға бөлінген акватория учаскесінің шекарасы белгіленеді және кеме жолы аймағына шықпайды;</w:t>
      </w:r>
    </w:p>
    <w:bookmarkEnd w:id="66"/>
    <w:bookmarkStart w:name="z73" w:id="67"/>
    <w:p>
      <w:pPr>
        <w:spacing w:after="0"/>
        <w:ind w:left="0"/>
        <w:jc w:val="both"/>
      </w:pPr>
      <w:r>
        <w:rPr>
          <w:rFonts w:ascii="Times New Roman"/>
          <w:b w:val="false"/>
          <w:i w:val="false"/>
          <w:color w:val="000000"/>
          <w:sz w:val="28"/>
        </w:rPr>
        <w:t>
      10) шағын көлемді кемелерді жалға беру пункттерінің, халықтың суда серуендеуін, сүйрейтін жүзу құралдарында серуендеуін, су объектілерінде, жүзу тақтайларындағы серуендеуін жүргізу үшін шағын көлемді кемелердің тұрақ базаларының желкеннің астында жағажайлар мен су астында жүзу үшін пайдаланылатын акватория учаскелерінің (белдеулерінің) шекарасынан 50 метрден жақын емес орналасуы қамтамасыз етіледі;</w:t>
      </w:r>
    </w:p>
    <w:bookmarkEnd w:id="67"/>
    <w:bookmarkStart w:name="z74" w:id="68"/>
    <w:p>
      <w:pPr>
        <w:spacing w:after="0"/>
        <w:ind w:left="0"/>
        <w:jc w:val="both"/>
      </w:pPr>
      <w:r>
        <w:rPr>
          <w:rFonts w:ascii="Times New Roman"/>
          <w:b w:val="false"/>
          <w:i w:val="false"/>
          <w:color w:val="000000"/>
          <w:sz w:val="28"/>
        </w:rPr>
        <w:t>
      11) мектеп жасына дейінгі және кіші мектеп жасындағы балаларды жүзуге үйрету үшін тереңдігі 0,7 метрден артық емес, үлкен мектеп жасындағы балалар үшін тереңдігі 1,2 метрден артық емес учаскелерді құру қамтамасыз етіледі. Учаскелер дуалмен қоршалады немесе арқандарға бекітілген қалқымалар сызығымен қоршалады.</w:t>
      </w:r>
    </w:p>
    <w:bookmarkEnd w:id="68"/>
    <w:bookmarkStart w:name="z75" w:id="69"/>
    <w:p>
      <w:pPr>
        <w:spacing w:after="0"/>
        <w:ind w:left="0"/>
        <w:jc w:val="both"/>
      </w:pPr>
      <w:r>
        <w:rPr>
          <w:rFonts w:ascii="Times New Roman"/>
          <w:b w:val="false"/>
          <w:i w:val="false"/>
          <w:color w:val="000000"/>
          <w:sz w:val="28"/>
        </w:rPr>
        <w:t>
      12) жағажайларда түбінің тереңдігін көрсете отырып, терең жағалары бар акваторияның табиғи учаскелерінде суға секіру үшін орындарды құру қамтамасыз етіледі. Мұндай учаскелер болмаған кезде суға секіруді орындау кезінде қауіпсіздікті қамтамасыз ететін тереңдігі бар жерлерге дейін ағаш көпіршелер немесе салдар орнатылады. Стационарлық су аттракциондарын пайдалану кезінде адамдардың қауіпсіздігі қамтамасыз етіледі, ал оларды орналастыру орындары стационарлық су аттракциондарын пайдалану қағидалары және оларды пайдалану кезіндегі қауіпсіздік шаралары бар стендтермен жабдықталады;</w:t>
      </w:r>
    </w:p>
    <w:bookmarkEnd w:id="69"/>
    <w:bookmarkStart w:name="z76" w:id="70"/>
    <w:p>
      <w:pPr>
        <w:spacing w:after="0"/>
        <w:ind w:left="0"/>
        <w:jc w:val="both"/>
      </w:pPr>
      <w:r>
        <w:rPr>
          <w:rFonts w:ascii="Times New Roman"/>
          <w:b w:val="false"/>
          <w:i w:val="false"/>
          <w:color w:val="000000"/>
          <w:sz w:val="28"/>
        </w:rPr>
        <w:t>
      13) биіктігі 3 және одан да көп метр суға секіруге арналған мұнаралардың платформаларына шығуы нұсқаушылардың (жаттықтырушылардың) рұқсатымен және олардың қатысуымен қамтамасыз етіледі. Мұнаралардың платформалары мен мұнараның сатылы маршы тұтқалы, биіктігі және ені құрылыс нормаларымен белгіленген мөлшерден аспайтын баспалдақтар, баспалдақтың жабыны – тайып кетуді болдырмайтын материалдардан жасалады;</w:t>
      </w:r>
    </w:p>
    <w:bookmarkEnd w:id="70"/>
    <w:bookmarkStart w:name="z77" w:id="71"/>
    <w:p>
      <w:pPr>
        <w:spacing w:after="0"/>
        <w:ind w:left="0"/>
        <w:jc w:val="both"/>
      </w:pPr>
      <w:r>
        <w:rPr>
          <w:rFonts w:ascii="Times New Roman"/>
          <w:b w:val="false"/>
          <w:i w:val="false"/>
          <w:color w:val="000000"/>
          <w:sz w:val="28"/>
        </w:rPr>
        <w:t>
      14) жер асты суларының жер бетіне, шұңқырларға, су иірімдеріне шығусыз және секундына 0,5 метрден асатын ағыссыз жағажайлар құру қамтамасыз етіледі;</w:t>
      </w:r>
    </w:p>
    <w:bookmarkEnd w:id="71"/>
    <w:bookmarkStart w:name="z78" w:id="72"/>
    <w:p>
      <w:pPr>
        <w:spacing w:after="0"/>
        <w:ind w:left="0"/>
        <w:jc w:val="both"/>
      </w:pPr>
      <w:r>
        <w:rPr>
          <w:rFonts w:ascii="Times New Roman"/>
          <w:b w:val="false"/>
          <w:i w:val="false"/>
          <w:color w:val="000000"/>
          <w:sz w:val="28"/>
        </w:rPr>
        <w:t>
      15) жағажайда судан 10 метр қашықтықта 50 метрден аспайтын аралықпен құтқару шеңберлерлері және "Александров-жібі" құтқару құралдары бар қалқан құру қамтамасыз етіледі.</w:t>
      </w:r>
    </w:p>
    <w:bookmarkEnd w:id="72"/>
    <w:bookmarkStart w:name="z79" w:id="73"/>
    <w:p>
      <w:pPr>
        <w:spacing w:after="0"/>
        <w:ind w:left="0"/>
        <w:jc w:val="both"/>
      </w:pPr>
      <w:r>
        <w:rPr>
          <w:rFonts w:ascii="Times New Roman"/>
          <w:b w:val="false"/>
          <w:i w:val="false"/>
          <w:color w:val="000000"/>
          <w:sz w:val="28"/>
        </w:rPr>
        <w:t>
      10. Су айдынында жаппай іс-шараны ұйымдастырушы жергілікті атқарушы органға су айдынында бұқаралық іс-шараларды өткізуге мына:</w:t>
      </w:r>
    </w:p>
    <w:bookmarkEnd w:id="73"/>
    <w:p>
      <w:pPr>
        <w:spacing w:after="0"/>
        <w:ind w:left="0"/>
        <w:jc w:val="both"/>
      </w:pPr>
      <w:r>
        <w:rPr>
          <w:rFonts w:ascii="Times New Roman"/>
          <w:b w:val="false"/>
          <w:i w:val="false"/>
          <w:color w:val="000000"/>
          <w:sz w:val="28"/>
        </w:rPr>
        <w:t>
      су айдынында жаппай іс-шараларды өткізу күні, уақыты және мерзімін;</w:t>
      </w:r>
    </w:p>
    <w:p>
      <w:pPr>
        <w:spacing w:after="0"/>
        <w:ind w:left="0"/>
        <w:jc w:val="both"/>
      </w:pPr>
      <w:r>
        <w:rPr>
          <w:rFonts w:ascii="Times New Roman"/>
          <w:b w:val="false"/>
          <w:i w:val="false"/>
          <w:color w:val="000000"/>
          <w:sz w:val="28"/>
        </w:rPr>
        <w:t>
      су айдынындағы жаппай іс-шараға қатысушылардың санын;</w:t>
      </w:r>
    </w:p>
    <w:p>
      <w:pPr>
        <w:spacing w:after="0"/>
        <w:ind w:left="0"/>
        <w:jc w:val="both"/>
      </w:pPr>
      <w:r>
        <w:rPr>
          <w:rFonts w:ascii="Times New Roman"/>
          <w:b w:val="false"/>
          <w:i w:val="false"/>
          <w:color w:val="000000"/>
          <w:sz w:val="28"/>
        </w:rPr>
        <w:t>
      су объектісіндегі адамдардың қауіпсіздігін, қоғамдық тәртіпті және қоршаған ортаны қорғауды қамтамасыз етуге жауапты адамдарды;</w:t>
      </w:r>
    </w:p>
    <w:p>
      <w:pPr>
        <w:spacing w:after="0"/>
        <w:ind w:left="0"/>
        <w:jc w:val="both"/>
      </w:pPr>
      <w:r>
        <w:rPr>
          <w:rFonts w:ascii="Times New Roman"/>
          <w:b w:val="false"/>
          <w:i w:val="false"/>
          <w:color w:val="000000"/>
          <w:sz w:val="28"/>
        </w:rPr>
        <w:t>
      су айдынында жаппай іс-шараларды өткізу орнының схемасын көрсете отырып, өтінім жолдайды. Су объектісінде жаппай іс-шаралар өткізу кезінде акваторияның учаскелері (жолақтары) қызыл немесе қызғылт сары түсті қалқыбелгілермен (ілгіштермен) белгіленеді;</w:t>
      </w:r>
    </w:p>
    <w:p>
      <w:pPr>
        <w:spacing w:after="0"/>
        <w:ind w:left="0"/>
        <w:jc w:val="both"/>
      </w:pPr>
      <w:r>
        <w:rPr>
          <w:rFonts w:ascii="Times New Roman"/>
          <w:b w:val="false"/>
          <w:i w:val="false"/>
          <w:color w:val="000000"/>
          <w:sz w:val="28"/>
        </w:rPr>
        <w:t>
      азаматтық қорғау саласындағы уәкілетті органның аумақтық бөлімшесінде құтқарушы–жасақшыларды даярлау жөніндегі курстардан өткені туралы анықтамасы бар құтқарушы-жасақшылардың болуы;</w:t>
      </w:r>
    </w:p>
    <w:p>
      <w:pPr>
        <w:spacing w:after="0"/>
        <w:ind w:left="0"/>
        <w:jc w:val="both"/>
      </w:pPr>
      <w:r>
        <w:rPr>
          <w:rFonts w:ascii="Times New Roman"/>
          <w:b w:val="false"/>
          <w:i w:val="false"/>
          <w:color w:val="000000"/>
          <w:sz w:val="28"/>
        </w:rPr>
        <w:t>
      қоғамдық тәртіпті сақтауды қамтамасыз ету үшін суда зардап шеккендерге медициналық көмек көрсету үшін медициналық персоналдың (санитарлық машиналардың) және полиция қызметкерлерінің болуы;</w:t>
      </w:r>
    </w:p>
    <w:bookmarkStart w:name="z80" w:id="74"/>
    <w:p>
      <w:pPr>
        <w:spacing w:after="0"/>
        <w:ind w:left="0"/>
        <w:jc w:val="both"/>
      </w:pPr>
      <w:r>
        <w:rPr>
          <w:rFonts w:ascii="Times New Roman"/>
          <w:b w:val="false"/>
          <w:i w:val="false"/>
          <w:color w:val="000000"/>
          <w:sz w:val="28"/>
        </w:rPr>
        <w:t>
      11. Су айдындарында жаппай іс-шаралар жүргізу кезінде (оның ішінде су асты спорт және демалыс түрлерімен жалғыз айналысу) акваторияның пайдаланылатын учаскесі (белдеуі) шегінде су астындағы адамдардың қауіпсіздігін қамтамасыз ететін адамдармен сабаққа қатысушылардың санынан кем емес сыйымдылығы бар кеме (бірнеше кеме) болады.</w:t>
      </w:r>
    </w:p>
    <w:bookmarkEnd w:id="74"/>
    <w:bookmarkStart w:name="z81" w:id="75"/>
    <w:p>
      <w:pPr>
        <w:spacing w:after="0"/>
        <w:ind w:left="0"/>
        <w:jc w:val="both"/>
      </w:pPr>
      <w:r>
        <w:rPr>
          <w:rFonts w:ascii="Times New Roman"/>
          <w:b w:val="false"/>
          <w:i w:val="false"/>
          <w:color w:val="000000"/>
          <w:sz w:val="28"/>
        </w:rPr>
        <w:t>
      12. Жабдықталмаған су қоймаларында шомылуға болмайды.</w:t>
      </w:r>
    </w:p>
    <w:bookmarkEnd w:id="75"/>
    <w:bookmarkStart w:name="z82" w:id="76"/>
    <w:p>
      <w:pPr>
        <w:spacing w:after="0"/>
        <w:ind w:left="0"/>
        <w:jc w:val="both"/>
      </w:pPr>
      <w:r>
        <w:rPr>
          <w:rFonts w:ascii="Times New Roman"/>
          <w:b w:val="false"/>
          <w:i w:val="false"/>
          <w:color w:val="000000"/>
          <w:sz w:val="28"/>
        </w:rPr>
        <w:t>
      13. Осы Қағидалардың талаптарына сәйкес келмейтін су объектілері мен су шаруашылығы құрылыстарында жаппай демалыс, туризм және спорт орындарын ұйымдастыруға, ашуға және пайдалануға жол берілмейді.</w:t>
      </w:r>
    </w:p>
    <w:bookmarkEnd w:id="76"/>
    <w:bookmarkStart w:name="z83" w:id="77"/>
    <w:p>
      <w:pPr>
        <w:spacing w:after="0"/>
        <w:ind w:left="0"/>
        <w:jc w:val="left"/>
      </w:pPr>
      <w:r>
        <w:rPr>
          <w:rFonts w:ascii="Times New Roman"/>
          <w:b/>
          <w:i w:val="false"/>
          <w:color w:val="000000"/>
        </w:rPr>
        <w:t xml:space="preserve"> 3-тарау. Қазақстан Республикасы азаматтарының су айдындарындағы жүріс-тұрыс тәртібі</w:t>
      </w:r>
    </w:p>
    <w:bookmarkEnd w:id="77"/>
    <w:bookmarkStart w:name="z84" w:id="78"/>
    <w:p>
      <w:pPr>
        <w:spacing w:after="0"/>
        <w:ind w:left="0"/>
        <w:jc w:val="both"/>
      </w:pPr>
      <w:r>
        <w:rPr>
          <w:rFonts w:ascii="Times New Roman"/>
          <w:b w:val="false"/>
          <w:i w:val="false"/>
          <w:color w:val="000000"/>
          <w:sz w:val="28"/>
        </w:rPr>
        <w:t>
      14. Су айдындарында:</w:t>
      </w:r>
    </w:p>
    <w:bookmarkEnd w:id="78"/>
    <w:bookmarkStart w:name="z85" w:id="79"/>
    <w:p>
      <w:pPr>
        <w:spacing w:after="0"/>
        <w:ind w:left="0"/>
        <w:jc w:val="both"/>
      </w:pPr>
      <w:r>
        <w:rPr>
          <w:rFonts w:ascii="Times New Roman"/>
          <w:b w:val="false"/>
          <w:i w:val="false"/>
          <w:color w:val="000000"/>
          <w:sz w:val="28"/>
        </w:rPr>
        <w:t>
      1) "Суға түсуге тыйым салынады" деген белгілер орнатылған жерлерде шомылуға;</w:t>
      </w:r>
    </w:p>
    <w:bookmarkEnd w:id="79"/>
    <w:bookmarkStart w:name="z86" w:id="80"/>
    <w:p>
      <w:pPr>
        <w:spacing w:after="0"/>
        <w:ind w:left="0"/>
        <w:jc w:val="both"/>
      </w:pPr>
      <w:r>
        <w:rPr>
          <w:rFonts w:ascii="Times New Roman"/>
          <w:b w:val="false"/>
          <w:i w:val="false"/>
          <w:color w:val="000000"/>
          <w:sz w:val="28"/>
        </w:rPr>
        <w:t>
      2) "Мұз үстімен өтуге (өтуге) тыйым салынады" деген белгілер орнатылған жерлерде мұзға шығуға (шығуға) тыйым салынады;</w:t>
      </w:r>
    </w:p>
    <w:bookmarkEnd w:id="80"/>
    <w:bookmarkStart w:name="z87" w:id="81"/>
    <w:p>
      <w:pPr>
        <w:spacing w:after="0"/>
        <w:ind w:left="0"/>
        <w:jc w:val="both"/>
      </w:pPr>
      <w:r>
        <w:rPr>
          <w:rFonts w:ascii="Times New Roman"/>
          <w:b w:val="false"/>
          <w:i w:val="false"/>
          <w:color w:val="000000"/>
          <w:sz w:val="28"/>
        </w:rPr>
        <w:t>
      3) жүзудің шекарасын белгілейтін қалқыбелгілерден кейін жүзуге;</w:t>
      </w:r>
    </w:p>
    <w:bookmarkEnd w:id="81"/>
    <w:bookmarkStart w:name="z88" w:id="82"/>
    <w:p>
      <w:pPr>
        <w:spacing w:after="0"/>
        <w:ind w:left="0"/>
        <w:jc w:val="both"/>
      </w:pPr>
      <w:r>
        <w:rPr>
          <w:rFonts w:ascii="Times New Roman"/>
          <w:b w:val="false"/>
          <w:i w:val="false"/>
          <w:color w:val="000000"/>
          <w:sz w:val="28"/>
        </w:rPr>
        <w:t>
      4) шағын көлемді кемелерге және басқа да жүзу құралдарына жүзуге;</w:t>
      </w:r>
    </w:p>
    <w:bookmarkEnd w:id="82"/>
    <w:bookmarkStart w:name="z89" w:id="83"/>
    <w:p>
      <w:pPr>
        <w:spacing w:after="0"/>
        <w:ind w:left="0"/>
        <w:jc w:val="both"/>
      </w:pPr>
      <w:r>
        <w:rPr>
          <w:rFonts w:ascii="Times New Roman"/>
          <w:b w:val="false"/>
          <w:i w:val="false"/>
          <w:color w:val="000000"/>
          <w:sz w:val="28"/>
        </w:rPr>
        <w:t>
      5) суға қайықтардан, катерлерден, айлақтардан, жағажайлардан, табиғи құралымдардан (жартастардан, құздан, қойтастардан, жақтаулардан, қоршаулардан және басқа да заттардан), со</w:t>
      </w:r>
      <w:r>
        <w:rPr>
          <w:rFonts w:ascii="Times New Roman"/>
          <w:b w:val="false"/>
          <w:i w:val="false"/>
          <w:color w:val="000000"/>
          <w:sz w:val="28"/>
        </w:rPr>
        <w:t>ндай-ақ осы мақсаттарға бейімделмеген құрылыстардан секіруге;</w:t>
      </w:r>
    </w:p>
    <w:bookmarkEnd w:id="83"/>
    <w:bookmarkStart w:name="z91" w:id="84"/>
    <w:p>
      <w:pPr>
        <w:spacing w:after="0"/>
        <w:ind w:left="0"/>
        <w:jc w:val="both"/>
      </w:pPr>
      <w:r>
        <w:rPr>
          <w:rFonts w:ascii="Times New Roman"/>
          <w:b w:val="false"/>
          <w:i w:val="false"/>
          <w:color w:val="000000"/>
          <w:sz w:val="28"/>
        </w:rPr>
        <w:t>
      6) спортпен айналысуға, оның ішінде спорттық ойындар ойнауға, осы мақсаттарға бейімделмеген орындарда ойнауға;</w:t>
      </w:r>
    </w:p>
    <w:bookmarkEnd w:id="84"/>
    <w:bookmarkStart w:name="z92" w:id="85"/>
    <w:p>
      <w:pPr>
        <w:spacing w:after="0"/>
        <w:ind w:left="0"/>
        <w:jc w:val="both"/>
      </w:pPr>
      <w:r>
        <w:rPr>
          <w:rFonts w:ascii="Times New Roman"/>
          <w:b w:val="false"/>
          <w:i w:val="false"/>
          <w:color w:val="000000"/>
          <w:sz w:val="28"/>
        </w:rPr>
        <w:t>
      7) жалған дабыл айқайларын беру;</w:t>
      </w:r>
    </w:p>
    <w:bookmarkEnd w:id="85"/>
    <w:bookmarkStart w:name="z93" w:id="86"/>
    <w:p>
      <w:pPr>
        <w:spacing w:after="0"/>
        <w:ind w:left="0"/>
        <w:jc w:val="both"/>
      </w:pPr>
      <w:r>
        <w:rPr>
          <w:rFonts w:ascii="Times New Roman"/>
          <w:b w:val="false"/>
          <w:i w:val="false"/>
          <w:color w:val="000000"/>
          <w:sz w:val="28"/>
        </w:rPr>
        <w:t>
      8) су айдындарын ластауға және қоқыстауға, кір жууға, шомылуға бөлінген орындар мен оған іргелес жатқан оның ішінде ағыспен 500 метрге дейін жағажайлардан жоғары аумақтарда көлік құралдарына отын қоюға, жууға және жөндеуде;</w:t>
      </w:r>
    </w:p>
    <w:bookmarkEnd w:id="86"/>
    <w:bookmarkStart w:name="z94" w:id="87"/>
    <w:p>
      <w:pPr>
        <w:spacing w:after="0"/>
        <w:ind w:left="0"/>
        <w:jc w:val="both"/>
      </w:pPr>
      <w:r>
        <w:rPr>
          <w:rFonts w:ascii="Times New Roman"/>
          <w:b w:val="false"/>
          <w:i w:val="false"/>
          <w:color w:val="000000"/>
          <w:sz w:val="28"/>
        </w:rPr>
        <w:t>
      9) шағын көлемді кемелерге (оның ішінде еспелі кемелерге ) кіруге және су астында жүзу үшін пайдаланылатын акваториялар жағажайлары мен учаскелерінде маневр жасауға (адамдардың қауіпсіздігін қамтамасыз ететін кемелерді қоспағанда);</w:t>
      </w:r>
    </w:p>
    <w:bookmarkEnd w:id="87"/>
    <w:bookmarkStart w:name="z95" w:id="88"/>
    <w:p>
      <w:pPr>
        <w:spacing w:after="0"/>
        <w:ind w:left="0"/>
        <w:jc w:val="both"/>
      </w:pPr>
      <w:r>
        <w:rPr>
          <w:rFonts w:ascii="Times New Roman"/>
          <w:b w:val="false"/>
          <w:i w:val="false"/>
          <w:color w:val="000000"/>
          <w:sz w:val="28"/>
        </w:rPr>
        <w:t>
      10) су айдындарында қауіпсіздік белгілерін өз бетімен жоюға (алуға), бүлдіруге немесе орнатуға жол берілмейді;</w:t>
      </w:r>
    </w:p>
    <w:bookmarkEnd w:id="88"/>
    <w:bookmarkStart w:name="z96" w:id="89"/>
    <w:p>
      <w:pPr>
        <w:spacing w:after="0"/>
        <w:ind w:left="0"/>
        <w:jc w:val="both"/>
      </w:pPr>
      <w:r>
        <w:rPr>
          <w:rFonts w:ascii="Times New Roman"/>
          <w:b w:val="false"/>
          <w:i w:val="false"/>
          <w:color w:val="000000"/>
          <w:sz w:val="28"/>
        </w:rPr>
        <w:t>
      11) суға кіруге және алкогольді және есірткіге мас күйде шомылуға;</w:t>
      </w:r>
    </w:p>
    <w:bookmarkEnd w:id="89"/>
    <w:bookmarkStart w:name="z97" w:id="90"/>
    <w:p>
      <w:pPr>
        <w:spacing w:after="0"/>
        <w:ind w:left="0"/>
        <w:jc w:val="both"/>
      </w:pPr>
      <w:r>
        <w:rPr>
          <w:rFonts w:ascii="Times New Roman"/>
          <w:b w:val="false"/>
          <w:i w:val="false"/>
          <w:color w:val="000000"/>
          <w:sz w:val="28"/>
        </w:rPr>
        <w:t>
      12) тексерілмеген және жабдықталмаған жерлерде сүңгуге;</w:t>
      </w:r>
    </w:p>
    <w:bookmarkEnd w:id="90"/>
    <w:bookmarkStart w:name="z98" w:id="91"/>
    <w:p>
      <w:pPr>
        <w:spacing w:after="0"/>
        <w:ind w:left="0"/>
        <w:jc w:val="both"/>
      </w:pPr>
      <w:r>
        <w:rPr>
          <w:rFonts w:ascii="Times New Roman"/>
          <w:b w:val="false"/>
          <w:i w:val="false"/>
          <w:color w:val="000000"/>
          <w:sz w:val="28"/>
        </w:rPr>
        <w:t>
      13) жүзуге арналмаған заттармен жүзуге;</w:t>
      </w:r>
    </w:p>
    <w:bookmarkEnd w:id="91"/>
    <w:bookmarkStart w:name="z99" w:id="92"/>
    <w:p>
      <w:pPr>
        <w:spacing w:after="0"/>
        <w:ind w:left="0"/>
        <w:jc w:val="both"/>
      </w:pPr>
      <w:r>
        <w:rPr>
          <w:rFonts w:ascii="Times New Roman"/>
          <w:b w:val="false"/>
          <w:i w:val="false"/>
          <w:color w:val="000000"/>
          <w:sz w:val="28"/>
        </w:rPr>
        <w:t>
      14) жағада және шешіну орындарында демалушыларға жарақат келтіруі мүмкін қоқыстарды қалдыруға;</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су айдындарындағы қауіпсіздік белгілеріне, қалқыбелгілерге шығуға;</w:t>
      </w:r>
    </w:p>
    <w:bookmarkEnd w:id="93"/>
    <w:bookmarkStart w:name="z102" w:id="94"/>
    <w:p>
      <w:pPr>
        <w:spacing w:after="0"/>
        <w:ind w:left="0"/>
        <w:jc w:val="both"/>
      </w:pPr>
      <w:r>
        <w:rPr>
          <w:rFonts w:ascii="Times New Roman"/>
          <w:b w:val="false"/>
          <w:i w:val="false"/>
          <w:color w:val="000000"/>
          <w:sz w:val="28"/>
        </w:rPr>
        <w:t>
      16) балаларға ересектерсіз суға кіруге жол берілмейді.</w:t>
      </w:r>
    </w:p>
    <w:bookmarkEnd w:id="94"/>
    <w:bookmarkStart w:name="z103" w:id="95"/>
    <w:p>
      <w:pPr>
        <w:spacing w:after="0"/>
        <w:ind w:left="0"/>
        <w:jc w:val="left"/>
      </w:pPr>
      <w:r>
        <w:rPr>
          <w:rFonts w:ascii="Times New Roman"/>
          <w:b/>
          <w:i w:val="false"/>
          <w:color w:val="000000"/>
        </w:rPr>
        <w:t xml:space="preserve"> 4-тарау. Су объектілері мен су шаруашылығы құрылыстарында жаппай демалуға, туризм мен спортқа арналған орындарда балалардың қауіпсіздігін қамтамасыз ету тәртібі</w:t>
      </w:r>
    </w:p>
    <w:bookmarkEnd w:id="95"/>
    <w:bookmarkStart w:name="z104" w:id="96"/>
    <w:p>
      <w:pPr>
        <w:spacing w:after="0"/>
        <w:ind w:left="0"/>
        <w:jc w:val="both"/>
      </w:pPr>
      <w:r>
        <w:rPr>
          <w:rFonts w:ascii="Times New Roman"/>
          <w:b w:val="false"/>
          <w:i w:val="false"/>
          <w:color w:val="000000"/>
          <w:sz w:val="28"/>
        </w:rPr>
        <w:t>
      15. Су айдындарындағы балалардың қауіпсіздігі су объектілері мен су шаруашылығы құрылыстарындағы жаппай демалуға, туризм мен спортқа арналған орындарды дұрыс таңдаумен және жабдықтаумен және осы Қағидалар туралы балалармен жүйелі түрде түсіндіру жұмыстарымен және сақтық шараларын сақтаумен қамтамасыз етіледі.</w:t>
      </w:r>
    </w:p>
    <w:bookmarkEnd w:id="96"/>
    <w:bookmarkStart w:name="z105" w:id="97"/>
    <w:p>
      <w:pPr>
        <w:spacing w:after="0"/>
        <w:ind w:left="0"/>
        <w:jc w:val="both"/>
      </w:pPr>
      <w:r>
        <w:rPr>
          <w:rFonts w:ascii="Times New Roman"/>
          <w:b w:val="false"/>
          <w:i w:val="false"/>
          <w:color w:val="000000"/>
          <w:sz w:val="28"/>
        </w:rPr>
        <w:t>
      16. Жаппай демалуға, туризм мен спортқа арналған орындарда балалардың қауіпсіздігін қамтамасыз ету үшін су объектілері мен су шаруашылығы құрылыстарында балаларды шомылуға және жүзуге үйретуге арналған учаскелермен жабдықталған балалар жағажайлары құрылады.</w:t>
      </w:r>
    </w:p>
    <w:bookmarkEnd w:id="97"/>
    <w:bookmarkStart w:name="z106"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Мектепке дейінгі және мектеп жасындағы балаларды шомылуға және жүзуге үйретуге арналған учаскелердің тереңдігі 0,7 метрден 1,2 метрге дейін болады. Учаскелер бір бірінен 3 метрден аспайтын қашықтықта түбіне соғылған сақиналарға бекітілген қалқыма сызығымен тасымалданады.</w:t>
      </w:r>
    </w:p>
    <w:bookmarkEnd w:id="98"/>
    <w:bookmarkStart w:name="z108" w:id="99"/>
    <w:p>
      <w:pPr>
        <w:spacing w:after="0"/>
        <w:ind w:left="0"/>
        <w:jc w:val="both"/>
      </w:pPr>
      <w:r>
        <w:rPr>
          <w:rFonts w:ascii="Times New Roman"/>
          <w:b w:val="false"/>
          <w:i w:val="false"/>
          <w:color w:val="000000"/>
          <w:sz w:val="28"/>
        </w:rPr>
        <w:t>
      18. Балаларды шомылуға және жүзуге үйретуге арналған учаскелер жасыл шеңберде суда тұрған екі баланың бейнесі бар белгілермен белгіленеді.</w:t>
      </w:r>
    </w:p>
    <w:bookmarkEnd w:id="99"/>
    <w:bookmarkStart w:name="z109" w:id="100"/>
    <w:p>
      <w:pPr>
        <w:spacing w:after="0"/>
        <w:ind w:left="0"/>
        <w:jc w:val="both"/>
      </w:pPr>
      <w:r>
        <w:rPr>
          <w:rFonts w:ascii="Times New Roman"/>
          <w:b w:val="false"/>
          <w:i w:val="false"/>
          <w:color w:val="000000"/>
          <w:sz w:val="28"/>
        </w:rPr>
        <w:t>
      19. Жағажайдың барлық аумағында балалардың шомылуы кезінде шағын көлемді кемелерде жүруге, ойындар мен спорттық іс - шараларды өткізуге, бөгде адамдардың болуына және шомылуына жол берілмейді.</w:t>
      </w:r>
    </w:p>
    <w:bookmarkEnd w:id="100"/>
    <w:bookmarkStart w:name="z110" w:id="101"/>
    <w:p>
      <w:pPr>
        <w:spacing w:after="0"/>
        <w:ind w:left="0"/>
        <w:jc w:val="both"/>
      </w:pPr>
      <w:r>
        <w:rPr>
          <w:rFonts w:ascii="Times New Roman"/>
          <w:b w:val="false"/>
          <w:i w:val="false"/>
          <w:color w:val="000000"/>
          <w:sz w:val="28"/>
        </w:rPr>
        <w:t>
      20. ведомстволық бағыныстылығы мен меншік нысанына қарамастан, балалардың демалуы мен сауықтырылуына арналған ұйымдар:</w:t>
      </w:r>
    </w:p>
    <w:bookmarkEnd w:id="101"/>
    <w:bookmarkStart w:name="z111" w:id="102"/>
    <w:p>
      <w:pPr>
        <w:spacing w:after="0"/>
        <w:ind w:left="0"/>
        <w:jc w:val="both"/>
      </w:pPr>
      <w:r>
        <w:rPr>
          <w:rFonts w:ascii="Times New Roman"/>
          <w:b w:val="false"/>
          <w:i w:val="false"/>
          <w:color w:val="000000"/>
          <w:sz w:val="28"/>
        </w:rPr>
        <w:t>
      1) жағажайларды жабдықтайды және құтқару бекеттерімен жарақтайды;</w:t>
      </w:r>
    </w:p>
    <w:bookmarkEnd w:id="102"/>
    <w:bookmarkStart w:name="z112" w:id="103"/>
    <w:p>
      <w:pPr>
        <w:spacing w:after="0"/>
        <w:ind w:left="0"/>
        <w:jc w:val="both"/>
      </w:pPr>
      <w:r>
        <w:rPr>
          <w:rFonts w:ascii="Times New Roman"/>
          <w:b w:val="false"/>
          <w:i w:val="false"/>
          <w:color w:val="000000"/>
          <w:sz w:val="28"/>
        </w:rPr>
        <w:t>
      2) су айдындарындағы балалардың қауіпсіздігіне жауапты лауазымды тұлғаларды тағайындайды;</w:t>
      </w:r>
    </w:p>
    <w:bookmarkEnd w:id="103"/>
    <w:bookmarkStart w:name="z113" w:id="104"/>
    <w:p>
      <w:pPr>
        <w:spacing w:after="0"/>
        <w:ind w:left="0"/>
        <w:jc w:val="both"/>
      </w:pPr>
      <w:r>
        <w:rPr>
          <w:rFonts w:ascii="Times New Roman"/>
          <w:b w:val="false"/>
          <w:i w:val="false"/>
          <w:color w:val="000000"/>
          <w:sz w:val="28"/>
        </w:rPr>
        <w:t>
      3) су айдындарында және мұзда оқиғалар мен төтенше жағдайлар туындаған кездегі іс-қимылдар жөнінде нұсқаулықтар әзірлейді.</w:t>
      </w:r>
    </w:p>
    <w:bookmarkEnd w:id="104"/>
    <w:bookmarkStart w:name="z114" w:id="105"/>
    <w:p>
      <w:pPr>
        <w:spacing w:after="0"/>
        <w:ind w:left="0"/>
        <w:jc w:val="both"/>
      </w:pPr>
      <w:r>
        <w:rPr>
          <w:rFonts w:ascii="Times New Roman"/>
          <w:b w:val="false"/>
          <w:i w:val="false"/>
          <w:color w:val="000000"/>
          <w:sz w:val="28"/>
        </w:rPr>
        <w:t>
      21. Балалардың демалуы мен сауықтырылуына арналған ұйымдар үшін су айдындарында ұйымдастырылған демалыс орындарында жағажайды жайластыруға қойылатын талаптар орындау үшін міндетті болып табылады.</w:t>
      </w:r>
    </w:p>
    <w:bookmarkEnd w:id="105"/>
    <w:bookmarkStart w:name="z115" w:id="106"/>
    <w:p>
      <w:pPr>
        <w:spacing w:after="0"/>
        <w:ind w:left="0"/>
        <w:jc w:val="both"/>
      </w:pPr>
      <w:r>
        <w:rPr>
          <w:rFonts w:ascii="Times New Roman"/>
          <w:b w:val="false"/>
          <w:i w:val="false"/>
          <w:color w:val="000000"/>
          <w:sz w:val="28"/>
        </w:rPr>
        <w:t>
      22. Осы Қағидалардың талаптарына сәйкес келмейтін балалардың демалу және сауықтыру орындарын ұйымдастыруға, ашуға және пайдалануға жол берілмейді.</w:t>
      </w:r>
    </w:p>
    <w:bookmarkEnd w:id="106"/>
    <w:bookmarkStart w:name="z116" w:id="107"/>
    <w:p>
      <w:pPr>
        <w:spacing w:after="0"/>
        <w:ind w:left="0"/>
        <w:jc w:val="both"/>
      </w:pPr>
      <w:r>
        <w:rPr>
          <w:rFonts w:ascii="Times New Roman"/>
          <w:b w:val="false"/>
          <w:i w:val="false"/>
          <w:color w:val="000000"/>
          <w:sz w:val="28"/>
        </w:rPr>
        <w:t>
      23. Балалардың шомылуына 10 адамнан аспайтын және ұзақтығы 20 минуттан аспайтын топтармен рұқсат етіледі.</w:t>
      </w:r>
    </w:p>
    <w:bookmarkEnd w:id="107"/>
    <w:bookmarkStart w:name="z117" w:id="108"/>
    <w:p>
      <w:pPr>
        <w:spacing w:after="0"/>
        <w:ind w:left="0"/>
        <w:jc w:val="both"/>
      </w:pPr>
      <w:r>
        <w:rPr>
          <w:rFonts w:ascii="Times New Roman"/>
          <w:b w:val="false"/>
          <w:i w:val="false"/>
          <w:color w:val="000000"/>
          <w:sz w:val="28"/>
        </w:rPr>
        <w:t>
      24. Суға шомылу және жүзуге үйрету кезінде балалардың қауіпсіздікті және әдістемелік басшылықты су айдындарында зардап шеккендерге алғашқы көмек көрсету тәсілдеріне үйретілген жүзу жөніндегі нұсқаушылар қамтамасыз етеді. Жүзе алмайтын балаларды шомылу және оқыту жүзе білетін балалардан бөлек жүргізіледі.</w:t>
      </w:r>
    </w:p>
    <w:bookmarkEnd w:id="108"/>
    <w:bookmarkStart w:name="z118" w:id="109"/>
    <w:p>
      <w:pPr>
        <w:spacing w:after="0"/>
        <w:ind w:left="0"/>
        <w:jc w:val="both"/>
      </w:pPr>
      <w:r>
        <w:rPr>
          <w:rFonts w:ascii="Times New Roman"/>
          <w:b w:val="false"/>
          <w:i w:val="false"/>
          <w:color w:val="000000"/>
          <w:sz w:val="28"/>
        </w:rPr>
        <w:t>
      25. Суға түсу және балаларды оқыту басталар алдында осы Қағидаларды сақтауы бойынша нұсқама жүргізіледі.</w:t>
      </w:r>
    </w:p>
    <w:bookmarkEnd w:id="109"/>
    <w:bookmarkStart w:name="z119" w:id="110"/>
    <w:p>
      <w:pPr>
        <w:spacing w:after="0"/>
        <w:ind w:left="0"/>
        <w:jc w:val="both"/>
      </w:pPr>
      <w:r>
        <w:rPr>
          <w:rFonts w:ascii="Times New Roman"/>
          <w:b w:val="false"/>
          <w:i w:val="false"/>
          <w:color w:val="000000"/>
          <w:sz w:val="28"/>
        </w:rPr>
        <w:t>
      26. Балаларға таяныштардан, көпірлерден сүңгуге, жүзу шекарасынан тыс жүзуге жол берілмейді.</w:t>
      </w:r>
    </w:p>
    <w:bookmarkEnd w:id="110"/>
    <w:bookmarkStart w:name="z120" w:id="111"/>
    <w:p>
      <w:pPr>
        <w:spacing w:after="0"/>
        <w:ind w:left="0"/>
        <w:jc w:val="both"/>
      </w:pPr>
      <w:r>
        <w:rPr>
          <w:rFonts w:ascii="Times New Roman"/>
          <w:b w:val="false"/>
          <w:i w:val="false"/>
          <w:color w:val="000000"/>
          <w:sz w:val="28"/>
        </w:rPr>
        <w:t>
      27. Шағын көлемді кемелерде балалар болған кезінде:</w:t>
      </w:r>
    </w:p>
    <w:bookmarkEnd w:id="111"/>
    <w:bookmarkStart w:name="z121" w:id="112"/>
    <w:p>
      <w:pPr>
        <w:spacing w:after="0"/>
        <w:ind w:left="0"/>
        <w:jc w:val="both"/>
      </w:pPr>
      <w:r>
        <w:rPr>
          <w:rFonts w:ascii="Times New Roman"/>
          <w:b w:val="false"/>
          <w:i w:val="false"/>
          <w:color w:val="000000"/>
          <w:sz w:val="28"/>
        </w:rPr>
        <w:t>
      1) кемені белгіленген нормадан артық тиеуге;</w:t>
      </w:r>
    </w:p>
    <w:bookmarkEnd w:id="112"/>
    <w:bookmarkStart w:name="z122" w:id="113"/>
    <w:p>
      <w:pPr>
        <w:spacing w:after="0"/>
        <w:ind w:left="0"/>
        <w:jc w:val="both"/>
      </w:pPr>
      <w:r>
        <w:rPr>
          <w:rFonts w:ascii="Times New Roman"/>
          <w:b w:val="false"/>
          <w:i w:val="false"/>
          <w:color w:val="000000"/>
          <w:sz w:val="28"/>
        </w:rPr>
        <w:t>
      2) 7 жасқа дейінгі балаларды серуендетуге;</w:t>
      </w:r>
    </w:p>
    <w:bookmarkEnd w:id="113"/>
    <w:bookmarkStart w:name="z123" w:id="114"/>
    <w:p>
      <w:pPr>
        <w:spacing w:after="0"/>
        <w:ind w:left="0"/>
        <w:jc w:val="both"/>
      </w:pPr>
      <w:r>
        <w:rPr>
          <w:rFonts w:ascii="Times New Roman"/>
          <w:b w:val="false"/>
          <w:i w:val="false"/>
          <w:color w:val="000000"/>
          <w:sz w:val="28"/>
        </w:rPr>
        <w:t>
      3) кемеден суға секіруге;</w:t>
      </w:r>
    </w:p>
    <w:bookmarkEnd w:id="114"/>
    <w:bookmarkStart w:name="z124" w:id="115"/>
    <w:p>
      <w:pPr>
        <w:spacing w:after="0"/>
        <w:ind w:left="0"/>
        <w:jc w:val="both"/>
      </w:pPr>
      <w:r>
        <w:rPr>
          <w:rFonts w:ascii="Times New Roman"/>
          <w:b w:val="false"/>
          <w:i w:val="false"/>
          <w:color w:val="000000"/>
          <w:sz w:val="28"/>
        </w:rPr>
        <w:t>
      4) жеке құтқару құралдарынсыз серуендеуге;</w:t>
      </w:r>
    </w:p>
    <w:bookmarkEnd w:id="115"/>
    <w:bookmarkStart w:name="z125" w:id="116"/>
    <w:p>
      <w:pPr>
        <w:spacing w:after="0"/>
        <w:ind w:left="0"/>
        <w:jc w:val="both"/>
      </w:pPr>
      <w:r>
        <w:rPr>
          <w:rFonts w:ascii="Times New Roman"/>
          <w:b w:val="false"/>
          <w:i w:val="false"/>
          <w:color w:val="000000"/>
          <w:sz w:val="28"/>
        </w:rPr>
        <w:t>
      5) шомылуға бөлінген акваторияға кіруге, сондай-ақ кеме қатынасы жағдайының белгілеріне жақындауға, оларға арқандап байлануға және кеме жүрісінде тоқтауға жол берілмейді.</w:t>
      </w:r>
    </w:p>
    <w:bookmarkEnd w:id="116"/>
    <w:bookmarkStart w:name="z126" w:id="117"/>
    <w:p>
      <w:pPr>
        <w:spacing w:after="0"/>
        <w:ind w:left="0"/>
        <w:jc w:val="both"/>
      </w:pPr>
      <w:r>
        <w:rPr>
          <w:rFonts w:ascii="Times New Roman"/>
          <w:b w:val="false"/>
          <w:i w:val="false"/>
          <w:color w:val="000000"/>
          <w:sz w:val="28"/>
        </w:rPr>
        <w:t>
      28. Тереңдігі 2 метрге дейінгі жерлерде 12 жастан бастап жақсы жүзе алатын балаларға шомылуға рұқсат етіледі . Бұл орындар екіншісінен бір метр қашықтықта орналасқан қызыл немесе қызғылт сары түсті қалқыбелгілермен қоршалады.</w:t>
      </w:r>
    </w:p>
    <w:bookmarkEnd w:id="117"/>
    <w:bookmarkStart w:name="z127"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Жағалауда жүзу сабақтарын өткізу үшін қоршалады және су қоймасына жанасатын алаңша тиісті түрде жабдықталады..</w:t>
      </w:r>
    </w:p>
    <w:bookmarkEnd w:id="118"/>
    <w:bookmarkStart w:name="z129" w:id="119"/>
    <w:p>
      <w:pPr>
        <w:spacing w:after="0"/>
        <w:ind w:left="0"/>
        <w:jc w:val="both"/>
      </w:pPr>
      <w:r>
        <w:rPr>
          <w:rFonts w:ascii="Times New Roman"/>
          <w:b w:val="false"/>
          <w:i w:val="false"/>
          <w:color w:val="000000"/>
          <w:sz w:val="28"/>
        </w:rPr>
        <w:t>
      30. Алаңда:</w:t>
      </w:r>
    </w:p>
    <w:bookmarkEnd w:id="119"/>
    <w:bookmarkStart w:name="z130" w:id="120"/>
    <w:p>
      <w:pPr>
        <w:spacing w:after="0"/>
        <w:ind w:left="0"/>
        <w:jc w:val="both"/>
      </w:pPr>
      <w:r>
        <w:rPr>
          <w:rFonts w:ascii="Times New Roman"/>
          <w:b w:val="false"/>
          <w:i w:val="false"/>
          <w:color w:val="000000"/>
          <w:sz w:val="28"/>
        </w:rPr>
        <w:t>
      1) жүзу тақтайлары;</w:t>
      </w:r>
    </w:p>
    <w:bookmarkEnd w:id="120"/>
    <w:bookmarkStart w:name="z131" w:id="121"/>
    <w:p>
      <w:pPr>
        <w:spacing w:after="0"/>
        <w:ind w:left="0"/>
        <w:jc w:val="both"/>
      </w:pPr>
      <w:r>
        <w:rPr>
          <w:rFonts w:ascii="Times New Roman"/>
          <w:b w:val="false"/>
          <w:i w:val="false"/>
          <w:color w:val="000000"/>
          <w:sz w:val="28"/>
        </w:rPr>
        <w:t>
      2) суға түсетін балалардың саны бойынша резеңке үрлемелі шеңберлер;</w:t>
      </w:r>
    </w:p>
    <w:bookmarkEnd w:id="121"/>
    <w:bookmarkStart w:name="z132" w:id="122"/>
    <w:p>
      <w:pPr>
        <w:spacing w:after="0"/>
        <w:ind w:left="0"/>
        <w:jc w:val="both"/>
      </w:pPr>
      <w:r>
        <w:rPr>
          <w:rFonts w:ascii="Times New Roman"/>
          <w:b w:val="false"/>
          <w:i w:val="false"/>
          <w:color w:val="000000"/>
          <w:sz w:val="28"/>
        </w:rPr>
        <w:t>
      3) жүзе алмайтын адамдарды қолдау үшін қолданылатын кемінде екі таяқтың (шест) болуы;</w:t>
      </w:r>
    </w:p>
    <w:bookmarkEnd w:id="122"/>
    <w:bookmarkStart w:name="z133"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жүзу үшін көмек беретін белдіктер;</w:t>
      </w:r>
    </w:p>
    <w:bookmarkEnd w:id="123"/>
    <w:bookmarkStart w:name="z135" w:id="124"/>
    <w:p>
      <w:pPr>
        <w:spacing w:after="0"/>
        <w:ind w:left="0"/>
        <w:jc w:val="both"/>
      </w:pPr>
      <w:r>
        <w:rPr>
          <w:rFonts w:ascii="Times New Roman"/>
          <w:b w:val="false"/>
          <w:i w:val="false"/>
          <w:color w:val="000000"/>
          <w:sz w:val="28"/>
        </w:rPr>
        <w:t>
      5) кем дегенде 3 ватерпол добының болуы;</w:t>
      </w:r>
    </w:p>
    <w:bookmarkEnd w:id="124"/>
    <w:bookmarkStart w:name="z136" w:id="125"/>
    <w:p>
      <w:pPr>
        <w:spacing w:after="0"/>
        <w:ind w:left="0"/>
        <w:jc w:val="both"/>
      </w:pPr>
      <w:r>
        <w:rPr>
          <w:rFonts w:ascii="Times New Roman"/>
          <w:b w:val="false"/>
          <w:i w:val="false"/>
          <w:color w:val="000000"/>
          <w:sz w:val="28"/>
        </w:rPr>
        <w:t>
      6) кемінде екі электромегафонның болуы;</w:t>
      </w:r>
    </w:p>
    <w:bookmarkEnd w:id="125"/>
    <w:bookmarkStart w:name="z137" w:id="126"/>
    <w:p>
      <w:pPr>
        <w:spacing w:after="0"/>
        <w:ind w:left="0"/>
        <w:jc w:val="both"/>
      </w:pPr>
      <w:r>
        <w:rPr>
          <w:rFonts w:ascii="Times New Roman"/>
          <w:b w:val="false"/>
          <w:i w:val="false"/>
          <w:color w:val="000000"/>
          <w:sz w:val="28"/>
        </w:rPr>
        <w:t>
      7) оқыту әдістемесі және жүзу техникасы бойынша оқу плакаттары бар сабақ кестесінің тақтасы орнатылады.</w:t>
      </w:r>
    </w:p>
    <w:bookmarkEnd w:id="126"/>
    <w:bookmarkStart w:name="z138"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Балалардың су айдындарында болуына байланысты барлық іс-шаралар олардың өмірі мен денсаулығына жауапты және су айдындарында зардап шеккендерге алғашқы көмек көрсет</w:t>
      </w:r>
      <w:r>
        <w:rPr>
          <w:rFonts w:ascii="Times New Roman"/>
          <w:b w:val="false"/>
          <w:i w:val="false"/>
          <w:color w:val="000000"/>
          <w:sz w:val="28"/>
        </w:rPr>
        <w:t>уге үйретілген адамдардың қадағалауымен жүргізіледі.</w:t>
      </w:r>
    </w:p>
    <w:bookmarkEnd w:id="127"/>
    <w:bookmarkStart w:name="z142"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Шомылатын балаларға осы Қағидалардың 20-тармағының 2) тармақшасында көрсетілген адамдардың үздіксіз бақылауы жүргізіледі.</w:t>
      </w:r>
    </w:p>
    <w:bookmarkEnd w:id="128"/>
    <w:bookmarkStart w:name="z145" w:id="129"/>
    <w:p>
      <w:pPr>
        <w:spacing w:after="0"/>
        <w:ind w:left="0"/>
        <w:jc w:val="both"/>
      </w:pPr>
      <w:r>
        <w:rPr>
          <w:rFonts w:ascii="Times New Roman"/>
          <w:b w:val="false"/>
          <w:i w:val="false"/>
          <w:color w:val="000000"/>
          <w:sz w:val="28"/>
        </w:rPr>
        <w:t>
      33. Шағын көлемді кемелерді балаларға, сондай-ақ оны басқаруға құқығы жоқ адамдарға уақытша иеленуге және пайдалануға беруге жол берілмейді.</w:t>
      </w:r>
    </w:p>
    <w:bookmarkEnd w:id="129"/>
    <w:bookmarkStart w:name="z146" w:id="130"/>
    <w:p>
      <w:pPr>
        <w:spacing w:after="0"/>
        <w:ind w:left="0"/>
        <w:jc w:val="left"/>
      </w:pPr>
      <w:r>
        <w:rPr>
          <w:rFonts w:ascii="Times New Roman"/>
          <w:b/>
          <w:i w:val="false"/>
          <w:color w:val="000000"/>
        </w:rPr>
        <w:t xml:space="preserve"> 5- тарау. Су айдындарында туристік маршруттарды өткізу кезінде адамдардың қауіпсіздігін қамтамасыз ету тәртібі</w:t>
      </w:r>
    </w:p>
    <w:bookmarkEnd w:id="130"/>
    <w:bookmarkStart w:name="z147" w:id="131"/>
    <w:p>
      <w:pPr>
        <w:spacing w:after="0"/>
        <w:ind w:left="0"/>
        <w:jc w:val="both"/>
      </w:pPr>
      <w:r>
        <w:rPr>
          <w:rFonts w:ascii="Times New Roman"/>
          <w:b w:val="false"/>
          <w:i w:val="false"/>
          <w:color w:val="000000"/>
          <w:sz w:val="28"/>
        </w:rPr>
        <w:t>
      34. Туристік топтардың ұйымдастырушылары мен қатысушылары осы Қағидаларды сақтауы тиіс.</w:t>
      </w:r>
    </w:p>
    <w:bookmarkEnd w:id="131"/>
    <w:bookmarkStart w:name="z148" w:id="132"/>
    <w:p>
      <w:pPr>
        <w:spacing w:after="0"/>
        <w:ind w:left="0"/>
        <w:jc w:val="both"/>
      </w:pPr>
      <w:r>
        <w:rPr>
          <w:rFonts w:ascii="Times New Roman"/>
          <w:b w:val="false"/>
          <w:i w:val="false"/>
          <w:color w:val="000000"/>
          <w:sz w:val="28"/>
        </w:rPr>
        <w:t>
      35. Туристік топтардың ұйымдастырушылары топтың жауапты басшыларын тағайындайды.</w:t>
      </w:r>
    </w:p>
    <w:bookmarkEnd w:id="132"/>
    <w:bookmarkStart w:name="z149" w:id="133"/>
    <w:p>
      <w:pPr>
        <w:spacing w:after="0"/>
        <w:ind w:left="0"/>
        <w:jc w:val="both"/>
      </w:pPr>
      <w:r>
        <w:rPr>
          <w:rFonts w:ascii="Times New Roman"/>
          <w:b w:val="false"/>
          <w:i w:val="false"/>
          <w:color w:val="000000"/>
          <w:sz w:val="28"/>
        </w:rPr>
        <w:t xml:space="preserve">
      36. Туристік топтарды ұйымдастырушылар азаматтық қорғау саласындағы уәкілетті органның аумақтық бөлімшелеріне су айдындарындағы туристік бағыттар туралы, сондай-ақ топтың шығу және қайтып келу күні, қатысушылар саны, топ басшысының тегі, аты, әкесінің аты </w:t>
      </w:r>
      <w:r>
        <w:rPr>
          <w:rFonts w:ascii="Times New Roman"/>
          <w:b w:val="false"/>
          <w:i w:val="false"/>
          <w:color w:val="000000"/>
          <w:sz w:val="28"/>
        </w:rPr>
        <w:t>туралы мәлімет береді.</w:t>
      </w:r>
    </w:p>
    <w:bookmarkEnd w:id="133"/>
    <w:bookmarkStart w:name="z151"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Топ басшылары жорық басталғанға дейін туристік топтардың қатысушыларымен маршрут орындалатын жүзу құралдарын пайдалану бойынша нұсқаулық жүргізеді, құтқару құралдарын пайдалану қағидалары туралы нұсқау журналында танысу туралы тіркейді.</w:t>
      </w:r>
    </w:p>
    <w:bookmarkEnd w:id="134"/>
    <w:bookmarkStart w:name="z154" w:id="135"/>
    <w:p>
      <w:pPr>
        <w:spacing w:after="0"/>
        <w:ind w:left="0"/>
        <w:jc w:val="both"/>
      </w:pPr>
      <w:r>
        <w:rPr>
          <w:rFonts w:ascii="Times New Roman"/>
          <w:b w:val="false"/>
          <w:i w:val="false"/>
          <w:color w:val="000000"/>
          <w:sz w:val="28"/>
        </w:rPr>
        <w:t>
      38. Туристік жорықтарды өткізу шарттары:</w:t>
      </w:r>
    </w:p>
    <w:bookmarkEnd w:id="135"/>
    <w:bookmarkStart w:name="z155" w:id="136"/>
    <w:p>
      <w:pPr>
        <w:spacing w:after="0"/>
        <w:ind w:left="0"/>
        <w:jc w:val="both"/>
      </w:pPr>
      <w:r>
        <w:rPr>
          <w:rFonts w:ascii="Times New Roman"/>
          <w:b w:val="false"/>
          <w:i w:val="false"/>
          <w:color w:val="000000"/>
          <w:sz w:val="28"/>
        </w:rPr>
        <w:t>
      1) топтар қатысушылардың саны бойынша қажетті құтқару құралдарымен және алғашқы медициналық көмек көрсету құралдарымен жарақтандырылады;</w:t>
      </w:r>
    </w:p>
    <w:bookmarkEnd w:id="136"/>
    <w:bookmarkStart w:name="z15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топ басшысы құрал - жабдықтармен және құтқару құралдарымен жұмыс істеу маршрутын, тәртібі мен қағидаларын зерделейді, осы маршруттардан өту бойынша картографиялық материалмен қамтамасыз етіледі, су айдындарында зардап шеккендерге алғашқы көмек көрсете біледі;</w:t>
      </w:r>
    </w:p>
    <w:bookmarkEnd w:id="137"/>
    <w:bookmarkStart w:name="z158" w:id="138"/>
    <w:p>
      <w:pPr>
        <w:spacing w:after="0"/>
        <w:ind w:left="0"/>
        <w:jc w:val="both"/>
      </w:pPr>
      <w:r>
        <w:rPr>
          <w:rFonts w:ascii="Times New Roman"/>
          <w:b w:val="false"/>
          <w:i w:val="false"/>
          <w:color w:val="000000"/>
          <w:sz w:val="28"/>
        </w:rPr>
        <w:t>
      39. Техникалық куәландырудан өтпеген кемелерде су туристік жорығын жүргізуге жол берілмейді.</w:t>
      </w:r>
    </w:p>
    <w:bookmarkEnd w:id="138"/>
    <w:bookmarkStart w:name="z159" w:id="139"/>
    <w:p>
      <w:pPr>
        <w:spacing w:after="0"/>
        <w:ind w:left="0"/>
        <w:jc w:val="both"/>
      </w:pPr>
      <w:r>
        <w:rPr>
          <w:rFonts w:ascii="Times New Roman"/>
          <w:b w:val="false"/>
          <w:i w:val="false"/>
          <w:color w:val="000000"/>
          <w:sz w:val="28"/>
        </w:rPr>
        <w:t>
      40. Су туристік жорығына қатысушы:</w:t>
      </w:r>
    </w:p>
    <w:bookmarkEnd w:id="139"/>
    <w:bookmarkStart w:name="z160" w:id="140"/>
    <w:p>
      <w:pPr>
        <w:spacing w:after="0"/>
        <w:ind w:left="0"/>
        <w:jc w:val="both"/>
      </w:pPr>
      <w:r>
        <w:rPr>
          <w:rFonts w:ascii="Times New Roman"/>
          <w:b w:val="false"/>
          <w:i w:val="false"/>
          <w:color w:val="000000"/>
          <w:sz w:val="28"/>
        </w:rPr>
        <w:t>
      1) маршрутты және су режимін зерделейді;</w:t>
      </w:r>
    </w:p>
    <w:bookmarkEnd w:id="140"/>
    <w:bookmarkStart w:name="z161" w:id="141"/>
    <w:p>
      <w:pPr>
        <w:spacing w:after="0"/>
        <w:ind w:left="0"/>
        <w:jc w:val="both"/>
      </w:pPr>
      <w:r>
        <w:rPr>
          <w:rFonts w:ascii="Times New Roman"/>
          <w:b w:val="false"/>
          <w:i w:val="false"/>
          <w:color w:val="000000"/>
          <w:sz w:val="28"/>
        </w:rPr>
        <w:t>
      2) тек жарамды, алдын ала тексерілген жүзу құралдары мен жабдықтарын пайдаланады;</w:t>
      </w:r>
    </w:p>
    <w:bookmarkEnd w:id="141"/>
    <w:bookmarkStart w:name="z162" w:id="142"/>
    <w:p>
      <w:pPr>
        <w:spacing w:after="0"/>
        <w:ind w:left="0"/>
        <w:jc w:val="both"/>
      </w:pPr>
      <w:r>
        <w:rPr>
          <w:rFonts w:ascii="Times New Roman"/>
          <w:b w:val="false"/>
          <w:i w:val="false"/>
          <w:color w:val="000000"/>
          <w:sz w:val="28"/>
        </w:rPr>
        <w:t>
      3) балқу кезінде жүзу құралының артық тиелуін асырмайды, тек құтқару кеудешелері мен гидрокостюмдерімен жұмыс жүргізеді және жүзеді;</w:t>
      </w:r>
    </w:p>
    <w:bookmarkEnd w:id="142"/>
    <w:bookmarkStart w:name="z163" w:id="143"/>
    <w:p>
      <w:pPr>
        <w:spacing w:after="0"/>
        <w:ind w:left="0"/>
        <w:jc w:val="both"/>
      </w:pPr>
      <w:r>
        <w:rPr>
          <w:rFonts w:ascii="Times New Roman"/>
          <w:b w:val="false"/>
          <w:i w:val="false"/>
          <w:color w:val="000000"/>
          <w:sz w:val="28"/>
        </w:rPr>
        <w:t>
      4) жүзу құралы зақымдалған жағдайда дереу жағаға айлақ жасайды;</w:t>
      </w:r>
    </w:p>
    <w:bookmarkEnd w:id="143"/>
    <w:bookmarkStart w:name="z164" w:id="144"/>
    <w:p>
      <w:pPr>
        <w:spacing w:after="0"/>
        <w:ind w:left="0"/>
        <w:jc w:val="both"/>
      </w:pPr>
      <w:r>
        <w:rPr>
          <w:rFonts w:ascii="Times New Roman"/>
          <w:b w:val="false"/>
          <w:i w:val="false"/>
          <w:color w:val="000000"/>
          <w:sz w:val="28"/>
        </w:rPr>
        <w:t>
      41. Топтық жүзу кезінде жүзу құралдары бір - бірінен тікелей көріну қашықтығында болады.</w:t>
      </w:r>
    </w:p>
    <w:bookmarkEnd w:id="144"/>
    <w:bookmarkStart w:name="z165" w:id="145"/>
    <w:p>
      <w:pPr>
        <w:spacing w:after="0"/>
        <w:ind w:left="0"/>
        <w:jc w:val="left"/>
      </w:pPr>
      <w:r>
        <w:rPr>
          <w:rFonts w:ascii="Times New Roman"/>
          <w:b/>
          <w:i w:val="false"/>
          <w:color w:val="000000"/>
        </w:rPr>
        <w:t xml:space="preserve"> </w:t>
      </w:r>
      <w:r>
        <w:rPr>
          <w:rFonts w:ascii="Times New Roman"/>
          <w:b/>
          <w:i w:val="false"/>
          <w:color w:val="000000"/>
        </w:rPr>
        <w:t>6-тарау . Қысқы кезеңдегі су айдындарындағы қауіпсіздік тәртібі</w:t>
      </w:r>
    </w:p>
    <w:bookmarkEnd w:id="145"/>
    <w:bookmarkStart w:name="z167" w:id="146"/>
    <w:p>
      <w:pPr>
        <w:spacing w:after="0"/>
        <w:ind w:left="0"/>
        <w:jc w:val="both"/>
      </w:pPr>
      <w:r>
        <w:rPr>
          <w:rFonts w:ascii="Times New Roman"/>
          <w:b w:val="false"/>
          <w:i w:val="false"/>
          <w:color w:val="000000"/>
          <w:sz w:val="28"/>
        </w:rPr>
        <w:t>
      42. Мұз өткелінде көлік қозғалысының тәртібі мен жүктерді және жолаушыларды тасымалдау нормаларын пайдаланушы ұйым мұз болжамын және мұзға ең жоғары қауіпсіз жүктемені ескере отырып белгілейді.</w:t>
      </w:r>
    </w:p>
    <w:bookmarkEnd w:id="146"/>
    <w:bookmarkStart w:name="z168" w:id="147"/>
    <w:p>
      <w:pPr>
        <w:spacing w:after="0"/>
        <w:ind w:left="0"/>
        <w:jc w:val="both"/>
      </w:pPr>
      <w:r>
        <w:rPr>
          <w:rFonts w:ascii="Times New Roman"/>
          <w:b w:val="false"/>
          <w:i w:val="false"/>
          <w:color w:val="000000"/>
          <w:sz w:val="28"/>
        </w:rPr>
        <w:t>
      43. Мұз өткелдері үшін бөлінген орындар келесі шарттарға сәйкес келеді:</w:t>
      </w:r>
    </w:p>
    <w:bookmarkEnd w:id="147"/>
    <w:bookmarkStart w:name="z169" w:id="148"/>
    <w:p>
      <w:pPr>
        <w:spacing w:after="0"/>
        <w:ind w:left="0"/>
        <w:jc w:val="both"/>
      </w:pPr>
      <w:r>
        <w:rPr>
          <w:rFonts w:ascii="Times New Roman"/>
          <w:b w:val="false"/>
          <w:i w:val="false"/>
          <w:color w:val="000000"/>
          <w:sz w:val="28"/>
        </w:rPr>
        <w:t>
      1) мұз өткелдеріне апаратын жолдар мен құламалар абаттандырылады;</w:t>
      </w:r>
    </w:p>
    <w:bookmarkEnd w:id="148"/>
    <w:bookmarkStart w:name="z170" w:id="149"/>
    <w:p>
      <w:pPr>
        <w:spacing w:after="0"/>
        <w:ind w:left="0"/>
        <w:jc w:val="both"/>
      </w:pPr>
      <w:r>
        <w:rPr>
          <w:rFonts w:ascii="Times New Roman"/>
          <w:b w:val="false"/>
          <w:i w:val="false"/>
          <w:color w:val="000000"/>
          <w:sz w:val="28"/>
        </w:rPr>
        <w:t>
      2) мұз өткелдері жылы және жер асты суларының шығатын орнынан, сондай-ақ промоиналардан, майндардан және мұз сынуға арналған алаңдардан кемінде 100 метр қашықтықта орналастырылады;</w:t>
      </w:r>
    </w:p>
    <w:bookmarkEnd w:id="149"/>
    <w:bookmarkStart w:name="z171" w:id="150"/>
    <w:p>
      <w:pPr>
        <w:spacing w:after="0"/>
        <w:ind w:left="0"/>
        <w:jc w:val="both"/>
      </w:pPr>
      <w:r>
        <w:rPr>
          <w:rFonts w:ascii="Times New Roman"/>
          <w:b w:val="false"/>
          <w:i w:val="false"/>
          <w:color w:val="000000"/>
          <w:sz w:val="28"/>
        </w:rPr>
        <w:t>
      3) автогужалық мұз өткелдері трассаларының бір жақты қозғалысы болады;</w:t>
      </w:r>
    </w:p>
    <w:bookmarkEnd w:id="150"/>
    <w:bookmarkStart w:name="z172" w:id="151"/>
    <w:p>
      <w:pPr>
        <w:spacing w:after="0"/>
        <w:ind w:left="0"/>
        <w:jc w:val="both"/>
      </w:pPr>
      <w:r>
        <w:rPr>
          <w:rFonts w:ascii="Times New Roman"/>
          <w:b w:val="false"/>
          <w:i w:val="false"/>
          <w:color w:val="000000"/>
          <w:sz w:val="28"/>
        </w:rPr>
        <w:t>
      4) қарама - қарсы қозғалыс үшін 50 метр қашықтықта бір - бірінен алыстатылған екі дербес параллель трассалар төселеді.</w:t>
      </w:r>
    </w:p>
    <w:bookmarkEnd w:id="151"/>
    <w:bookmarkStart w:name="z173" w:id="152"/>
    <w:p>
      <w:pPr>
        <w:spacing w:after="0"/>
        <w:ind w:left="0"/>
        <w:jc w:val="both"/>
      </w:pPr>
      <w:r>
        <w:rPr>
          <w:rFonts w:ascii="Times New Roman"/>
          <w:b w:val="false"/>
          <w:i w:val="false"/>
          <w:color w:val="000000"/>
          <w:sz w:val="28"/>
        </w:rPr>
        <w:t>
      44. Мұз өткелдерін жабдықтау мен күтіп ұстауды барлық меншік нысанындағы пайдаланушы ұйымдар (өткелдердің иелері) мынадай түрде жүргізеді:</w:t>
      </w:r>
    </w:p>
    <w:bookmarkEnd w:id="152"/>
    <w:bookmarkStart w:name="z174" w:id="153"/>
    <w:p>
      <w:pPr>
        <w:spacing w:after="0"/>
        <w:ind w:left="0"/>
        <w:jc w:val="both"/>
      </w:pPr>
      <w:r>
        <w:rPr>
          <w:rFonts w:ascii="Times New Roman"/>
          <w:b w:val="false"/>
          <w:i w:val="false"/>
          <w:color w:val="000000"/>
          <w:sz w:val="28"/>
        </w:rPr>
        <w:t>
      1) қысқы кезеңде күн сайын таңертең және кешке ( жылыну кезінде – таңертең, күндіз және кешке) мұздың қалыңдығын өлшеуді және оның құрылымын анықтауды, алынған деректерді мұздың қалыңдығын өлшеу журналына енгізеді. Мұз өлшеуді су айдынының барлық пайдаланылатын акваториясында, әсіресе су ағысының жылдамдығы мен су айдынының тереңдігі көп жерлерде жүргізу;</w:t>
      </w:r>
    </w:p>
    <w:bookmarkEnd w:id="153"/>
    <w:bookmarkStart w:name="z175" w:id="154"/>
    <w:p>
      <w:pPr>
        <w:spacing w:after="0"/>
        <w:ind w:left="0"/>
        <w:jc w:val="both"/>
      </w:pPr>
      <w:r>
        <w:rPr>
          <w:rFonts w:ascii="Times New Roman"/>
          <w:b w:val="false"/>
          <w:i w:val="false"/>
          <w:color w:val="000000"/>
          <w:sz w:val="28"/>
        </w:rPr>
        <w:t>
      2) адамдардың өмірі мен денсаулығына қауіп төндіретін мұздың құрылымы мен қалыңдығының өзгеру белгілері анықталған кезде жағалау белдеуіне тыйым салу белгілерін қою арқылы қысқы кезеңде су айдынының акваториясын пайдалануды тоқтату;</w:t>
      </w:r>
    </w:p>
    <w:bookmarkEnd w:id="154"/>
    <w:bookmarkStart w:name="z176" w:id="155"/>
    <w:p>
      <w:pPr>
        <w:spacing w:after="0"/>
        <w:ind w:left="0"/>
        <w:jc w:val="both"/>
      </w:pPr>
      <w:r>
        <w:rPr>
          <w:rFonts w:ascii="Times New Roman"/>
          <w:b w:val="false"/>
          <w:i w:val="false"/>
          <w:color w:val="000000"/>
          <w:sz w:val="28"/>
        </w:rPr>
        <w:t>
      3) қысқы кезеңде су айдыны акваториясының пайдаланылатын қауіпсіз учаскесін ілгішпен қоршауды жүзеге асыруға;</w:t>
      </w:r>
    </w:p>
    <w:bookmarkEnd w:id="155"/>
    <w:bookmarkStart w:name="z177" w:id="156"/>
    <w:p>
      <w:pPr>
        <w:spacing w:after="0"/>
        <w:ind w:left="0"/>
        <w:jc w:val="both"/>
      </w:pPr>
      <w:r>
        <w:rPr>
          <w:rFonts w:ascii="Times New Roman"/>
          <w:b w:val="false"/>
          <w:i w:val="false"/>
          <w:color w:val="000000"/>
          <w:sz w:val="28"/>
        </w:rPr>
        <w:t>
      4) өткелдерге кіреберістерде өткелдің атауы, жұмыс уақыты және оның құрылымы мен мазмұны үшін жауапты адамның деректері көрсетілген маңдайшалар орнатылады;</w:t>
      </w:r>
    </w:p>
    <w:bookmarkEnd w:id="156"/>
    <w:bookmarkStart w:name="z178" w:id="157"/>
    <w:p>
      <w:pPr>
        <w:spacing w:after="0"/>
        <w:ind w:left="0"/>
        <w:jc w:val="both"/>
      </w:pPr>
      <w:r>
        <w:rPr>
          <w:rFonts w:ascii="Times New Roman"/>
          <w:b w:val="false"/>
          <w:i w:val="false"/>
          <w:color w:val="000000"/>
          <w:sz w:val="28"/>
        </w:rPr>
        <w:t>
      5) өткелдің екі жағынан мынадай ақпарат орналастырылатын стенд қойылады: осы өткел бойынша қандай көлік түріне және қандай ең жоғары жүкпен жүруге рұқсат етіледі, қандай қозғалыс интервалын сақтау қажет, сондай-ақ осы Қағидалардан үзінді;</w:t>
      </w:r>
    </w:p>
    <w:bookmarkEnd w:id="157"/>
    <w:bookmarkStart w:name="z179" w:id="158"/>
    <w:p>
      <w:pPr>
        <w:spacing w:after="0"/>
        <w:ind w:left="0"/>
        <w:jc w:val="both"/>
      </w:pPr>
      <w:r>
        <w:rPr>
          <w:rFonts w:ascii="Times New Roman"/>
          <w:b w:val="false"/>
          <w:i w:val="false"/>
          <w:color w:val="000000"/>
          <w:sz w:val="28"/>
        </w:rPr>
        <w:t>
      6) өткелдің екі жағынан қысқы (багрлер, баспалдақтар, құтқару шеңберлері, бөренелер, ұзындығы 15 метрден кем сақтандыру арқандары) "Суға батушыға беру" деген жазуы бар арнайы қалқандар қойылады;</w:t>
      </w:r>
    </w:p>
    <w:bookmarkEnd w:id="158"/>
    <w:bookmarkStart w:name="z180" w:id="159"/>
    <w:p>
      <w:pPr>
        <w:spacing w:after="0"/>
        <w:ind w:left="0"/>
        <w:jc w:val="both"/>
      </w:pPr>
      <w:r>
        <w:rPr>
          <w:rFonts w:ascii="Times New Roman"/>
          <w:b w:val="false"/>
          <w:i w:val="false"/>
          <w:color w:val="000000"/>
          <w:sz w:val="28"/>
        </w:rPr>
        <w:t>
      7) өткел үшін бөлінген орындардың шекаралары 25-30 метр қашықтықта орналасқан қабықтармен белгіленеді;</w:t>
      </w:r>
    </w:p>
    <w:bookmarkEnd w:id="159"/>
    <w:bookmarkStart w:name="z181" w:id="160"/>
    <w:p>
      <w:pPr>
        <w:spacing w:after="0"/>
        <w:ind w:left="0"/>
        <w:jc w:val="both"/>
      </w:pPr>
      <w:r>
        <w:rPr>
          <w:rFonts w:ascii="Times New Roman"/>
          <w:b w:val="false"/>
          <w:i w:val="false"/>
          <w:color w:val="000000"/>
          <w:sz w:val="28"/>
        </w:rPr>
        <w:t>
      8) мұзда қауіпсіз болудың негізгі шарты мұз қалыңдығының қоса берілген жүктемеге сәйкестігі болып табылады. Бұл ретте мұздың қауіпсіз қалыңдығы бір адам үшін 10 сантиметрден кем емес, бұқаралық спорттық және мерекелік іс- шараларды және автокөлік өткелдерін ұйымдастыру үшін 25 сантиметрден кем емес;</w:t>
      </w:r>
    </w:p>
    <w:bookmarkEnd w:id="160"/>
    <w:bookmarkStart w:name="z182" w:id="161"/>
    <w:p>
      <w:pPr>
        <w:spacing w:after="0"/>
        <w:ind w:left="0"/>
        <w:jc w:val="both"/>
      </w:pPr>
      <w:r>
        <w:rPr>
          <w:rFonts w:ascii="Times New Roman"/>
          <w:b w:val="false"/>
          <w:i w:val="false"/>
          <w:color w:val="000000"/>
          <w:sz w:val="28"/>
        </w:rPr>
        <w:t>
      9) мұз өткелінің жылынуын және жүк көтергіштігін азайтуды болдырмау үшін жолдың жүру бөлігін қардан тазалау үнемі жүргізіледі;</w:t>
      </w:r>
    </w:p>
    <w:bookmarkEnd w:id="161"/>
    <w:bookmarkStart w:name="z183" w:id="162"/>
    <w:p>
      <w:pPr>
        <w:spacing w:after="0"/>
        <w:ind w:left="0"/>
        <w:jc w:val="both"/>
      </w:pPr>
      <w:r>
        <w:rPr>
          <w:rFonts w:ascii="Times New Roman"/>
          <w:b w:val="false"/>
          <w:i w:val="false"/>
          <w:color w:val="000000"/>
          <w:sz w:val="28"/>
        </w:rPr>
        <w:t>
      10) қозғалыс үшін қауіпті орындарда су объектілерінде қауіпсіздік белгілері қойылады.</w:t>
      </w:r>
    </w:p>
    <w:bookmarkEnd w:id="162"/>
    <w:bookmarkStart w:name="z184" w:id="163"/>
    <w:p>
      <w:pPr>
        <w:spacing w:after="0"/>
        <w:ind w:left="0"/>
        <w:jc w:val="both"/>
      </w:pPr>
      <w:r>
        <w:rPr>
          <w:rFonts w:ascii="Times New Roman"/>
          <w:b w:val="false"/>
          <w:i w:val="false"/>
          <w:color w:val="000000"/>
          <w:sz w:val="28"/>
        </w:rPr>
        <w:t>
      45. Мұз өткелдерінде:</w:t>
      </w:r>
    </w:p>
    <w:bookmarkEnd w:id="163"/>
    <w:bookmarkStart w:name="z185" w:id="164"/>
    <w:p>
      <w:pPr>
        <w:spacing w:after="0"/>
        <w:ind w:left="0"/>
        <w:jc w:val="both"/>
      </w:pPr>
      <w:r>
        <w:rPr>
          <w:rFonts w:ascii="Times New Roman"/>
          <w:b w:val="false"/>
          <w:i w:val="false"/>
          <w:color w:val="000000"/>
          <w:sz w:val="28"/>
        </w:rPr>
        <w:t>
      1) балық аулауға және басқа мақсаттарға арналған шұңқырларды тесуге;</w:t>
      </w:r>
    </w:p>
    <w:bookmarkEnd w:id="164"/>
    <w:bookmarkStart w:name="z186" w:id="165"/>
    <w:p>
      <w:pPr>
        <w:spacing w:after="0"/>
        <w:ind w:left="0"/>
        <w:jc w:val="both"/>
      </w:pPr>
      <w:r>
        <w:rPr>
          <w:rFonts w:ascii="Times New Roman"/>
          <w:b w:val="false"/>
          <w:i w:val="false"/>
          <w:color w:val="000000"/>
          <w:sz w:val="28"/>
        </w:rPr>
        <w:t>
      2) қоршалмаған және қорғалмайтын жерлерден өтуге және жүруге;</w:t>
      </w:r>
    </w:p>
    <w:bookmarkEnd w:id="165"/>
    <w:bookmarkStart w:name="z187" w:id="166"/>
    <w:p>
      <w:pPr>
        <w:spacing w:after="0"/>
        <w:ind w:left="0"/>
        <w:jc w:val="both"/>
      </w:pPr>
      <w:r>
        <w:rPr>
          <w:rFonts w:ascii="Times New Roman"/>
          <w:b w:val="false"/>
          <w:i w:val="false"/>
          <w:color w:val="000000"/>
          <w:sz w:val="28"/>
        </w:rPr>
        <w:t>
      3) кәсіптік балық аулауға арналған желілерді орнатуға тыйым салынады.</w:t>
      </w:r>
    </w:p>
    <w:bookmarkEnd w:id="166"/>
    <w:bookmarkStart w:name="z188" w:id="167"/>
    <w:p>
      <w:pPr>
        <w:spacing w:after="0"/>
        <w:ind w:left="0"/>
        <w:jc w:val="both"/>
      </w:pPr>
      <w:r>
        <w:rPr>
          <w:rFonts w:ascii="Times New Roman"/>
          <w:b w:val="false"/>
          <w:i w:val="false"/>
          <w:color w:val="000000"/>
          <w:sz w:val="28"/>
        </w:rPr>
        <w:t>
      46. Мұзда болған кезде:</w:t>
      </w:r>
    </w:p>
    <w:bookmarkEnd w:id="167"/>
    <w:bookmarkStart w:name="z189" w:id="168"/>
    <w:p>
      <w:pPr>
        <w:spacing w:after="0"/>
        <w:ind w:left="0"/>
        <w:jc w:val="both"/>
      </w:pPr>
      <w:r>
        <w:rPr>
          <w:rFonts w:ascii="Times New Roman"/>
          <w:b w:val="false"/>
          <w:i w:val="false"/>
          <w:color w:val="000000"/>
          <w:sz w:val="28"/>
        </w:rPr>
        <w:t>
      1) мұздың жұқа және қатпаған жерлеріне шығуға;</w:t>
      </w:r>
    </w:p>
    <w:bookmarkEnd w:id="168"/>
    <w:bookmarkStart w:name="z190" w:id="169"/>
    <w:p>
      <w:pPr>
        <w:spacing w:after="0"/>
        <w:ind w:left="0"/>
        <w:jc w:val="both"/>
      </w:pPr>
      <w:r>
        <w:rPr>
          <w:rFonts w:ascii="Times New Roman"/>
          <w:b w:val="false"/>
          <w:i w:val="false"/>
          <w:color w:val="000000"/>
          <w:sz w:val="28"/>
        </w:rPr>
        <w:t>
      2) мұздың жекелеген учаскелерінде топтармен жиналуға;</w:t>
      </w:r>
    </w:p>
    <w:bookmarkEnd w:id="169"/>
    <w:bookmarkStart w:name="z191" w:id="170"/>
    <w:p>
      <w:pPr>
        <w:spacing w:after="0"/>
        <w:ind w:left="0"/>
        <w:jc w:val="both"/>
      </w:pPr>
      <w:r>
        <w:rPr>
          <w:rFonts w:ascii="Times New Roman"/>
          <w:b w:val="false"/>
          <w:i w:val="false"/>
          <w:color w:val="000000"/>
          <w:sz w:val="28"/>
        </w:rPr>
        <w:t>
      3) мұздағы ойықтарға, жарықтарға жақындауға;</w:t>
      </w:r>
    </w:p>
    <w:bookmarkEnd w:id="170"/>
    <w:bookmarkStart w:name="z192" w:id="171"/>
    <w:p>
      <w:pPr>
        <w:spacing w:after="0"/>
        <w:ind w:left="0"/>
        <w:jc w:val="both"/>
      </w:pPr>
      <w:r>
        <w:rPr>
          <w:rFonts w:ascii="Times New Roman"/>
          <w:b w:val="false"/>
          <w:i w:val="false"/>
          <w:color w:val="000000"/>
          <w:sz w:val="28"/>
        </w:rPr>
        <w:t>
      4) өткелден тыс көлік құралдарымен шығуға жол берілмейді.</w:t>
      </w:r>
    </w:p>
    <w:bookmarkEnd w:id="171"/>
    <w:bookmarkStart w:name="z193" w:id="172"/>
    <w:p>
      <w:pPr>
        <w:spacing w:after="0"/>
        <w:ind w:left="0"/>
        <w:jc w:val="both"/>
      </w:pPr>
      <w:r>
        <w:rPr>
          <w:rFonts w:ascii="Times New Roman"/>
          <w:b w:val="false"/>
          <w:i w:val="false"/>
          <w:color w:val="000000"/>
          <w:sz w:val="28"/>
        </w:rPr>
        <w:t>
      47. Мұз үстіне түнгі уақытта және дұрыс көрінбейтін кезде шығуға рұқсат етілмейді.</w:t>
      </w:r>
    </w:p>
    <w:bookmarkEnd w:id="172"/>
    <w:bookmarkStart w:name="z194" w:id="173"/>
    <w:p>
      <w:pPr>
        <w:spacing w:after="0"/>
        <w:ind w:left="0"/>
        <w:jc w:val="both"/>
      </w:pPr>
      <w:r>
        <w:rPr>
          <w:rFonts w:ascii="Times New Roman"/>
          <w:b w:val="false"/>
          <w:i w:val="false"/>
          <w:color w:val="000000"/>
          <w:sz w:val="28"/>
        </w:rPr>
        <w:t>
      48. Мынадай жеке құтқару құралдары (ысқырық, құтқару шильцасы, құтқару кеудешесі, диаметрі кемінде 11 миллиметр, ұзындығы кемінде 12 метр жіп, ұзындығы кемінде 2 метр таяқ, су өткізбейтін пакеттегі ұялы телефон) болған кезде мұз астынан балық аулауға рұқсат беріледі.</w:t>
      </w:r>
    </w:p>
    <w:bookmarkEnd w:id="173"/>
    <w:bookmarkStart w:name="z195" w:id="174"/>
    <w:p>
      <w:pPr>
        <w:spacing w:after="0"/>
        <w:ind w:left="0"/>
        <w:jc w:val="both"/>
      </w:pPr>
      <w:r>
        <w:rPr>
          <w:rFonts w:ascii="Times New Roman"/>
          <w:b w:val="false"/>
          <w:i w:val="false"/>
          <w:color w:val="000000"/>
          <w:sz w:val="28"/>
        </w:rPr>
        <w:t>
      49. Мұз астынан балық аулаған кезде:</w:t>
      </w:r>
    </w:p>
    <w:bookmarkEnd w:id="174"/>
    <w:bookmarkStart w:name="z196" w:id="175"/>
    <w:p>
      <w:pPr>
        <w:spacing w:after="0"/>
        <w:ind w:left="0"/>
        <w:jc w:val="both"/>
      </w:pPr>
      <w:r>
        <w:rPr>
          <w:rFonts w:ascii="Times New Roman"/>
          <w:b w:val="false"/>
          <w:i w:val="false"/>
          <w:color w:val="000000"/>
          <w:sz w:val="28"/>
        </w:rPr>
        <w:t>
      1) шектеулі алаңда екіден артық шұңқыр тесуге;</w:t>
      </w:r>
    </w:p>
    <w:bookmarkEnd w:id="175"/>
    <w:bookmarkStart w:name="z197" w:id="176"/>
    <w:p>
      <w:pPr>
        <w:spacing w:after="0"/>
        <w:ind w:left="0"/>
        <w:jc w:val="both"/>
      </w:pPr>
      <w:r>
        <w:rPr>
          <w:rFonts w:ascii="Times New Roman"/>
          <w:b w:val="false"/>
          <w:i w:val="false"/>
          <w:color w:val="000000"/>
          <w:sz w:val="28"/>
        </w:rPr>
        <w:t>
      2) от жағуға рұқсат етілмейді.</w:t>
      </w:r>
    </w:p>
    <w:bookmarkEnd w:id="176"/>
    <w:bookmarkStart w:name="z198" w:id="177"/>
    <w:p>
      <w:pPr>
        <w:spacing w:after="0"/>
        <w:ind w:left="0"/>
        <w:jc w:val="both"/>
      </w:pPr>
      <w:r>
        <w:rPr>
          <w:rFonts w:ascii="Times New Roman"/>
          <w:b w:val="false"/>
          <w:i w:val="false"/>
          <w:color w:val="000000"/>
          <w:sz w:val="28"/>
        </w:rPr>
        <w:t>
      50. Ведомстволық бағыныстылығына және меншік нысанына қарамастан ұйымдар, жеке және заңды тұлғалар су объектілері мен су шаруашылығы құрылыстарында топырақ пен шымтезекті қазу, жаппай демалуға, туризм мен спортқа арналған орындарда объектілердің түбін тереңдету жөніндегі жұмыстарды жүргізген кезде қауіпті учаскелерді қоршауды жүргізеді, ал аяқталғаннан кейін су айдынының түбін теңестіру жөніндегі жұмыстарды жүргізеді.</w:t>
      </w:r>
    </w:p>
    <w:bookmarkEnd w:id="177"/>
    <w:bookmarkStart w:name="z199" w:id="178"/>
    <w:p>
      <w:pPr>
        <w:spacing w:after="0"/>
        <w:ind w:left="0"/>
        <w:jc w:val="both"/>
      </w:pPr>
      <w:r>
        <w:rPr>
          <w:rFonts w:ascii="Times New Roman"/>
          <w:b w:val="false"/>
          <w:i w:val="false"/>
          <w:color w:val="000000"/>
          <w:sz w:val="28"/>
        </w:rPr>
        <w:t>
      51. Ұйымдар, олардың ведомстволық тиістілігіне және меншік нысанына қарамастан, жеке және заңды тұлғалар мұз жару жұмыстарын жүргізген кезде адамдар үшін қауіпті учаскелерді қоршайды.</w:t>
      </w:r>
    </w:p>
    <w:bookmarkEnd w:id="178"/>
    <w:bookmarkStart w:name="z200" w:id="179"/>
    <w:p>
      <w:pPr>
        <w:spacing w:after="0"/>
        <w:ind w:left="0"/>
        <w:jc w:val="left"/>
      </w:pPr>
      <w:r>
        <w:rPr>
          <w:rFonts w:ascii="Times New Roman"/>
          <w:b/>
          <w:i w:val="false"/>
          <w:color w:val="000000"/>
        </w:rPr>
        <w:t xml:space="preserve"> 7- тарау. Су айдындарындағы қауіпсіздік белгілері.</w:t>
      </w:r>
    </w:p>
    <w:bookmarkEnd w:id="179"/>
    <w:bookmarkStart w:name="z201" w:id="180"/>
    <w:p>
      <w:pPr>
        <w:spacing w:after="0"/>
        <w:ind w:left="0"/>
        <w:jc w:val="both"/>
      </w:pPr>
      <w:r>
        <w:rPr>
          <w:rFonts w:ascii="Times New Roman"/>
          <w:b w:val="false"/>
          <w:i w:val="false"/>
          <w:color w:val="000000"/>
          <w:sz w:val="28"/>
        </w:rPr>
        <w:t>
      52. Су айдындарындағы қауіпсіздік белгілерді жергілікті атқарушы органдар және ұйымдастырушылар су айдындарында адамдармен жазатайым оқиғаларды болдырмау мақсатында су объектілері мен су шаруашылығы құрылыстарындағы жаппай демалыс, туризм және спорт орындарына орнатады.</w:t>
      </w:r>
    </w:p>
    <w:bookmarkEnd w:id="180"/>
    <w:bookmarkStart w:name="z202" w:id="181"/>
    <w:p>
      <w:pPr>
        <w:spacing w:after="0"/>
        <w:ind w:left="0"/>
        <w:jc w:val="both"/>
      </w:pPr>
      <w:r>
        <w:rPr>
          <w:rFonts w:ascii="Times New Roman"/>
          <w:b w:val="false"/>
          <w:i w:val="false"/>
          <w:color w:val="000000"/>
          <w:sz w:val="28"/>
        </w:rPr>
        <w:t xml:space="preserve">
      53. Су айдындарындағы қауіпсіздік белгілері тақтайлардан, қалың фанерден, металл табақтардан немесе басқа да берік материалдан жасалады, диаметрі 50-60 сантиметр дөңгелек пішінді болады. </w:t>
      </w:r>
    </w:p>
    <w:bookmarkEnd w:id="181"/>
    <w:bookmarkStart w:name="z203" w:id="182"/>
    <w:p>
      <w:pPr>
        <w:spacing w:after="0"/>
        <w:ind w:left="0"/>
        <w:jc w:val="both"/>
      </w:pPr>
      <w:r>
        <w:rPr>
          <w:rFonts w:ascii="Times New Roman"/>
          <w:b w:val="false"/>
          <w:i w:val="false"/>
          <w:color w:val="000000"/>
          <w:sz w:val="28"/>
        </w:rPr>
        <w:t>
      54. Су объектілеріндегі қауіпсіздік белгілері көрінетін жерлерде орнатылады және биіктігі 2,5 метрден кем емес бағаналарда бекітіледі.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bl>
    <w:bookmarkStart w:name="z205" w:id="183"/>
    <w:p>
      <w:pPr>
        <w:spacing w:after="0"/>
        <w:ind w:left="0"/>
        <w:jc w:val="left"/>
      </w:pPr>
      <w:r>
        <w:rPr>
          <w:rFonts w:ascii="Times New Roman"/>
          <w:b/>
          <w:i w:val="false"/>
          <w:color w:val="000000"/>
        </w:rPr>
        <w:t xml:space="preserve"> Құтқару бекетінің құрылымына қойылатын талаптар (адамдар құрылғы бола алмайды, атын қайта атау керек)</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538"/>
        <w:gridCol w:w="6782"/>
        <w:gridCol w:w="1136"/>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Құтқару бекетінің штаты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басшысы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Құтқарушы-жасақшы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w:t>
            </w:r>
            <w:r>
              <w:br/>
            </w:r>
            <w:r>
              <w:rPr>
                <w:rFonts w:ascii="Times New Roman"/>
                <w:b w:val="false"/>
                <w:i w:val="false"/>
                <w:color w:val="000000"/>
                <w:sz w:val="20"/>
              </w:rPr>
              <w:t xml:space="preserve">
75 метрге дейін кемінде 2, </w:t>
            </w:r>
            <w:r>
              <w:br/>
            </w:r>
            <w:r>
              <w:rPr>
                <w:rFonts w:ascii="Times New Roman"/>
                <w:b w:val="false"/>
                <w:i w:val="false"/>
                <w:color w:val="000000"/>
                <w:sz w:val="20"/>
              </w:rPr>
              <w:t xml:space="preserve">
75- тен 125 метрге дейін кемінде 3, 125- тен 175 метрге дейін кемінде 4, </w:t>
            </w:r>
            <w:r>
              <w:br/>
            </w:r>
            <w:r>
              <w:rPr>
                <w:rFonts w:ascii="Times New Roman"/>
                <w:b w:val="false"/>
                <w:i w:val="false"/>
                <w:color w:val="000000"/>
                <w:sz w:val="20"/>
              </w:rPr>
              <w:t xml:space="preserve">
175- тен 225 метрге дейін кемінде 5, </w:t>
            </w:r>
            <w:r>
              <w:br/>
            </w:r>
            <w:r>
              <w:rPr>
                <w:rFonts w:ascii="Times New Roman"/>
                <w:b w:val="false"/>
                <w:i w:val="false"/>
                <w:color w:val="000000"/>
                <w:sz w:val="20"/>
              </w:rPr>
              <w:t>
225 метрден және одан жоғары кемінде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Жабдықтар мен құрал-жабдықтар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w:t>
            </w:r>
            <w:r>
              <w:br/>
            </w:r>
            <w:r>
              <w:rPr>
                <w:rFonts w:ascii="Times New Roman"/>
                <w:b w:val="false"/>
                <w:i w:val="false"/>
                <w:color w:val="000000"/>
                <w:sz w:val="20"/>
              </w:rPr>
              <w:t>
125 метрге дейін кемінде 1, 125- тен 225 метрге дейін кемінде 2, 225 метрден және одан көп кемінде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w:t>
            </w:r>
            <w:r>
              <w:br/>
            </w:r>
            <w:r>
              <w:rPr>
                <w:rFonts w:ascii="Times New Roman"/>
                <w:b w:val="false"/>
                <w:i w:val="false"/>
                <w:color w:val="000000"/>
                <w:sz w:val="20"/>
              </w:rPr>
              <w:t>
125 метрге дейін кемінде 1, 125- тен 225 метрге дейін кемінде 2, 225 метрден және одан көп кемінде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радиостанция</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құтқарушысына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құтқару құралы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Дәрі-дәрмектерімен санитарлық сөмке</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5 – 6 метр, ұзындығы кемінде 40 метр, жіңішке жібі бар құтқару тақталары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7 метр ағаш саты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құтқару жіңішке жібі</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жіңішке жіпбайламындағы ұзындығы кемінде 2 метр багор</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бар ұзындығы 2 метрден артық емес жеңіл конструкциядаан жасалған шаналар</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метр жіңішке жібі мен ұзындығы кемінде 5 метр құтқару сырығы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жібі</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құтқарушысына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шильцалары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құтқарушысына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бақылау мұнарасына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құтқарушысына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құтқарушысына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 құтқару ілгектері</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құтқарушысына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мұнарасы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бақыланатын қызмет көрсету аймағын қамтуға байланысты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жазатайым оқиғалардың алдын алу және суға батушыға көмек көрсету жөніндегі материалдары бар стенд</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аттракциондарды пайдалану қағидалары және стационарлық аттракциондарды пайдалану қауіпсіздігі шаралары бар стенд</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Құтқару бекетінің құжаттамасы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бойынша кезекшінің нұсқаулығы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нұсқаулық</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жазатайым оқиғалар туралы актілер кітабы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тереңдігі бар қызмет көрсетілетін ауданның картасы (схемасы)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су айдындарындағы жүріс-тұрыс қағидалары</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 мүлкінің тізімдемесі</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бір құтқару бекеті жүзіп өту сызығының 200 метрден артық емес ұзындығына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 айдындарындағы қауіпсіздік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8"/>
        <w:gridCol w:w="9677"/>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Белгідегі жазу</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жалпы түрі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орны</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Үстінен жазу. Жазудың астында (жүзудің шекарасын метрмен көрсете отырып) жүзіп келе жатқан адам бейнеленген. Белгі ақ түсті бағанға бекітіледі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шомылатын орны</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Үстінен жазу. Жазудың астында (жүзу шегі метрмен көрсетілген) суда тұрған екі бала бейнеленген. Белгі ақ түсті бағанға бекітіледі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Шомылуға тыйым салынады (шекараларын метрмен көрсете отырып)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Жазу үстiңгі жағында. Төменгі жақта жүзіп келе жатқан адам бейнелеген.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үстiмен жүруге болады.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жасыл түске боялады. Жазу ортасында ақ түстi. Белгi ақ бағанға бекiтiледi.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тыйым салынады</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қызыл түске боялады. Жазу ортасында ақ түстi. Белгi қызыл бағанға бекiтiледi.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Толқуды тудырмаңыз!</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екі толқын бейнеленген. Белгі қызыл түсті бағанға бекітіледі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Сүңгуге тыйым салынады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Жазу үстiңгі жағында. Төменгі жағында сүңгіп бара жатқан адам бейнеленген.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құралдарының қозғалысына тыйым салынады.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Жазу үстiңгі жағында. Төменгі жағында iлме моторлы шағын көлемді кеме бейнеленген. Бейне жоғарыдағы бұрыштан бастап қызыл сызықпен диагональ бойынша сызылады. Жағажайдың акваториясын қоршайтын қалқыбелгілер бірге қойылады.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тұруына және тоқтауына тыйым салынады</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"Р" әрпі бейнеленген. Белгі қызыл түсті бағанға бекітіледі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Иірім!</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жиектемедегі жасыл үшбұрыш ақ фонда және ортасында екі ирек көлденең сызықпен сызылған леп белгісі. Үстіңгі жағында "Қауіпті!" деген жазу. Төменгі жағында қара жиектемеде "Иірім!" деген жазу. Белгі қалқымалы, су кемерінен 5-10 метр жерде, тереңдіктер күрт алмасатын ауданға қойылады.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Зәкірді лақтырмаңыз!</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Зәкір бейнеленген. Белгі қызыл түсті бағанға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Жағажай акваториясына тексеру</w:t>
            </w:r>
            <w:r>
              <w:br/>
            </w:r>
            <w:r>
              <w:rPr>
                <w:rFonts w:ascii="Times New Roman"/>
                <w:b w:val="false"/>
                <w:i w:val="false"/>
                <w:color w:val="000000"/>
                <w:sz w:val="20"/>
              </w:rPr>
              <w:t>жүргізген мекеменің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Т.А.Ә. (ол болған жағдайда)</w:t>
            </w:r>
            <w:r>
              <w:br/>
            </w:r>
            <w:r>
              <w:rPr>
                <w:rFonts w:ascii="Times New Roman"/>
                <w:b w:val="false"/>
                <w:i w:val="false"/>
                <w:color w:val="000000"/>
                <w:sz w:val="20"/>
              </w:rPr>
              <w:t>20___ жылғы "____" _________</w:t>
            </w:r>
          </w:p>
        </w:tc>
      </w:tr>
    </w:tbl>
    <w:bookmarkStart w:name="z208" w:id="184"/>
    <w:p>
      <w:pPr>
        <w:spacing w:after="0"/>
        <w:ind w:left="0"/>
        <w:jc w:val="left"/>
      </w:pPr>
      <w:r>
        <w:rPr>
          <w:rFonts w:ascii="Times New Roman"/>
          <w:b/>
          <w:i w:val="false"/>
          <w:color w:val="000000"/>
        </w:rPr>
        <w:t xml:space="preserve"> Жағажай акваториясының түбін сүңгуірлік тексеру актісі</w:t>
      </w:r>
    </w:p>
    <w:bookmarkEnd w:id="184"/>
    <w:p>
      <w:pPr>
        <w:spacing w:after="0"/>
        <w:ind w:left="0"/>
        <w:jc w:val="both"/>
      </w:pPr>
      <w:r>
        <w:rPr>
          <w:rFonts w:ascii="Times New Roman"/>
          <w:b w:val="false"/>
          <w:i w:val="false"/>
          <w:color w:val="000000"/>
          <w:sz w:val="28"/>
        </w:rPr>
        <w:t xml:space="preserve">
      Біз, төменде қол қоюшылар, жағажай акваториясының түбіне тексеру жүргізген </w:t>
      </w:r>
    </w:p>
    <w:p>
      <w:pPr>
        <w:spacing w:after="0"/>
        <w:ind w:left="0"/>
        <w:jc w:val="both"/>
      </w:pPr>
      <w:r>
        <w:rPr>
          <w:rFonts w:ascii="Times New Roman"/>
          <w:b w:val="false"/>
          <w:i w:val="false"/>
          <w:color w:val="000000"/>
          <w:sz w:val="28"/>
        </w:rPr>
        <w:t xml:space="preserve">
      мекеменің (ұйымның) өкілі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бір жағынан, су объектілері мен су шаруашылығы құрылыстарындағы бұқаралық </w:t>
      </w:r>
    </w:p>
    <w:p>
      <w:pPr>
        <w:spacing w:after="0"/>
        <w:ind w:left="0"/>
        <w:jc w:val="both"/>
      </w:pPr>
      <w:r>
        <w:rPr>
          <w:rFonts w:ascii="Times New Roman"/>
          <w:b w:val="false"/>
          <w:i w:val="false"/>
          <w:color w:val="000000"/>
          <w:sz w:val="28"/>
        </w:rPr>
        <w:t xml:space="preserve">
      демалыс, туризм және спорт орындарын ұйымдастырушыдан өкіл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екінші жағынан, 20____ "___"_____________________________________ </w:t>
      </w:r>
    </w:p>
    <w:p>
      <w:pPr>
        <w:spacing w:after="0"/>
        <w:ind w:left="0"/>
        <w:jc w:val="both"/>
      </w:pPr>
      <w:r>
        <w:rPr>
          <w:rFonts w:ascii="Times New Roman"/>
          <w:b w:val="false"/>
          <w:i w:val="false"/>
          <w:color w:val="000000"/>
          <w:sz w:val="28"/>
        </w:rPr>
        <w:t xml:space="preserve">
      (су айдынының атауы)су айдынында орналасқан жағажай акваториясының түбіне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(жағажайдың атауы) </w:t>
      </w:r>
    </w:p>
    <w:p>
      <w:pPr>
        <w:spacing w:after="0"/>
        <w:ind w:left="0"/>
        <w:jc w:val="both"/>
      </w:pPr>
      <w:r>
        <w:rPr>
          <w:rFonts w:ascii="Times New Roman"/>
          <w:b w:val="false"/>
          <w:i w:val="false"/>
          <w:color w:val="000000"/>
          <w:sz w:val="28"/>
        </w:rPr>
        <w:t xml:space="preserve">
      тексеру жүргізілді. </w:t>
      </w:r>
    </w:p>
    <w:p>
      <w:pPr>
        <w:spacing w:after="0"/>
        <w:ind w:left="0"/>
        <w:jc w:val="both"/>
      </w:pPr>
      <w:r>
        <w:rPr>
          <w:rFonts w:ascii="Times New Roman"/>
          <w:b w:val="false"/>
          <w:i w:val="false"/>
          <w:color w:val="000000"/>
          <w:sz w:val="28"/>
        </w:rPr>
        <w:t xml:space="preserve">
      Суға түсу кезінде қауіп төндіретін заттарды көрсете отырып, жоғарыда аталған </w:t>
      </w:r>
    </w:p>
    <w:p>
      <w:pPr>
        <w:spacing w:after="0"/>
        <w:ind w:left="0"/>
        <w:jc w:val="both"/>
      </w:pPr>
      <w:r>
        <w:rPr>
          <w:rFonts w:ascii="Times New Roman"/>
          <w:b w:val="false"/>
          <w:i w:val="false"/>
          <w:color w:val="000000"/>
          <w:sz w:val="28"/>
        </w:rPr>
        <w:t xml:space="preserve">
      жағажайдың жоспар-схемасын жасады. </w:t>
      </w:r>
    </w:p>
    <w:p>
      <w:pPr>
        <w:spacing w:after="0"/>
        <w:ind w:left="0"/>
        <w:jc w:val="both"/>
      </w:pPr>
      <w:r>
        <w:rPr>
          <w:rFonts w:ascii="Times New Roman"/>
          <w:b w:val="false"/>
          <w:i w:val="false"/>
          <w:color w:val="000000"/>
          <w:sz w:val="28"/>
        </w:rPr>
        <w:t xml:space="preserve">
      1. Көлденең профиль бойынша түбінің тереңдігіне өлшеулер жүргізілді. </w:t>
      </w:r>
    </w:p>
    <w:p>
      <w:pPr>
        <w:spacing w:after="0"/>
        <w:ind w:left="0"/>
        <w:jc w:val="both"/>
      </w:pPr>
      <w:r>
        <w:rPr>
          <w:rFonts w:ascii="Times New Roman"/>
          <w:b w:val="false"/>
          <w:i w:val="false"/>
          <w:color w:val="000000"/>
          <w:sz w:val="28"/>
        </w:rPr>
        <w:t xml:space="preserve">
      2. Аталған жағажай акваториясының түбінен кедергілерді жоюды жүргізді/ жүргізбеді. </w:t>
      </w:r>
    </w:p>
    <w:p>
      <w:pPr>
        <w:spacing w:after="0"/>
        <w:ind w:left="0"/>
        <w:jc w:val="both"/>
      </w:pPr>
      <w:r>
        <w:rPr>
          <w:rFonts w:ascii="Times New Roman"/>
          <w:b w:val="false"/>
          <w:i w:val="false"/>
          <w:color w:val="000000"/>
          <w:sz w:val="28"/>
        </w:rPr>
        <w:t xml:space="preserve">
      Тексеру жүргізу кезінде анықталды:_______________________________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жағажай акваториясының түбіне тексеру жүргізген мекеменің (ұйымның) </w:t>
      </w:r>
    </w:p>
    <w:p>
      <w:pPr>
        <w:spacing w:after="0"/>
        <w:ind w:left="0"/>
        <w:jc w:val="both"/>
      </w:pPr>
      <w:r>
        <w:rPr>
          <w:rFonts w:ascii="Times New Roman"/>
          <w:b w:val="false"/>
          <w:i w:val="false"/>
          <w:color w:val="000000"/>
          <w:sz w:val="28"/>
        </w:rPr>
        <w:t xml:space="preserve">
      өкілі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су объектілері мен су шаруашылығы құрылыстарындағы бұқаралық демалыс, туризм </w:t>
      </w:r>
    </w:p>
    <w:p>
      <w:pPr>
        <w:spacing w:after="0"/>
        <w:ind w:left="0"/>
        <w:jc w:val="both"/>
      </w:pPr>
      <w:r>
        <w:rPr>
          <w:rFonts w:ascii="Times New Roman"/>
          <w:b w:val="false"/>
          <w:i w:val="false"/>
          <w:color w:val="000000"/>
          <w:sz w:val="28"/>
        </w:rPr>
        <w:t>
      және спорт орындарын ұйымдастырушы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