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4f1de" w14:textId="1b4f1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жанындағы Сот төрелігі академиясының кейбір мәселелері туралы</w:t>
      </w:r>
    </w:p>
    <w:p>
      <w:pPr>
        <w:spacing w:after="0"/>
        <w:ind w:left="0"/>
        <w:jc w:val="both"/>
      </w:pPr>
      <w:r>
        <w:rPr>
          <w:rFonts w:ascii="Times New Roman"/>
          <w:b w:val="false"/>
          <w:i w:val="false"/>
          <w:color w:val="000000"/>
          <w:sz w:val="28"/>
        </w:rPr>
        <w:t>Қазақстан Республикасы Жоғарғы Сотының Төрағасының 2020 жылғы 3 маусымдағы № 15 бұйрығы. Қазақстан Республикасының Әділет министірлігінде 2020 жылғы 4 маусымда № 20822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сот жүйесі мен судьяларының мәртебесі туралы" Қазақстан Республикасы Конституциялық заңының 20-бабы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"Білім туралы" Қазақстан Республикасының 2007 жылғы 27 шілдедегі Заңының </w:t>
      </w:r>
      <w:r>
        <w:rPr>
          <w:rFonts w:ascii="Times New Roman"/>
          <w:b w:val="false"/>
          <w:i w:val="false"/>
          <w:color w:val="000000"/>
          <w:sz w:val="28"/>
        </w:rPr>
        <w:t>5-2-бабының</w:t>
      </w:r>
      <w:r>
        <w:rPr>
          <w:rFonts w:ascii="Times New Roman"/>
          <w:b w:val="false"/>
          <w:i w:val="false"/>
          <w:color w:val="000000"/>
          <w:sz w:val="28"/>
        </w:rPr>
        <w:t xml:space="preserve"> 7), 8), 10) және 11) тармақшаларына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бұйрықтың </w:t>
      </w:r>
      <w:r>
        <w:rPr>
          <w:rFonts w:ascii="Times New Roman"/>
          <w:b w:val="false"/>
          <w:i w:val="false"/>
          <w:color w:val="000000"/>
          <w:sz w:val="28"/>
        </w:rPr>
        <w:t>1 қосымшасына</w:t>
      </w:r>
      <w:r>
        <w:rPr>
          <w:rFonts w:ascii="Times New Roman"/>
          <w:b w:val="false"/>
          <w:i w:val="false"/>
          <w:color w:val="000000"/>
          <w:sz w:val="28"/>
        </w:rPr>
        <w:t xml:space="preserve"> сәйкес Қазақстан Республикасы Жоғарғы Сотының жанындағы Сот төрелігі академиясында оқулық басылымдары мен оқу-әдiстемелiк кешендерді дайындау, сараптау, сынамақтан өткізу, басып шығару және оларға мониторинг жүргізу жөнiндегi жұмыстарды ұйымдастыру қағидалары;</w:t>
      </w:r>
    </w:p>
    <w:bookmarkEnd w:id="2"/>
    <w:bookmarkStart w:name="z4" w:id="3"/>
    <w:p>
      <w:pPr>
        <w:spacing w:after="0"/>
        <w:ind w:left="0"/>
        <w:jc w:val="both"/>
      </w:pPr>
      <w:r>
        <w:rPr>
          <w:rFonts w:ascii="Times New Roman"/>
          <w:b w:val="false"/>
          <w:i w:val="false"/>
          <w:color w:val="000000"/>
          <w:sz w:val="28"/>
        </w:rPr>
        <w:t xml:space="preserve">
      2) бұйрықтың </w:t>
      </w:r>
      <w:r>
        <w:rPr>
          <w:rFonts w:ascii="Times New Roman"/>
          <w:b w:val="false"/>
          <w:i w:val="false"/>
          <w:color w:val="000000"/>
          <w:sz w:val="28"/>
        </w:rPr>
        <w:t>2 қосымшасына</w:t>
      </w:r>
      <w:r>
        <w:rPr>
          <w:rFonts w:ascii="Times New Roman"/>
          <w:b w:val="false"/>
          <w:i w:val="false"/>
          <w:color w:val="000000"/>
          <w:sz w:val="28"/>
        </w:rPr>
        <w:t xml:space="preserve"> сәйкес Қазақстан Республикасының Жоғарғы Соты жанындағы Сот төрелігі академиясы білім алушыларының кәсіптік практикасы мен тағылымдамасын ұйымдастыру және одан өту қағидалары;</w:t>
      </w:r>
    </w:p>
    <w:bookmarkEnd w:id="3"/>
    <w:bookmarkStart w:name="z5" w:id="4"/>
    <w:p>
      <w:pPr>
        <w:spacing w:after="0"/>
        <w:ind w:left="0"/>
        <w:jc w:val="both"/>
      </w:pPr>
      <w:r>
        <w:rPr>
          <w:rFonts w:ascii="Times New Roman"/>
          <w:b w:val="false"/>
          <w:i w:val="false"/>
          <w:color w:val="000000"/>
          <w:sz w:val="28"/>
        </w:rPr>
        <w:t xml:space="preserve">
      3) бұйрықтың </w:t>
      </w:r>
      <w:r>
        <w:rPr>
          <w:rFonts w:ascii="Times New Roman"/>
          <w:b w:val="false"/>
          <w:i w:val="false"/>
          <w:color w:val="000000"/>
          <w:sz w:val="28"/>
        </w:rPr>
        <w:t>3 қосымшасына</w:t>
      </w:r>
      <w:r>
        <w:rPr>
          <w:rFonts w:ascii="Times New Roman"/>
          <w:b w:val="false"/>
          <w:i w:val="false"/>
          <w:color w:val="000000"/>
          <w:sz w:val="28"/>
        </w:rPr>
        <w:t xml:space="preserve"> сәйкес "Қазақстан Республикасы Жоғарғы Сотының жанындағы Сот төрелігі академиясы" республикалық мемлекеттік мекемесінің педагогтері, ғылыми жұмыскерлері лауазымдарына орналасу және педагог лауазымдарының біліктілік сипаттамаларының қағидалары бекітілсін.</w:t>
      </w:r>
    </w:p>
    <w:bookmarkEnd w:id="4"/>
    <w:bookmarkStart w:name="z6" w:id="5"/>
    <w:p>
      <w:pPr>
        <w:spacing w:after="0"/>
        <w:ind w:left="0"/>
        <w:jc w:val="both"/>
      </w:pPr>
      <w:r>
        <w:rPr>
          <w:rFonts w:ascii="Times New Roman"/>
          <w:b w:val="false"/>
          <w:i w:val="false"/>
          <w:color w:val="000000"/>
          <w:sz w:val="28"/>
        </w:rPr>
        <w:t>
      2. Қазақстан Республикасы Жоғарғы Сотының жанындағы Сот төрелігі академиясының ректоры З.Х. Баймолдина осы бұйрықтың Қазақстан Республикасы Әділет министрлігінде мемлекеттік тіркелуін қамтамасыз етсін.</w:t>
      </w:r>
    </w:p>
    <w:bookmarkEnd w:id="5"/>
    <w:bookmarkStart w:name="z7" w:id="6"/>
    <w:p>
      <w:pPr>
        <w:spacing w:after="0"/>
        <w:ind w:left="0"/>
        <w:jc w:val="both"/>
      </w:pPr>
      <w:r>
        <w:rPr>
          <w:rFonts w:ascii="Times New Roman"/>
          <w:b w:val="false"/>
          <w:i w:val="false"/>
          <w:color w:val="000000"/>
          <w:sz w:val="28"/>
        </w:rPr>
        <w:t>
      3. Қазақстан Республикасы Жоғарғы Сотының жанындағы Соттардың қызметін қамтамасыз ету департаменті (Қазақстан Республикасы Жоғарғы Сотының аппараты) осы бұйрықты Қазақстан Республикасы Жоғарғы Сотының ресми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4. Осы өкім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Жоғарғы Сотының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 Төрағасының</w:t>
            </w:r>
            <w:r>
              <w:br/>
            </w:r>
            <w:r>
              <w:rPr>
                <w:rFonts w:ascii="Times New Roman"/>
                <w:b w:val="false"/>
                <w:i w:val="false"/>
                <w:color w:val="000000"/>
                <w:sz w:val="20"/>
              </w:rPr>
              <w:t>2020 жылғы 3 маусымдағы</w:t>
            </w:r>
            <w:r>
              <w:br/>
            </w:r>
            <w:r>
              <w:rPr>
                <w:rFonts w:ascii="Times New Roman"/>
                <w:b w:val="false"/>
                <w:i w:val="false"/>
                <w:color w:val="000000"/>
                <w:sz w:val="20"/>
              </w:rPr>
              <w:t>№ 15 бұйрығына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Қазақстан Республикасы Жоғарғы Сотының жанындағы Сот төрелігі академиясында оқулық басылымдар мен оқу-әдiстемелiк кешендерді дайындау, сараптау, сынақтан өткізу, басып шығару және оларға мониторинг жүргізу жөнiндегi жұмыстарды ұйымдастыру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Қазақстан Республикасы Жоғарғы Сотының жанындағы Сот төрелігі академиясында оқулық басылымдар мен оқу-әдiстемелiк кешендерді дайындау, сараптау, сынақтан өткізу, басып шығару және оларға мониторинг жүргізу жөнiндегi жұмыстарды ұйымдастыру қағидалары (бұдан әрі – Қағидалар) "Білім туралы" Қазақстан Республикасы Заңының </w:t>
      </w:r>
      <w:r>
        <w:rPr>
          <w:rFonts w:ascii="Times New Roman"/>
          <w:b w:val="false"/>
          <w:i w:val="false"/>
          <w:color w:val="000000"/>
          <w:sz w:val="28"/>
        </w:rPr>
        <w:t>5-2-бабының</w:t>
      </w:r>
      <w:r>
        <w:rPr>
          <w:rFonts w:ascii="Times New Roman"/>
          <w:b w:val="false"/>
          <w:i w:val="false"/>
          <w:color w:val="000000"/>
          <w:sz w:val="28"/>
        </w:rPr>
        <w:t xml:space="preserve"> 7) тармақшасына сәйкес әзірленді.</w:t>
      </w:r>
    </w:p>
    <w:bookmarkEnd w:id="10"/>
    <w:bookmarkStart w:name="z13" w:id="11"/>
    <w:p>
      <w:pPr>
        <w:spacing w:after="0"/>
        <w:ind w:left="0"/>
        <w:jc w:val="both"/>
      </w:pPr>
      <w:r>
        <w:rPr>
          <w:rFonts w:ascii="Times New Roman"/>
          <w:b w:val="false"/>
          <w:i w:val="false"/>
          <w:color w:val="000000"/>
          <w:sz w:val="28"/>
        </w:rPr>
        <w:t>
      2. Қағидалар Қазақстан Республикасы Жоғарғы Сотының жанындағы Сот төрелігі академиясында (бұдан әрі – Академия) оқулық басылымдар мен оқу-әдiстемелiк кешендерді дайындау, сараптау, сынақтан өткізу, басып шығару және оларға мониторинг жүргізу жөнiндегi жұмыстарды ұйымдастыру тәртібін айқындайды.</w:t>
      </w:r>
    </w:p>
    <w:bookmarkEnd w:id="11"/>
    <w:bookmarkStart w:name="z14" w:id="12"/>
    <w:p>
      <w:pPr>
        <w:spacing w:after="0"/>
        <w:ind w:left="0"/>
        <w:jc w:val="both"/>
      </w:pPr>
      <w:r>
        <w:rPr>
          <w:rFonts w:ascii="Times New Roman"/>
          <w:b w:val="false"/>
          <w:i w:val="false"/>
          <w:color w:val="000000"/>
          <w:sz w:val="28"/>
        </w:rPr>
        <w:t>
      3. Қағидаларда мынадай терминдер мен анықтамалар қолданылады:</w:t>
      </w:r>
    </w:p>
    <w:bookmarkEnd w:id="12"/>
    <w:p>
      <w:pPr>
        <w:spacing w:after="0"/>
        <w:ind w:left="0"/>
        <w:jc w:val="both"/>
      </w:pPr>
      <w:r>
        <w:rPr>
          <w:rFonts w:ascii="Times New Roman"/>
          <w:b w:val="false"/>
          <w:i w:val="false"/>
          <w:color w:val="000000"/>
          <w:sz w:val="28"/>
        </w:rPr>
        <w:t>
      1) автор – шығармашылық еңбегімен оқулық басылымы, әдістемелік кешен дайындаған жеке тұлға;</w:t>
      </w:r>
    </w:p>
    <w:p>
      <w:pPr>
        <w:spacing w:after="0"/>
        <w:ind w:left="0"/>
        <w:jc w:val="both"/>
      </w:pPr>
      <w:r>
        <w:rPr>
          <w:rFonts w:ascii="Times New Roman"/>
          <w:b w:val="false"/>
          <w:i w:val="false"/>
          <w:color w:val="000000"/>
          <w:sz w:val="28"/>
        </w:rPr>
        <w:t>
      2) авторлық ұжым – серіктес тең автор ретіндегі жеке тұлғалар тобы;</w:t>
      </w:r>
    </w:p>
    <w:p>
      <w:pPr>
        <w:spacing w:after="0"/>
        <w:ind w:left="0"/>
        <w:jc w:val="both"/>
      </w:pPr>
      <w:r>
        <w:rPr>
          <w:rFonts w:ascii="Times New Roman"/>
          <w:b w:val="false"/>
          <w:i w:val="false"/>
          <w:color w:val="000000"/>
          <w:sz w:val="28"/>
        </w:rPr>
        <w:t>
      3) оқулық басылымдар, оқу-әдістемелік кешендерінің мониторингі – оқулық басылымды, оқу-әдістемелік кешендерді білім беру ұйымдарындағы оқу процесіне енгізу нәтижелері жөніндегі ақпаратты жинақтау, сақтау, өңдеу және тарату;</w:t>
      </w:r>
    </w:p>
    <w:p>
      <w:pPr>
        <w:spacing w:after="0"/>
        <w:ind w:left="0"/>
        <w:jc w:val="both"/>
      </w:pPr>
      <w:r>
        <w:rPr>
          <w:rFonts w:ascii="Times New Roman"/>
          <w:b w:val="false"/>
          <w:i w:val="false"/>
          <w:color w:val="000000"/>
          <w:sz w:val="28"/>
        </w:rPr>
        <w:t>
      4) оқулық басылымдарды, оқу-әдiстемелiк кешендерін сынақтан өткізу – білім беру ұйымдарының оқыту процесінде оқулық басылымдарды, оқу-әдiстемелiк кешендерді пайдалану практикасын енгізу және кешенді зерделеу;</w:t>
      </w:r>
    </w:p>
    <w:p>
      <w:pPr>
        <w:spacing w:after="0"/>
        <w:ind w:left="0"/>
        <w:jc w:val="both"/>
      </w:pPr>
      <w:r>
        <w:rPr>
          <w:rFonts w:ascii="Times New Roman"/>
          <w:b w:val="false"/>
          <w:i w:val="false"/>
          <w:color w:val="000000"/>
          <w:sz w:val="28"/>
        </w:rPr>
        <w:t xml:space="preserve">
      5) оқулық басылымдарды, оқу-әдiстемелiк кешендерін оларды сараптау – мазмұны білім берудің мемлекеттік жалпыға міндетті стандартының (бұдан әрі – МЖМБС), Білім туралы Заңның </w:t>
      </w:r>
      <w:r>
        <w:rPr>
          <w:rFonts w:ascii="Times New Roman"/>
          <w:b w:val="false"/>
          <w:i w:val="false"/>
          <w:color w:val="000000"/>
          <w:sz w:val="28"/>
        </w:rPr>
        <w:t>5-2-бабының</w:t>
      </w:r>
      <w:r>
        <w:rPr>
          <w:rFonts w:ascii="Times New Roman"/>
          <w:b w:val="false"/>
          <w:i w:val="false"/>
          <w:color w:val="000000"/>
          <w:sz w:val="28"/>
        </w:rPr>
        <w:t xml:space="preserve"> 6 бөлігіне сәйкес бекітілген оқу пәні (пәндері) бойынша үлгілік оқу жоспарлары мен үлгілік оқу бағдарламаларының (бұдан әрі – Үлгілі оқу жоспарлары мен бағдарламалары) талаптарына, оқыту, тәрбиелеу және дамыту мақсаттарына, қазіргі заманғы ғылыми түсініктерге және ғылымның психологиялық-педагогикалық талаптарына сәйкестілік бағасы;</w:t>
      </w:r>
    </w:p>
    <w:p>
      <w:pPr>
        <w:spacing w:after="0"/>
        <w:ind w:left="0"/>
        <w:jc w:val="both"/>
      </w:pPr>
      <w:r>
        <w:rPr>
          <w:rFonts w:ascii="Times New Roman"/>
          <w:b w:val="false"/>
          <w:i w:val="false"/>
          <w:color w:val="000000"/>
          <w:sz w:val="28"/>
        </w:rPr>
        <w:t>
      6) сарапшы – сараптама жүргізуге тартылатын, білім беру, ғылым, техника және басқа да салаларда кем дегенде бес жыл еңбек өтілі және тиісті біліктілігі бар жеке тұлға;</w:t>
      </w:r>
    </w:p>
    <w:p>
      <w:pPr>
        <w:spacing w:after="0"/>
        <w:ind w:left="0"/>
        <w:jc w:val="both"/>
      </w:pPr>
      <w:r>
        <w:rPr>
          <w:rFonts w:ascii="Times New Roman"/>
          <w:b w:val="false"/>
          <w:i w:val="false"/>
          <w:color w:val="000000"/>
          <w:sz w:val="28"/>
        </w:rPr>
        <w:t>
      7) электрондық жеткізгіштердегі оқулық басылым – оқытуды автоматтандыруға арналған, оқу курсына сәйкес келетін және оқу жұмыстарының әр-алуан түрлерін қамтамасыз ететін, сандық, мәтіндік, графикалық, аудио, бейне және өзге ақпараттың жиынтығы ретінде ұсынылған басылым.</w:t>
      </w:r>
    </w:p>
    <w:p>
      <w:pPr>
        <w:spacing w:after="0"/>
        <w:ind w:left="0"/>
        <w:jc w:val="both"/>
      </w:pPr>
      <w:r>
        <w:rPr>
          <w:rFonts w:ascii="Times New Roman"/>
          <w:b w:val="false"/>
          <w:i w:val="false"/>
          <w:color w:val="000000"/>
          <w:sz w:val="28"/>
        </w:rPr>
        <w:t>
      Электрондық басылым электрондық жеткізгіште орындалуы, сонымен бірге интернет-ресурстарда орналастырылуы мүмкін. Электрондық оқу басылымдарына мыналар кіреді: электрондық оқулық, электрондық оқу құралы, электрондық оқу-әдістемелік кешен, бейне, аудио- материалдар, сандық білім беру ресурстары, виртуалды зертханалар және т.б.</w:t>
      </w:r>
    </w:p>
    <w:p>
      <w:pPr>
        <w:spacing w:after="0"/>
        <w:ind w:left="0"/>
        <w:jc w:val="both"/>
      </w:pPr>
      <w:r>
        <w:rPr>
          <w:rFonts w:ascii="Times New Roman"/>
          <w:b w:val="false"/>
          <w:i w:val="false"/>
          <w:color w:val="000000"/>
          <w:sz w:val="28"/>
        </w:rPr>
        <w:t>
      8) оқу-әдістемелік кеңес (бұдан әрі - ОӘК) – оқу және әдістемелік қызметін сұрақтары бойынша Академияның алқалы басқару органы болып табылады.</w:t>
      </w:r>
    </w:p>
    <w:bookmarkStart w:name="z15" w:id="13"/>
    <w:p>
      <w:pPr>
        <w:spacing w:after="0"/>
        <w:ind w:left="0"/>
        <w:jc w:val="both"/>
      </w:pPr>
      <w:r>
        <w:rPr>
          <w:rFonts w:ascii="Times New Roman"/>
          <w:b w:val="false"/>
          <w:i w:val="false"/>
          <w:color w:val="000000"/>
          <w:sz w:val="28"/>
        </w:rPr>
        <w:t>
      4. Білім беру процесін оқу-әдiстемелiк қамтамасыз етудің тиімділігін арттыру және профессорлық-оқытушылық құрамның жұмысын ынталандыру мақсаты Академияда үздік оқулық басылымына, оқу-әдістемелік кешеніне байқау жүргізіледі.</w:t>
      </w:r>
    </w:p>
    <w:bookmarkEnd w:id="13"/>
    <w:bookmarkStart w:name="z16" w:id="14"/>
    <w:p>
      <w:pPr>
        <w:spacing w:after="0"/>
        <w:ind w:left="0"/>
        <w:jc w:val="left"/>
      </w:pPr>
      <w:r>
        <w:rPr>
          <w:rFonts w:ascii="Times New Roman"/>
          <w:b/>
          <w:i w:val="false"/>
          <w:color w:val="000000"/>
        </w:rPr>
        <w:t xml:space="preserve"> 2-Тарау. Оқулық басылымдарды, оқу-әдiстемелiк кешендерді дайындау тәртібі</w:t>
      </w:r>
    </w:p>
    <w:bookmarkEnd w:id="14"/>
    <w:bookmarkStart w:name="z17" w:id="15"/>
    <w:p>
      <w:pPr>
        <w:spacing w:after="0"/>
        <w:ind w:left="0"/>
        <w:jc w:val="both"/>
      </w:pPr>
      <w:r>
        <w:rPr>
          <w:rFonts w:ascii="Times New Roman"/>
          <w:b w:val="false"/>
          <w:i w:val="false"/>
          <w:color w:val="000000"/>
          <w:sz w:val="28"/>
        </w:rPr>
        <w:t>
      5. Автор оқулық басылымдар, оқу-әдiстемелiк кешендерін әзірлеуді МЖМБС, Үлгілі оқу жоспарлары мен бағдарламаларын ескере отырып, мынадай талаптарға сәйкес жүргізеді:</w:t>
      </w:r>
    </w:p>
    <w:bookmarkEnd w:id="15"/>
    <w:p>
      <w:pPr>
        <w:spacing w:after="0"/>
        <w:ind w:left="0"/>
        <w:jc w:val="both"/>
      </w:pPr>
      <w:r>
        <w:rPr>
          <w:rFonts w:ascii="Times New Roman"/>
          <w:b w:val="false"/>
          <w:i w:val="false"/>
          <w:color w:val="000000"/>
          <w:sz w:val="28"/>
        </w:rPr>
        <w:t>
      1) оқу пәні (пәндері) бойынша неғұрлым өзекті білімдерді енгізу;</w:t>
      </w:r>
    </w:p>
    <w:p>
      <w:pPr>
        <w:spacing w:after="0"/>
        <w:ind w:left="0"/>
        <w:jc w:val="both"/>
      </w:pPr>
      <w:r>
        <w:rPr>
          <w:rFonts w:ascii="Times New Roman"/>
          <w:b w:val="false"/>
          <w:i w:val="false"/>
          <w:color w:val="000000"/>
          <w:sz w:val="28"/>
        </w:rPr>
        <w:t>
      2) ұсынылған оқу және әдістемелік материалдардың дұрыстығы;</w:t>
      </w:r>
    </w:p>
    <w:p>
      <w:pPr>
        <w:spacing w:after="0"/>
        <w:ind w:left="0"/>
        <w:jc w:val="both"/>
      </w:pPr>
      <w:r>
        <w:rPr>
          <w:rFonts w:ascii="Times New Roman"/>
          <w:b w:val="false"/>
          <w:i w:val="false"/>
          <w:color w:val="000000"/>
          <w:sz w:val="28"/>
        </w:rPr>
        <w:t>
      3) мақсатты аудиторияна ескеру (тиісті білім деңгейінің білім алушылары, тыңдаушылар, оқытушылар, ғылыми қызметкерлер, судьялар мен сот жүйесінің қызметкерлері);</w:t>
      </w:r>
    </w:p>
    <w:p>
      <w:pPr>
        <w:spacing w:after="0"/>
        <w:ind w:left="0"/>
        <w:jc w:val="both"/>
      </w:pPr>
      <w:r>
        <w:rPr>
          <w:rFonts w:ascii="Times New Roman"/>
          <w:b w:val="false"/>
          <w:i w:val="false"/>
          <w:color w:val="000000"/>
          <w:sz w:val="28"/>
        </w:rPr>
        <w:t>
      4) оқу материалы мазмұнының кәсіби, практикалық бағыттылығы.</w:t>
      </w:r>
    </w:p>
    <w:bookmarkStart w:name="z18" w:id="16"/>
    <w:p>
      <w:pPr>
        <w:spacing w:after="0"/>
        <w:ind w:left="0"/>
        <w:jc w:val="both"/>
      </w:pPr>
      <w:r>
        <w:rPr>
          <w:rFonts w:ascii="Times New Roman"/>
          <w:b w:val="false"/>
          <w:i w:val="false"/>
          <w:color w:val="000000"/>
          <w:sz w:val="28"/>
        </w:rPr>
        <w:t>
      6. Оқулық басылымдар, оқу-әдістемелік кешенінің авторлық ұжымының құрамына ғалымдар, оқытушылар, ғылыми қызметкерлер, судьялар, сот органдарының қызметкерлері, оқу басылымның бейіні бойынша мамандар және әдіскерлер кіреді.</w:t>
      </w:r>
    </w:p>
    <w:bookmarkEnd w:id="16"/>
    <w:bookmarkStart w:name="z19" w:id="17"/>
    <w:p>
      <w:pPr>
        <w:spacing w:after="0"/>
        <w:ind w:left="0"/>
        <w:jc w:val="left"/>
      </w:pPr>
      <w:r>
        <w:rPr>
          <w:rFonts w:ascii="Times New Roman"/>
          <w:b/>
          <w:i w:val="false"/>
          <w:color w:val="000000"/>
        </w:rPr>
        <w:t xml:space="preserve"> 3-Тарау. Оқулық басылымдарды, оқу-әдiстемелiк кешендерді сараптама жүргізу тәртібі</w:t>
      </w:r>
    </w:p>
    <w:bookmarkEnd w:id="17"/>
    <w:bookmarkStart w:name="z20" w:id="18"/>
    <w:p>
      <w:pPr>
        <w:spacing w:after="0"/>
        <w:ind w:left="0"/>
        <w:jc w:val="both"/>
      </w:pPr>
      <w:r>
        <w:rPr>
          <w:rFonts w:ascii="Times New Roman"/>
          <w:b w:val="false"/>
          <w:i w:val="false"/>
          <w:color w:val="000000"/>
          <w:sz w:val="28"/>
        </w:rPr>
        <w:t>
      7. Міндетті түрде сараптама жүргізілуге жататын дайындалған оқулық басылымдар мен оқу-әдістемелік кешендер ОӘК отырыстарында қарастырылады.</w:t>
      </w:r>
    </w:p>
    <w:bookmarkEnd w:id="18"/>
    <w:p>
      <w:pPr>
        <w:spacing w:after="0"/>
        <w:ind w:left="0"/>
        <w:jc w:val="both"/>
      </w:pPr>
      <w:r>
        <w:rPr>
          <w:rFonts w:ascii="Times New Roman"/>
          <w:b w:val="false"/>
          <w:i w:val="false"/>
          <w:color w:val="000000"/>
          <w:sz w:val="28"/>
        </w:rPr>
        <w:t>
      Міндетті түрде сараптама жүргізілуге келесі оқулық басылымдардың түрлері жатады: оқу-әдістемелік құралдар, практикумдар, сондай-ақ басылымға (баспаға) шығуды көздейтін оқу-әдістемелік кешендер.</w:t>
      </w:r>
    </w:p>
    <w:p>
      <w:pPr>
        <w:spacing w:after="0"/>
        <w:ind w:left="0"/>
        <w:jc w:val="both"/>
      </w:pPr>
      <w:r>
        <w:rPr>
          <w:rFonts w:ascii="Times New Roman"/>
          <w:b w:val="false"/>
          <w:i w:val="false"/>
          <w:color w:val="000000"/>
          <w:sz w:val="28"/>
        </w:rPr>
        <w:t>
      Оқулық, оқу құралдары, оқу-көрнекі құралдар, хрестоматиялар мен өзге де авторлық еңбектер түріндегі оқулық басылымдар автор немесе авторлық ұжымның өз еркі бойынша сараптамадан өтуі мүмкін.</w:t>
      </w:r>
    </w:p>
    <w:bookmarkStart w:name="z21" w:id="19"/>
    <w:p>
      <w:pPr>
        <w:spacing w:after="0"/>
        <w:ind w:left="0"/>
        <w:jc w:val="both"/>
      </w:pPr>
      <w:r>
        <w:rPr>
          <w:rFonts w:ascii="Times New Roman"/>
          <w:b w:val="false"/>
          <w:i w:val="false"/>
          <w:color w:val="000000"/>
          <w:sz w:val="28"/>
        </w:rPr>
        <w:t>
      8. Оқулық басылымдары мен оқу-әдістемелік кешендерді қарау барысында ОӘК плагиатты анықтау мен алдын-алу жүйелерін пайдалана отырып, авторлар немесе авторлық ұжымдардың автор мен қайнар көздерге сілтеме жасамай материалдарды пайдалануын (плагиат) тексеріледі.</w:t>
      </w:r>
    </w:p>
    <w:bookmarkEnd w:id="19"/>
    <w:p>
      <w:pPr>
        <w:spacing w:after="0"/>
        <w:ind w:left="0"/>
        <w:jc w:val="both"/>
      </w:pPr>
      <w:r>
        <w:rPr>
          <w:rFonts w:ascii="Times New Roman"/>
          <w:b w:val="false"/>
          <w:i w:val="false"/>
          <w:color w:val="000000"/>
          <w:sz w:val="28"/>
        </w:rPr>
        <w:t>
      Мәтіннің бірегейлігінің рұқсат етілген деңгейі Ғылыми кеңестің шешімімен белгіленеді.</w:t>
      </w:r>
    </w:p>
    <w:bookmarkStart w:name="z22" w:id="20"/>
    <w:p>
      <w:pPr>
        <w:spacing w:after="0"/>
        <w:ind w:left="0"/>
        <w:jc w:val="both"/>
      </w:pPr>
      <w:r>
        <w:rPr>
          <w:rFonts w:ascii="Times New Roman"/>
          <w:b w:val="false"/>
          <w:i w:val="false"/>
          <w:color w:val="000000"/>
          <w:sz w:val="28"/>
        </w:rPr>
        <w:t>
      9. Оқулық басылымдары мен оқу-әдістемелік кешендерді қарастыру нәтижесі бойынша ОӘК келесідей:</w:t>
      </w:r>
    </w:p>
    <w:bookmarkEnd w:id="20"/>
    <w:p>
      <w:pPr>
        <w:spacing w:after="0"/>
        <w:ind w:left="0"/>
        <w:jc w:val="both"/>
      </w:pPr>
      <w:r>
        <w:rPr>
          <w:rFonts w:ascii="Times New Roman"/>
          <w:b w:val="false"/>
          <w:i w:val="false"/>
          <w:color w:val="000000"/>
          <w:sz w:val="28"/>
        </w:rPr>
        <w:t>
      1) оқулық басылымды, оқу-әдістемелік кешенді сараптау жүргізу туралы;</w:t>
      </w:r>
    </w:p>
    <w:p>
      <w:pPr>
        <w:spacing w:after="0"/>
        <w:ind w:left="0"/>
        <w:jc w:val="both"/>
      </w:pPr>
      <w:r>
        <w:rPr>
          <w:rFonts w:ascii="Times New Roman"/>
          <w:b w:val="false"/>
          <w:i w:val="false"/>
          <w:color w:val="000000"/>
          <w:sz w:val="28"/>
        </w:rPr>
        <w:t>
      2) оқулық басылымды, оқу-әдістемелік кешенді пысықтау туралы шешімдердің бірін қабылдайды.</w:t>
      </w:r>
    </w:p>
    <w:p>
      <w:pPr>
        <w:spacing w:after="0"/>
        <w:ind w:left="0"/>
        <w:jc w:val="both"/>
      </w:pPr>
      <w:r>
        <w:rPr>
          <w:rFonts w:ascii="Times New Roman"/>
          <w:b w:val="false"/>
          <w:i w:val="false"/>
          <w:color w:val="000000"/>
          <w:sz w:val="28"/>
        </w:rPr>
        <w:t>
      Оқулық басылымды, оқу-әдістемелік кешенді пысықтау туралы шешім, егер авторлар немесе авторлық ұжымдар автор мен қайнар көздерге сілтеме жасамай материалдарды пайдалануын (плагиат) тексеру нәтижесі бойынша сәйкестіктің рұқсат етілген деңгейінен кем болған жағдайда қабылданады.</w:t>
      </w:r>
    </w:p>
    <w:bookmarkStart w:name="z23" w:id="21"/>
    <w:p>
      <w:pPr>
        <w:spacing w:after="0"/>
        <w:ind w:left="0"/>
        <w:jc w:val="both"/>
      </w:pPr>
      <w:r>
        <w:rPr>
          <w:rFonts w:ascii="Times New Roman"/>
          <w:b w:val="false"/>
          <w:i w:val="false"/>
          <w:color w:val="000000"/>
          <w:sz w:val="28"/>
        </w:rPr>
        <w:t>
      10. Білім беру қызметінде пайдалануға ұсынылатын оқулық басылымдар, оқу-әдістемелік кешен мазмұнының МЖМБС, Үлгілі оқу жоспарлары мен бағдарламалары талаптарына, ғылыми зерттеулерге, оқытудың мақсаттарына, білім алушылардың дамуына, психологиялық-педагогикалық ғылымның қазіргі кезеңдегі талаптарына сәйкестігін бағалау үшін оларға сараптау жүргізіледі.</w:t>
      </w:r>
    </w:p>
    <w:bookmarkEnd w:id="21"/>
    <w:bookmarkStart w:name="z24" w:id="22"/>
    <w:p>
      <w:pPr>
        <w:spacing w:after="0"/>
        <w:ind w:left="0"/>
        <w:jc w:val="both"/>
      </w:pPr>
      <w:r>
        <w:rPr>
          <w:rFonts w:ascii="Times New Roman"/>
          <w:b w:val="false"/>
          <w:i w:val="false"/>
          <w:color w:val="000000"/>
          <w:sz w:val="28"/>
        </w:rPr>
        <w:t>
      11. Сараптауды ОӘК ұйымдастырады.</w:t>
      </w:r>
    </w:p>
    <w:bookmarkEnd w:id="22"/>
    <w:bookmarkStart w:name="z25" w:id="23"/>
    <w:p>
      <w:pPr>
        <w:spacing w:after="0"/>
        <w:ind w:left="0"/>
        <w:jc w:val="both"/>
      </w:pPr>
      <w:r>
        <w:rPr>
          <w:rFonts w:ascii="Times New Roman"/>
          <w:b w:val="false"/>
          <w:i w:val="false"/>
          <w:color w:val="000000"/>
          <w:sz w:val="28"/>
        </w:rPr>
        <w:t>
      12. Автор (авторлық ұжым) оқулық басылымға, оқу-әдістемелік кешенге сараптау жүргізу үшін ОӘК мынадай материалдарды жолдайды:</w:t>
      </w:r>
    </w:p>
    <w:bookmarkEnd w:id="23"/>
    <w:p>
      <w:pPr>
        <w:spacing w:after="0"/>
        <w:ind w:left="0"/>
        <w:jc w:val="both"/>
      </w:pPr>
      <w:r>
        <w:rPr>
          <w:rFonts w:ascii="Times New Roman"/>
          <w:b w:val="false"/>
          <w:i w:val="false"/>
          <w:color w:val="000000"/>
          <w:sz w:val="28"/>
        </w:rPr>
        <w:t>
      1) оқулық басылымына, оқу-әдістемелік кешенді сараптау жүргізу туралы еркін нысандағы өтініш, онда титулдық парағына сәйкес автор (авторлық ұжым), атауы, басылым тілі көрсетіледі;</w:t>
      </w:r>
    </w:p>
    <w:p>
      <w:pPr>
        <w:spacing w:after="0"/>
        <w:ind w:left="0"/>
        <w:jc w:val="both"/>
      </w:pPr>
      <w:r>
        <w:rPr>
          <w:rFonts w:ascii="Times New Roman"/>
          <w:b w:val="false"/>
          <w:i w:val="false"/>
          <w:color w:val="000000"/>
          <w:sz w:val="28"/>
        </w:rPr>
        <w:t>
      2) оқулық басылымның, оқу-әдістемелік кешеннің қағаз (бір дана) және электронды түріндегі нұсқалары;</w:t>
      </w:r>
    </w:p>
    <w:p>
      <w:pPr>
        <w:spacing w:after="0"/>
        <w:ind w:left="0"/>
        <w:jc w:val="both"/>
      </w:pPr>
      <w:r>
        <w:rPr>
          <w:rFonts w:ascii="Times New Roman"/>
          <w:b w:val="false"/>
          <w:i w:val="false"/>
          <w:color w:val="000000"/>
          <w:sz w:val="28"/>
        </w:rPr>
        <w:t>
      3) екі сыртқы сын-пікір;</w:t>
      </w:r>
    </w:p>
    <w:p>
      <w:pPr>
        <w:spacing w:after="0"/>
        <w:ind w:left="0"/>
        <w:jc w:val="both"/>
      </w:pPr>
      <w:r>
        <w:rPr>
          <w:rFonts w:ascii="Times New Roman"/>
          <w:b w:val="false"/>
          <w:i w:val="false"/>
          <w:color w:val="000000"/>
          <w:sz w:val="28"/>
        </w:rPr>
        <w:t>
      4) оқулық басылымында, оқу-әдістемелік кешенде авторға сілтеме жасамай материалдарды пайдалануын тексеру нәтижесі туралы анықтама.</w:t>
      </w:r>
    </w:p>
    <w:bookmarkStart w:name="z26" w:id="24"/>
    <w:p>
      <w:pPr>
        <w:spacing w:after="0"/>
        <w:ind w:left="0"/>
        <w:jc w:val="both"/>
      </w:pPr>
      <w:r>
        <w:rPr>
          <w:rFonts w:ascii="Times New Roman"/>
          <w:b w:val="false"/>
          <w:i w:val="false"/>
          <w:color w:val="000000"/>
          <w:sz w:val="28"/>
        </w:rPr>
        <w:t>
      13. Оқулық басылымдарына, оқу-әдістемелік кешенге сараптау жүргізу үшін ОӘК 3 адамнан аспайтын ғылыми дәрежесі (ғылым кандидаты, ғылым докторы) немесе философия докторы (PhD) дәрежесі бар профессорлық-оқытушылық құрам, оқулық басылымы дайындалған тиісті сала бойынша тәжірибесі бар қызметкерлер санынан сарапшыларды тартады.</w:t>
      </w:r>
    </w:p>
    <w:bookmarkEnd w:id="24"/>
    <w:bookmarkStart w:name="z27" w:id="25"/>
    <w:p>
      <w:pPr>
        <w:spacing w:after="0"/>
        <w:ind w:left="0"/>
        <w:jc w:val="both"/>
      </w:pPr>
      <w:r>
        <w:rPr>
          <w:rFonts w:ascii="Times New Roman"/>
          <w:b w:val="false"/>
          <w:i w:val="false"/>
          <w:color w:val="000000"/>
          <w:sz w:val="28"/>
        </w:rPr>
        <w:t>
      14. Сарапшыларға автор (авторлық ұжым) ұсынған құжаттардың барлық жиынтығы беріледі.</w:t>
      </w:r>
    </w:p>
    <w:bookmarkEnd w:id="25"/>
    <w:bookmarkStart w:name="z28" w:id="26"/>
    <w:p>
      <w:pPr>
        <w:spacing w:after="0"/>
        <w:ind w:left="0"/>
        <w:jc w:val="both"/>
      </w:pPr>
      <w:r>
        <w:rPr>
          <w:rFonts w:ascii="Times New Roman"/>
          <w:b w:val="false"/>
          <w:i w:val="false"/>
          <w:color w:val="000000"/>
          <w:sz w:val="28"/>
        </w:rPr>
        <w:t>
      15. Бір оқулық басылымын, оқу-әдістемелік кешенді сараптау ОӘК отырысында тиісті шешім қабылдаған күнінен бастап он бес жұмыс күнінен аспайтын мерзімде ұйымдастырылады және жүргізіледі.</w:t>
      </w:r>
    </w:p>
    <w:bookmarkEnd w:id="26"/>
    <w:bookmarkStart w:name="z29" w:id="27"/>
    <w:p>
      <w:pPr>
        <w:spacing w:after="0"/>
        <w:ind w:left="0"/>
        <w:jc w:val="both"/>
      </w:pPr>
      <w:r>
        <w:rPr>
          <w:rFonts w:ascii="Times New Roman"/>
          <w:b w:val="false"/>
          <w:i w:val="false"/>
          <w:color w:val="000000"/>
          <w:sz w:val="28"/>
        </w:rPr>
        <w:t>
      16. Сараптау қорытындысында мынадай шешімдердің бірі көрсетіледі:</w:t>
      </w:r>
    </w:p>
    <w:bookmarkEnd w:id="27"/>
    <w:p>
      <w:pPr>
        <w:spacing w:after="0"/>
        <w:ind w:left="0"/>
        <w:jc w:val="both"/>
      </w:pPr>
      <w:r>
        <w:rPr>
          <w:rFonts w:ascii="Times New Roman"/>
          <w:b w:val="false"/>
          <w:i w:val="false"/>
          <w:color w:val="000000"/>
          <w:sz w:val="28"/>
        </w:rPr>
        <w:t>
      1) басылымға және (немесе) оқу процесінде пайдалануға ұсынылады;</w:t>
      </w:r>
    </w:p>
    <w:p>
      <w:pPr>
        <w:spacing w:after="0"/>
        <w:ind w:left="0"/>
        <w:jc w:val="both"/>
      </w:pPr>
      <w:r>
        <w:rPr>
          <w:rFonts w:ascii="Times New Roman"/>
          <w:b w:val="false"/>
          <w:i w:val="false"/>
          <w:color w:val="000000"/>
          <w:sz w:val="28"/>
        </w:rPr>
        <w:t>
      2) басылымға және (немесе) оқу процесінде пайдалануға ұсынылмайды.</w:t>
      </w:r>
    </w:p>
    <w:bookmarkStart w:name="z30" w:id="28"/>
    <w:p>
      <w:pPr>
        <w:spacing w:after="0"/>
        <w:ind w:left="0"/>
        <w:jc w:val="both"/>
      </w:pPr>
      <w:r>
        <w:rPr>
          <w:rFonts w:ascii="Times New Roman"/>
          <w:b w:val="false"/>
          <w:i w:val="false"/>
          <w:color w:val="000000"/>
          <w:sz w:val="28"/>
        </w:rPr>
        <w:t>
      17. ОӘК авторға (авторлық ұжымға) сараптау нәтижелері туралы сараптау қорытындысы шыққаннан кейін дереу хабарлайды.</w:t>
      </w:r>
    </w:p>
    <w:bookmarkEnd w:id="28"/>
    <w:bookmarkStart w:name="z31" w:id="29"/>
    <w:p>
      <w:pPr>
        <w:spacing w:after="0"/>
        <w:ind w:left="0"/>
        <w:jc w:val="both"/>
      </w:pPr>
      <w:r>
        <w:rPr>
          <w:rFonts w:ascii="Times New Roman"/>
          <w:b w:val="false"/>
          <w:i w:val="false"/>
          <w:color w:val="000000"/>
          <w:sz w:val="28"/>
        </w:rPr>
        <w:t>
      18. Сарапшылардың оң қорытындысының негізінде Академияның ОӘ және ҒК және Ғылыми кеңесі оқулық басылымын, ОӘК баспаға және (немесе) оқу процесінде пайдалануға ұсынады.</w:t>
      </w:r>
    </w:p>
    <w:bookmarkEnd w:id="29"/>
    <w:bookmarkStart w:name="z32" w:id="30"/>
    <w:p>
      <w:pPr>
        <w:spacing w:after="0"/>
        <w:ind w:left="0"/>
        <w:jc w:val="both"/>
      </w:pPr>
      <w:r>
        <w:rPr>
          <w:rFonts w:ascii="Times New Roman"/>
          <w:b w:val="false"/>
          <w:i w:val="false"/>
          <w:color w:val="000000"/>
          <w:sz w:val="28"/>
        </w:rPr>
        <w:t>
      19. Сараптау нәтижесімен автор (авторлық ұжым) келіспеген жағдайда, ОӘК шешімі бойынша қосымша сараптау жүргізіледі, оны жүргізу осы Қағидалардың 13-тармағына сәйкес басқа сарапшыларға тапсырылады.</w:t>
      </w:r>
    </w:p>
    <w:bookmarkEnd w:id="30"/>
    <w:p>
      <w:pPr>
        <w:spacing w:after="0"/>
        <w:ind w:left="0"/>
        <w:jc w:val="both"/>
      </w:pPr>
      <w:r>
        <w:rPr>
          <w:rFonts w:ascii="Times New Roman"/>
          <w:b w:val="false"/>
          <w:i w:val="false"/>
          <w:color w:val="000000"/>
          <w:sz w:val="28"/>
        </w:rPr>
        <w:t>
      Қосымша сараптау ОӘК ұйымдастырылады.</w:t>
      </w:r>
    </w:p>
    <w:bookmarkStart w:name="z33" w:id="31"/>
    <w:p>
      <w:pPr>
        <w:spacing w:after="0"/>
        <w:ind w:left="0"/>
        <w:jc w:val="both"/>
      </w:pPr>
      <w:r>
        <w:rPr>
          <w:rFonts w:ascii="Times New Roman"/>
          <w:b w:val="false"/>
          <w:i w:val="false"/>
          <w:color w:val="000000"/>
          <w:sz w:val="28"/>
        </w:rPr>
        <w:t>
      20. Есептер жинағы, оқу бағдарламалары, сондай-ақ оқу-әдістемелік кешендер сараптау жүргізілмей ОӘК қарастырылуға жатады.</w:t>
      </w:r>
    </w:p>
    <w:bookmarkEnd w:id="31"/>
    <w:p>
      <w:pPr>
        <w:spacing w:after="0"/>
        <w:ind w:left="0"/>
        <w:jc w:val="both"/>
      </w:pPr>
      <w:r>
        <w:rPr>
          <w:rFonts w:ascii="Times New Roman"/>
          <w:b w:val="false"/>
          <w:i w:val="false"/>
          <w:color w:val="000000"/>
          <w:sz w:val="28"/>
        </w:rPr>
        <w:t>
      Қарастыру нәтижелері бойынша ОӘК келесідей:</w:t>
      </w:r>
    </w:p>
    <w:p>
      <w:pPr>
        <w:spacing w:after="0"/>
        <w:ind w:left="0"/>
        <w:jc w:val="both"/>
      </w:pPr>
      <w:r>
        <w:rPr>
          <w:rFonts w:ascii="Times New Roman"/>
          <w:b w:val="false"/>
          <w:i w:val="false"/>
          <w:color w:val="000000"/>
          <w:sz w:val="28"/>
        </w:rPr>
        <w:t>
      1) оқу процесінде пайдалануға ұсыну туралы;</w:t>
      </w:r>
    </w:p>
    <w:p>
      <w:pPr>
        <w:spacing w:after="0"/>
        <w:ind w:left="0"/>
        <w:jc w:val="both"/>
      </w:pPr>
      <w:r>
        <w:rPr>
          <w:rFonts w:ascii="Times New Roman"/>
          <w:b w:val="false"/>
          <w:i w:val="false"/>
          <w:color w:val="000000"/>
          <w:sz w:val="28"/>
        </w:rPr>
        <w:t>
      2) оқу процесінде пайдалануға ұсынбау туралы шешімдердің бірін қабылдайды.</w:t>
      </w:r>
    </w:p>
    <w:bookmarkStart w:name="z34" w:id="32"/>
    <w:p>
      <w:pPr>
        <w:spacing w:after="0"/>
        <w:ind w:left="0"/>
        <w:jc w:val="left"/>
      </w:pPr>
      <w:r>
        <w:rPr>
          <w:rFonts w:ascii="Times New Roman"/>
          <w:b/>
          <w:i w:val="false"/>
          <w:color w:val="000000"/>
        </w:rPr>
        <w:t xml:space="preserve"> 4-Тарау. Оқулық басылымдары мен оқу-әдістемелік кешендерді сынақтан өткізу, оларға мониторинг жүргізу және басып шығару тәртібі</w:t>
      </w:r>
    </w:p>
    <w:bookmarkEnd w:id="32"/>
    <w:bookmarkStart w:name="z35" w:id="33"/>
    <w:p>
      <w:pPr>
        <w:spacing w:after="0"/>
        <w:ind w:left="0"/>
        <w:jc w:val="both"/>
      </w:pPr>
      <w:r>
        <w:rPr>
          <w:rFonts w:ascii="Times New Roman"/>
          <w:b w:val="false"/>
          <w:i w:val="false"/>
          <w:color w:val="000000"/>
          <w:sz w:val="28"/>
        </w:rPr>
        <w:t>
      21. Жаңадан әзірленген оқулық басылымдарын сынақтан өткізу бір оқу жылы ішінде жүргізіледі.</w:t>
      </w:r>
    </w:p>
    <w:bookmarkEnd w:id="33"/>
    <w:bookmarkStart w:name="z36" w:id="34"/>
    <w:p>
      <w:pPr>
        <w:spacing w:after="0"/>
        <w:ind w:left="0"/>
        <w:jc w:val="both"/>
      </w:pPr>
      <w:r>
        <w:rPr>
          <w:rFonts w:ascii="Times New Roman"/>
          <w:b w:val="false"/>
          <w:i w:val="false"/>
          <w:color w:val="000000"/>
          <w:sz w:val="28"/>
        </w:rPr>
        <w:t>
      22. Сынақтан өткізу оқулық басылымды кейіннен оқу процесіне енгізу мақсатында жүргізіледі.</w:t>
      </w:r>
    </w:p>
    <w:bookmarkEnd w:id="34"/>
    <w:bookmarkStart w:name="z37" w:id="35"/>
    <w:p>
      <w:pPr>
        <w:spacing w:after="0"/>
        <w:ind w:left="0"/>
        <w:jc w:val="both"/>
      </w:pPr>
      <w:r>
        <w:rPr>
          <w:rFonts w:ascii="Times New Roman"/>
          <w:b w:val="false"/>
          <w:i w:val="false"/>
          <w:color w:val="000000"/>
          <w:sz w:val="28"/>
        </w:rPr>
        <w:t>
      23. Оқу-әдістемелік кешенді (немесе оның жекелеген элементтерін) сынақтан өткізу кем дегенде бір оқу жылында жүргізіледі.</w:t>
      </w:r>
    </w:p>
    <w:bookmarkEnd w:id="35"/>
    <w:bookmarkStart w:name="z38" w:id="36"/>
    <w:p>
      <w:pPr>
        <w:spacing w:after="0"/>
        <w:ind w:left="0"/>
        <w:jc w:val="both"/>
      </w:pPr>
      <w:r>
        <w:rPr>
          <w:rFonts w:ascii="Times New Roman"/>
          <w:b w:val="false"/>
          <w:i w:val="false"/>
          <w:color w:val="000000"/>
          <w:sz w:val="28"/>
        </w:rPr>
        <w:t>
      24. Оқулық басылымдарын, оқу-әдістемелік кешенді сынақтан өткізу білім беру мекемелерінде жүргізіледі.</w:t>
      </w:r>
    </w:p>
    <w:bookmarkEnd w:id="36"/>
    <w:bookmarkStart w:name="z39" w:id="37"/>
    <w:p>
      <w:pPr>
        <w:spacing w:after="0"/>
        <w:ind w:left="0"/>
        <w:jc w:val="both"/>
      </w:pPr>
      <w:r>
        <w:rPr>
          <w:rFonts w:ascii="Times New Roman"/>
          <w:b w:val="false"/>
          <w:i w:val="false"/>
          <w:color w:val="000000"/>
          <w:sz w:val="28"/>
        </w:rPr>
        <w:t>
      25. Сынақтан өткізу нәтижелері автордың (авторлық ұжымның) қатысуымен ОӘК оқулық басылымын, оқу-әдістемелік кешенді білім беру қызметінде пайдалану мүмкіндігі туралы шешім қабылдау үшін қаралуға жатады.</w:t>
      </w:r>
    </w:p>
    <w:bookmarkEnd w:id="37"/>
    <w:p>
      <w:pPr>
        <w:spacing w:after="0"/>
        <w:ind w:left="0"/>
        <w:jc w:val="both"/>
      </w:pPr>
      <w:r>
        <w:rPr>
          <w:rFonts w:ascii="Times New Roman"/>
          <w:b w:val="false"/>
          <w:i w:val="false"/>
          <w:color w:val="000000"/>
          <w:sz w:val="28"/>
        </w:rPr>
        <w:t>
      Сынақтан өткізу нәтижелері бойынша оқулық басылымын, оқу-әдістемелік кешенді жетілдіру бойынша ұсыныстар шығарылған жағдайда, олар оқулық басылымдарына, оқу-әдістемелік кешенге мониторинг жүргізу кезінде есепке алу үшін ОӘК тапсырылады.</w:t>
      </w:r>
    </w:p>
    <w:bookmarkStart w:name="z40" w:id="38"/>
    <w:p>
      <w:pPr>
        <w:spacing w:after="0"/>
        <w:ind w:left="0"/>
        <w:jc w:val="both"/>
      </w:pPr>
      <w:r>
        <w:rPr>
          <w:rFonts w:ascii="Times New Roman"/>
          <w:b w:val="false"/>
          <w:i w:val="false"/>
          <w:color w:val="000000"/>
          <w:sz w:val="28"/>
        </w:rPr>
        <w:t>
      26. ОӘК жүйелі түрде оқулық басылымдарын, оқу-әдістемелік кешендердің мониторингісін келесідей мақсаттарда жүргізеді:</w:t>
      </w:r>
    </w:p>
    <w:bookmarkEnd w:id="38"/>
    <w:p>
      <w:pPr>
        <w:spacing w:after="0"/>
        <w:ind w:left="0"/>
        <w:jc w:val="both"/>
      </w:pPr>
      <w:r>
        <w:rPr>
          <w:rFonts w:ascii="Times New Roman"/>
          <w:b w:val="false"/>
          <w:i w:val="false"/>
          <w:color w:val="000000"/>
          <w:sz w:val="28"/>
        </w:rPr>
        <w:t>
      1) Академияда білім беру процесін, оқу бағдарламаларын қазіргі заманғы оқулық басылымдары мен қамтамасыз ету мәселелеріне талдау жасау;</w:t>
      </w:r>
    </w:p>
    <w:p>
      <w:pPr>
        <w:spacing w:after="0"/>
        <w:ind w:left="0"/>
        <w:jc w:val="both"/>
      </w:pPr>
      <w:r>
        <w:rPr>
          <w:rFonts w:ascii="Times New Roman"/>
          <w:b w:val="false"/>
          <w:i w:val="false"/>
          <w:color w:val="000000"/>
          <w:sz w:val="28"/>
        </w:rPr>
        <w:t>
      2) оқу процесінде пайдаланылатын оқулық басылымдары, оқу-әдістемелік кешендерінің сапасын жақсарту және оларды өзектендіру қажеттігі.</w:t>
      </w:r>
    </w:p>
    <w:p>
      <w:pPr>
        <w:spacing w:after="0"/>
        <w:ind w:left="0"/>
        <w:jc w:val="both"/>
      </w:pPr>
      <w:r>
        <w:rPr>
          <w:rFonts w:ascii="Times New Roman"/>
          <w:b w:val="false"/>
          <w:i w:val="false"/>
          <w:color w:val="000000"/>
          <w:sz w:val="28"/>
        </w:rPr>
        <w:t>
      Мониторинг нәтижелері бойынша ОӘК ұсыныстар әзірлейді және оларды Академияның Ғылыми кеңесінің қарауына енгізеді.</w:t>
      </w:r>
    </w:p>
    <w:bookmarkStart w:name="z41" w:id="39"/>
    <w:p>
      <w:pPr>
        <w:spacing w:after="0"/>
        <w:ind w:left="0"/>
        <w:jc w:val="both"/>
      </w:pPr>
      <w:r>
        <w:rPr>
          <w:rFonts w:ascii="Times New Roman"/>
          <w:b w:val="false"/>
          <w:i w:val="false"/>
          <w:color w:val="000000"/>
          <w:sz w:val="28"/>
        </w:rPr>
        <w:t>
      27. Оқулық басылымдары, оқу-әдістемелік кешендер Академияның және/немесе автордың (авторлық ұжымның) қаражаты есебінен басылып шығарылады.</w:t>
      </w:r>
    </w:p>
    <w:bookmarkEnd w:id="39"/>
    <w:p>
      <w:pPr>
        <w:spacing w:after="0"/>
        <w:ind w:left="0"/>
        <w:jc w:val="both"/>
      </w:pPr>
      <w:r>
        <w:rPr>
          <w:rFonts w:ascii="Times New Roman"/>
          <w:b w:val="false"/>
          <w:i w:val="false"/>
          <w:color w:val="000000"/>
          <w:sz w:val="28"/>
        </w:rPr>
        <w:t>
      Оқулық басылымын, оқу-әдістемелік кешенді басып шығару Ғылыми кеңестің шешімі негізінде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 Төрағасының</w:t>
            </w:r>
            <w:r>
              <w:br/>
            </w:r>
            <w:r>
              <w:rPr>
                <w:rFonts w:ascii="Times New Roman"/>
                <w:b w:val="false"/>
                <w:i w:val="false"/>
                <w:color w:val="000000"/>
                <w:sz w:val="20"/>
              </w:rPr>
              <w:t>2020 жылғы 3 маусымдағы</w:t>
            </w:r>
            <w:r>
              <w:br/>
            </w:r>
            <w:r>
              <w:rPr>
                <w:rFonts w:ascii="Times New Roman"/>
                <w:b w:val="false"/>
                <w:i w:val="false"/>
                <w:color w:val="000000"/>
                <w:sz w:val="20"/>
              </w:rPr>
              <w:t>№ 15 бұйрығына</w:t>
            </w:r>
            <w:r>
              <w:br/>
            </w:r>
            <w:r>
              <w:rPr>
                <w:rFonts w:ascii="Times New Roman"/>
                <w:b w:val="false"/>
                <w:i w:val="false"/>
                <w:color w:val="000000"/>
                <w:sz w:val="20"/>
              </w:rPr>
              <w:t>2-қосымша</w:t>
            </w:r>
          </w:p>
        </w:tc>
      </w:tr>
    </w:tbl>
    <w:bookmarkStart w:name="z43" w:id="40"/>
    <w:p>
      <w:pPr>
        <w:spacing w:after="0"/>
        <w:ind w:left="0"/>
        <w:jc w:val="left"/>
      </w:pPr>
      <w:r>
        <w:rPr>
          <w:rFonts w:ascii="Times New Roman"/>
          <w:b/>
          <w:i w:val="false"/>
          <w:color w:val="000000"/>
        </w:rPr>
        <w:t xml:space="preserve"> Қазақстан Республикасы Жоғарғы Сотының жанындағы Сот төрелігі Академиясы білім алушыларының кәсіптік практикасын және тағылымдамадан өтуін ұйымдастыру және өткізу қағидалары</w:t>
      </w:r>
    </w:p>
    <w:bookmarkEnd w:id="40"/>
    <w:bookmarkStart w:name="z44" w:id="41"/>
    <w:p>
      <w:pPr>
        <w:spacing w:after="0"/>
        <w:ind w:left="0"/>
        <w:jc w:val="left"/>
      </w:pPr>
      <w:r>
        <w:rPr>
          <w:rFonts w:ascii="Times New Roman"/>
          <w:b/>
          <w:i w:val="false"/>
          <w:color w:val="000000"/>
        </w:rPr>
        <w:t xml:space="preserve"> 1 Тарау. Жалпы ережелер</w:t>
      </w:r>
    </w:p>
    <w:bookmarkEnd w:id="41"/>
    <w:bookmarkStart w:name="z45" w:id="42"/>
    <w:p>
      <w:pPr>
        <w:spacing w:after="0"/>
        <w:ind w:left="0"/>
        <w:jc w:val="both"/>
      </w:pPr>
      <w:r>
        <w:rPr>
          <w:rFonts w:ascii="Times New Roman"/>
          <w:b w:val="false"/>
          <w:i w:val="false"/>
          <w:color w:val="000000"/>
          <w:sz w:val="28"/>
        </w:rPr>
        <w:t xml:space="preserve">
      1. Осы Қазақстан Республикасы Жоғарғы Сот жанындағы Сот төрелігі академиясының білім алушыларының кәсіптік практикасын және тағылымдамадан өтуін ұйымдастыру және өткізу қағидалары (бұдан әрі – Қағидалар) "Білім туралы" Қазақстан Республикасы Заңының (бұдан әрі – Білім туралы заң), </w:t>
      </w:r>
      <w:r>
        <w:rPr>
          <w:rFonts w:ascii="Times New Roman"/>
          <w:b w:val="false"/>
          <w:i w:val="false"/>
          <w:color w:val="000000"/>
          <w:sz w:val="28"/>
        </w:rPr>
        <w:t>5-2 бабының</w:t>
      </w:r>
      <w:r>
        <w:rPr>
          <w:rFonts w:ascii="Times New Roman"/>
          <w:b w:val="false"/>
          <w:i w:val="false"/>
          <w:color w:val="000000"/>
          <w:sz w:val="28"/>
        </w:rPr>
        <w:t xml:space="preserve"> 8 тармағына сәйкес әзірленді.</w:t>
      </w:r>
    </w:p>
    <w:bookmarkEnd w:id="42"/>
    <w:bookmarkStart w:name="z46" w:id="43"/>
    <w:p>
      <w:pPr>
        <w:spacing w:after="0"/>
        <w:ind w:left="0"/>
        <w:jc w:val="both"/>
      </w:pPr>
      <w:r>
        <w:rPr>
          <w:rFonts w:ascii="Times New Roman"/>
          <w:b w:val="false"/>
          <w:i w:val="false"/>
          <w:color w:val="000000"/>
          <w:sz w:val="28"/>
        </w:rPr>
        <w:t>
      2. Қағидалар Қазақстан Республикасы Жоғарғы Сотының жанындағы Сот төрелігі Академиясы (бұдан әрі – Академия) білім алушыларының кәсіптік практикасын (бұдан әрі – практика) және тағылымдамадан өтуін ұйымдастыру және өткізу тәртібін айқындайды.</w:t>
      </w:r>
    </w:p>
    <w:bookmarkEnd w:id="43"/>
    <w:bookmarkStart w:name="z47" w:id="44"/>
    <w:p>
      <w:pPr>
        <w:spacing w:after="0"/>
        <w:ind w:left="0"/>
        <w:jc w:val="both"/>
      </w:pPr>
      <w:r>
        <w:rPr>
          <w:rFonts w:ascii="Times New Roman"/>
          <w:b w:val="false"/>
          <w:i w:val="false"/>
          <w:color w:val="000000"/>
          <w:sz w:val="28"/>
        </w:rPr>
        <w:t>
      3. Осы Ережеде білім алушылар ретінде Академияның магистранттары танылады.</w:t>
      </w:r>
    </w:p>
    <w:bookmarkEnd w:id="44"/>
    <w:bookmarkStart w:name="z48" w:id="45"/>
    <w:p>
      <w:pPr>
        <w:spacing w:after="0"/>
        <w:ind w:left="0"/>
        <w:jc w:val="both"/>
      </w:pPr>
      <w:r>
        <w:rPr>
          <w:rFonts w:ascii="Times New Roman"/>
          <w:b w:val="false"/>
          <w:i w:val="false"/>
          <w:color w:val="000000"/>
          <w:sz w:val="28"/>
        </w:rPr>
        <w:t>
      4. Практика және тағылымдама ұзақтығы мен мерзімі Қазақстан Республикасы Жоғарғы Соты Төрағасының 2020 жылғы "21" сәуір № 74 өкімімен бекітілген үлгілік оқу жоспармен (бұдан әрі - ҮОЖ), оқу жоспары (бұдан әрі - ЖО) және академиялық күнтізбемен анықталады және білім алушының жеке жоспарына (БЖЖ) сәйкес жүзеге асырылады және академиялық пәнге баламаланған мәртебеге ие.</w:t>
      </w:r>
    </w:p>
    <w:bookmarkEnd w:id="45"/>
    <w:bookmarkStart w:name="z49" w:id="46"/>
    <w:p>
      <w:pPr>
        <w:spacing w:after="0"/>
        <w:ind w:left="0"/>
        <w:jc w:val="both"/>
      </w:pPr>
      <w:r>
        <w:rPr>
          <w:rFonts w:ascii="Times New Roman"/>
          <w:b w:val="false"/>
          <w:i w:val="false"/>
          <w:color w:val="000000"/>
          <w:sz w:val="28"/>
        </w:rPr>
        <w:t>
      5. Тәжірибе көлемі 24 кредит, тағылымдама көлемі-2 кредитті құрайды.</w:t>
      </w:r>
    </w:p>
    <w:bookmarkEnd w:id="46"/>
    <w:bookmarkStart w:name="z50" w:id="47"/>
    <w:p>
      <w:pPr>
        <w:spacing w:after="0"/>
        <w:ind w:left="0"/>
        <w:jc w:val="both"/>
      </w:pPr>
      <w:r>
        <w:rPr>
          <w:rFonts w:ascii="Times New Roman"/>
          <w:b w:val="false"/>
          <w:i w:val="false"/>
          <w:color w:val="000000"/>
          <w:sz w:val="28"/>
        </w:rPr>
        <w:t>
      6. Практика мен тағылымдаманы ұйымдастыру және өткізу Академияның академиялық бағдарламалар мен жобалар орталығына (бұдан әрі – АБЖО) және ғылыми-білім беру орталықтарына (бұдан әрі – ҒБО) жүктеледі.</w:t>
      </w:r>
    </w:p>
    <w:bookmarkEnd w:id="47"/>
    <w:bookmarkStart w:name="z51" w:id="48"/>
    <w:p>
      <w:pPr>
        <w:spacing w:after="0"/>
        <w:ind w:left="0"/>
        <w:jc w:val="both"/>
      </w:pPr>
      <w:r>
        <w:rPr>
          <w:rFonts w:ascii="Times New Roman"/>
          <w:b w:val="false"/>
          <w:i w:val="false"/>
          <w:color w:val="000000"/>
          <w:sz w:val="28"/>
        </w:rPr>
        <w:t>
      7. Практиканы өткізу базасы ретінде Нұр-Сұлтан қаласының соттары анықталады. Академия Нұр-Сұлтан қаласының сотымен жасалған шартқа сәйкес білім алушылардың практикадан өтуін ұйымдастырады.</w:t>
      </w:r>
    </w:p>
    <w:bookmarkEnd w:id="48"/>
    <w:bookmarkStart w:name="z52" w:id="49"/>
    <w:p>
      <w:pPr>
        <w:spacing w:after="0"/>
        <w:ind w:left="0"/>
        <w:jc w:val="both"/>
      </w:pPr>
      <w:r>
        <w:rPr>
          <w:rFonts w:ascii="Times New Roman"/>
          <w:b w:val="false"/>
          <w:i w:val="false"/>
          <w:color w:val="000000"/>
          <w:sz w:val="28"/>
        </w:rPr>
        <w:t>
      8. Тағылымдамадан өту базасын Академия ынтымақтастық туралы шарттарға, келісімдерге және меморандумдарға сәйкес дербес айқындайды.</w:t>
      </w:r>
    </w:p>
    <w:bookmarkEnd w:id="49"/>
    <w:bookmarkStart w:name="z53" w:id="50"/>
    <w:p>
      <w:pPr>
        <w:spacing w:after="0"/>
        <w:ind w:left="0"/>
        <w:jc w:val="left"/>
      </w:pPr>
      <w:r>
        <w:rPr>
          <w:rFonts w:ascii="Times New Roman"/>
          <w:b/>
          <w:i w:val="false"/>
          <w:color w:val="000000"/>
        </w:rPr>
        <w:t xml:space="preserve"> 2 Тарау. Білім алушылар үшін практиканы ұйымдастыру және өткізу</w:t>
      </w:r>
    </w:p>
    <w:bookmarkEnd w:id="50"/>
    <w:bookmarkStart w:name="z54" w:id="51"/>
    <w:p>
      <w:pPr>
        <w:spacing w:after="0"/>
        <w:ind w:left="0"/>
        <w:jc w:val="both"/>
      </w:pPr>
      <w:r>
        <w:rPr>
          <w:rFonts w:ascii="Times New Roman"/>
          <w:b w:val="false"/>
          <w:i w:val="false"/>
          <w:color w:val="000000"/>
          <w:sz w:val="28"/>
        </w:rPr>
        <w:t>
      9. Білім алушылар практикасы оқу процесінде алған теориялық білімдерді іс жүзінде бекіту, кеңейту және тереңдету, теориялық білімдер мен құқықтық нормаларды кәсіби қызмет барысында қолдану дағдыларын қалыптастыру, болашақ кәсіби қызметінде қажетті дағдылар, құзыреттер мен тәжірибені тиімді қолдану мақсатында жүзеге асырылады.</w:t>
      </w:r>
    </w:p>
    <w:bookmarkEnd w:id="51"/>
    <w:bookmarkStart w:name="z55" w:id="52"/>
    <w:p>
      <w:pPr>
        <w:spacing w:after="0"/>
        <w:ind w:left="0"/>
        <w:jc w:val="both"/>
      </w:pPr>
      <w:r>
        <w:rPr>
          <w:rFonts w:ascii="Times New Roman"/>
          <w:b w:val="false"/>
          <w:i w:val="false"/>
          <w:color w:val="000000"/>
          <w:sz w:val="28"/>
        </w:rPr>
        <w:t>
      10. Практика міндеттері:</w:t>
      </w:r>
    </w:p>
    <w:bookmarkEnd w:id="52"/>
    <w:p>
      <w:pPr>
        <w:spacing w:after="0"/>
        <w:ind w:left="0"/>
        <w:jc w:val="both"/>
      </w:pPr>
      <w:r>
        <w:rPr>
          <w:rFonts w:ascii="Times New Roman"/>
          <w:b w:val="false"/>
          <w:i w:val="false"/>
          <w:color w:val="000000"/>
          <w:sz w:val="28"/>
        </w:rPr>
        <w:t>
      1) жергілікті соттар жұмысының ерекшелігін зерделеу, судья қызметінде жұмыс істеу үшін қажетті практикалық және ұйымдастырушылық дағдыларды игеру;</w:t>
      </w:r>
    </w:p>
    <w:p>
      <w:pPr>
        <w:spacing w:after="0"/>
        <w:ind w:left="0"/>
        <w:jc w:val="both"/>
      </w:pPr>
      <w:r>
        <w:rPr>
          <w:rFonts w:ascii="Times New Roman"/>
          <w:b w:val="false"/>
          <w:i w:val="false"/>
          <w:color w:val="000000"/>
          <w:sz w:val="28"/>
        </w:rPr>
        <w:t>
      2) Академияда алған білім мен дағдыларды практикада қолдану;</w:t>
      </w:r>
    </w:p>
    <w:p>
      <w:pPr>
        <w:spacing w:after="0"/>
        <w:ind w:left="0"/>
        <w:jc w:val="both"/>
      </w:pPr>
      <w:r>
        <w:rPr>
          <w:rFonts w:ascii="Times New Roman"/>
          <w:b w:val="false"/>
          <w:i w:val="false"/>
          <w:color w:val="000000"/>
          <w:sz w:val="28"/>
        </w:rPr>
        <w:t>
      3) соттар қызметіндегі теория мен практика арасындағы байланысты терең түсіну;</w:t>
      </w:r>
    </w:p>
    <w:p>
      <w:pPr>
        <w:spacing w:after="0"/>
        <w:ind w:left="0"/>
        <w:jc w:val="both"/>
      </w:pPr>
      <w:r>
        <w:rPr>
          <w:rFonts w:ascii="Times New Roman"/>
          <w:b w:val="false"/>
          <w:i w:val="false"/>
          <w:color w:val="000000"/>
          <w:sz w:val="28"/>
        </w:rPr>
        <w:t>
      4) практиканы өту барысында теориялық білімге жүйелік көзқарасты қалыптастыру;</w:t>
      </w:r>
    </w:p>
    <w:p>
      <w:pPr>
        <w:spacing w:after="0"/>
        <w:ind w:left="0"/>
        <w:jc w:val="both"/>
      </w:pPr>
      <w:r>
        <w:rPr>
          <w:rFonts w:ascii="Times New Roman"/>
          <w:b w:val="false"/>
          <w:i w:val="false"/>
          <w:color w:val="000000"/>
          <w:sz w:val="28"/>
        </w:rPr>
        <w:t>
      5) магистрлік жобаны жазу үшін эмпирикалық материалдар жинау, өңдеу және талдау;</w:t>
      </w:r>
    </w:p>
    <w:p>
      <w:pPr>
        <w:spacing w:after="0"/>
        <w:ind w:left="0"/>
        <w:jc w:val="both"/>
      </w:pPr>
      <w:r>
        <w:rPr>
          <w:rFonts w:ascii="Times New Roman"/>
          <w:b w:val="false"/>
          <w:i w:val="false"/>
          <w:color w:val="000000"/>
          <w:sz w:val="28"/>
        </w:rPr>
        <w:t>
      6) соттар қызметінде магистрлік жобаның ережелерін сынақтан өткізу;</w:t>
      </w:r>
    </w:p>
    <w:p>
      <w:pPr>
        <w:spacing w:after="0"/>
        <w:ind w:left="0"/>
        <w:jc w:val="both"/>
      </w:pPr>
      <w:r>
        <w:rPr>
          <w:rFonts w:ascii="Times New Roman"/>
          <w:b w:val="false"/>
          <w:i w:val="false"/>
          <w:color w:val="000000"/>
          <w:sz w:val="28"/>
        </w:rPr>
        <w:t>
      7) сот жүйесіне болашақ мамандарды даярлау.</w:t>
      </w:r>
    </w:p>
    <w:bookmarkStart w:name="z56" w:id="53"/>
    <w:p>
      <w:pPr>
        <w:spacing w:after="0"/>
        <w:ind w:left="0"/>
        <w:jc w:val="both"/>
      </w:pPr>
      <w:r>
        <w:rPr>
          <w:rFonts w:ascii="Times New Roman"/>
          <w:b w:val="false"/>
          <w:i w:val="false"/>
          <w:color w:val="000000"/>
          <w:sz w:val="28"/>
        </w:rPr>
        <w:t>
      11. Білім алушыларды практикаға жіберу практика өту базалары мен мерзімдері көрсетелген Академия Ректорының бұйрығымен ресімделеді. Бұйрық практика басталғанға дейін бір апта бұрын шығарылады.</w:t>
      </w:r>
    </w:p>
    <w:bookmarkEnd w:id="53"/>
    <w:bookmarkStart w:name="z57" w:id="54"/>
    <w:p>
      <w:pPr>
        <w:spacing w:after="0"/>
        <w:ind w:left="0"/>
        <w:jc w:val="both"/>
      </w:pPr>
      <w:r>
        <w:rPr>
          <w:rFonts w:ascii="Times New Roman"/>
          <w:b w:val="false"/>
          <w:i w:val="false"/>
          <w:color w:val="000000"/>
          <w:sz w:val="28"/>
        </w:rPr>
        <w:t>
      12. Практика базалармен келісілген Академия бекіткен бағдарлама мен күнтізбелік кесте, білім алушының практикадан өтудін жеке жоспары және білім алушының практика күнделігінің негізінде жүзеге асырылады.</w:t>
      </w:r>
    </w:p>
    <w:bookmarkEnd w:id="54"/>
    <w:bookmarkStart w:name="z58" w:id="55"/>
    <w:p>
      <w:pPr>
        <w:spacing w:after="0"/>
        <w:ind w:left="0"/>
        <w:jc w:val="both"/>
      </w:pPr>
      <w:r>
        <w:rPr>
          <w:rFonts w:ascii="Times New Roman"/>
          <w:b w:val="false"/>
          <w:i w:val="false"/>
          <w:color w:val="000000"/>
          <w:sz w:val="28"/>
        </w:rPr>
        <w:t>
      13. Тәжірибе бағдарламаларды ҒБО әзірлейді және Оқу әдістемелік Кеңес (бұдан әрі - ОӘК) бекітеді.</w:t>
      </w:r>
    </w:p>
    <w:bookmarkEnd w:id="55"/>
    <w:bookmarkStart w:name="z59" w:id="56"/>
    <w:p>
      <w:pPr>
        <w:spacing w:after="0"/>
        <w:ind w:left="0"/>
        <w:jc w:val="both"/>
      </w:pPr>
      <w:r>
        <w:rPr>
          <w:rFonts w:ascii="Times New Roman"/>
          <w:b w:val="false"/>
          <w:i w:val="false"/>
          <w:color w:val="000000"/>
          <w:sz w:val="28"/>
        </w:rPr>
        <w:t>
      14. Практика өту жоспары мен практика күнделігінің нысанын, құрылымы мен мазмұнын ОӘК бекітеді</w:t>
      </w:r>
    </w:p>
    <w:bookmarkEnd w:id="56"/>
    <w:bookmarkStart w:name="z60" w:id="57"/>
    <w:p>
      <w:pPr>
        <w:spacing w:after="0"/>
        <w:ind w:left="0"/>
        <w:jc w:val="both"/>
      </w:pPr>
      <w:r>
        <w:rPr>
          <w:rFonts w:ascii="Times New Roman"/>
          <w:b w:val="false"/>
          <w:i w:val="false"/>
          <w:color w:val="000000"/>
          <w:sz w:val="28"/>
        </w:rPr>
        <w:t>
      15. Практиканы өту кезінде білім алушыларға ҒБО оқытушысының педагогикалық жүктемесіне сәйкес Академиядан және практика базасынан жетекшілер тағайындалады. Академиядан бір білім алушының тәжірибесіне жетекшілік жүргізу уақытының нормасы - аптасына бір сағатты құрайды.</w:t>
      </w:r>
    </w:p>
    <w:bookmarkEnd w:id="57"/>
    <w:bookmarkStart w:name="z61" w:id="58"/>
    <w:p>
      <w:pPr>
        <w:spacing w:after="0"/>
        <w:ind w:left="0"/>
        <w:jc w:val="both"/>
      </w:pPr>
      <w:r>
        <w:rPr>
          <w:rFonts w:ascii="Times New Roman"/>
          <w:b w:val="false"/>
          <w:i w:val="false"/>
          <w:color w:val="000000"/>
          <w:sz w:val="28"/>
        </w:rPr>
        <w:t>
      16. АБЖО практика мәселелері бойынша білім алушылармен жиналысты дайындауды, өткізуді ұйымдастырады, әдістемелік және өзге де материалдармен білім алушыларды қамтамасыз етеді.</w:t>
      </w:r>
    </w:p>
    <w:bookmarkEnd w:id="58"/>
    <w:bookmarkStart w:name="z62" w:id="59"/>
    <w:p>
      <w:pPr>
        <w:spacing w:after="0"/>
        <w:ind w:left="0"/>
        <w:jc w:val="both"/>
      </w:pPr>
      <w:r>
        <w:rPr>
          <w:rFonts w:ascii="Times New Roman"/>
          <w:b w:val="false"/>
          <w:i w:val="false"/>
          <w:color w:val="000000"/>
          <w:sz w:val="28"/>
        </w:rPr>
        <w:t>
      17. Практика өту кезінде білім алушылар заңнамада белгіленген тәртіппен сот қызметіне қатыса алады, Академиядан және практика базасынан бекітілген жетекшілерден кеңес ала алады.</w:t>
      </w:r>
    </w:p>
    <w:bookmarkEnd w:id="59"/>
    <w:bookmarkStart w:name="z63" w:id="60"/>
    <w:p>
      <w:pPr>
        <w:spacing w:after="0"/>
        <w:ind w:left="0"/>
        <w:jc w:val="both"/>
      </w:pPr>
      <w:r>
        <w:rPr>
          <w:rFonts w:ascii="Times New Roman"/>
          <w:b w:val="false"/>
          <w:i w:val="false"/>
          <w:color w:val="000000"/>
          <w:sz w:val="28"/>
        </w:rPr>
        <w:t>
      18. Практика өту кезінде білім алушылар:</w:t>
      </w:r>
    </w:p>
    <w:bookmarkEnd w:id="60"/>
    <w:p>
      <w:pPr>
        <w:spacing w:after="0"/>
        <w:ind w:left="0"/>
        <w:jc w:val="both"/>
      </w:pPr>
      <w:r>
        <w:rPr>
          <w:rFonts w:ascii="Times New Roman"/>
          <w:b w:val="false"/>
          <w:i w:val="false"/>
          <w:color w:val="000000"/>
          <w:sz w:val="28"/>
        </w:rPr>
        <w:t>
      1) АБЖО өткізетін ұйымдастыру жиналысына қатысады;</w:t>
      </w:r>
    </w:p>
    <w:p>
      <w:pPr>
        <w:spacing w:after="0"/>
        <w:ind w:left="0"/>
        <w:jc w:val="both"/>
      </w:pPr>
      <w:r>
        <w:rPr>
          <w:rFonts w:ascii="Times New Roman"/>
          <w:b w:val="false"/>
          <w:i w:val="false"/>
          <w:color w:val="000000"/>
          <w:sz w:val="28"/>
        </w:rPr>
        <w:t>
      2) практика бағдарламасымен танысады;</w:t>
      </w:r>
    </w:p>
    <w:p>
      <w:pPr>
        <w:spacing w:after="0"/>
        <w:ind w:left="0"/>
        <w:jc w:val="both"/>
      </w:pPr>
      <w:r>
        <w:rPr>
          <w:rFonts w:ascii="Times New Roman"/>
          <w:b w:val="false"/>
          <w:i w:val="false"/>
          <w:color w:val="000000"/>
          <w:sz w:val="28"/>
        </w:rPr>
        <w:t>
      3) белгіленген мерзімде практикадан өту мәселелері бойынша жеке басын куәландыратын құжатты, әдістемелік және өзге де материалдарды өзімен бірге алып практика базасынан өту орнына келеді;</w:t>
      </w:r>
    </w:p>
    <w:p>
      <w:pPr>
        <w:spacing w:after="0"/>
        <w:ind w:left="0"/>
        <w:jc w:val="both"/>
      </w:pPr>
      <w:r>
        <w:rPr>
          <w:rFonts w:ascii="Times New Roman"/>
          <w:b w:val="false"/>
          <w:i w:val="false"/>
          <w:color w:val="000000"/>
          <w:sz w:val="28"/>
        </w:rPr>
        <w:t>
      4) соттың қолданыстағы ішкі тәртіп ережелерін, қызметтік этика, еңбекті қорғау, қауіпсіздік техникасы, өткізу режимі нормаларын, практика базаларының өзге де нормативтік құқықтық актілерін зерделейді және сақтайды;</w:t>
      </w:r>
    </w:p>
    <w:p>
      <w:pPr>
        <w:spacing w:after="0"/>
        <w:ind w:left="0"/>
        <w:jc w:val="both"/>
      </w:pPr>
      <w:r>
        <w:rPr>
          <w:rFonts w:ascii="Times New Roman"/>
          <w:b w:val="false"/>
          <w:i w:val="false"/>
          <w:color w:val="000000"/>
          <w:sz w:val="28"/>
        </w:rPr>
        <w:t>
      5) жұмыс режимін сақтайды, практика базасынан басшының нұсқауларын және практика бағдарламасын орындайды;</w:t>
      </w:r>
    </w:p>
    <w:p>
      <w:pPr>
        <w:spacing w:after="0"/>
        <w:ind w:left="0"/>
        <w:jc w:val="both"/>
      </w:pPr>
      <w:r>
        <w:rPr>
          <w:rFonts w:ascii="Times New Roman"/>
          <w:b w:val="false"/>
          <w:i w:val="false"/>
          <w:color w:val="000000"/>
          <w:sz w:val="28"/>
        </w:rPr>
        <w:t>
      6) кәсіби қызмет мәселелеріне тікелей қатысты және оларға қол жетімділігі шектелмеген қызметтік құжаттармен, әдістемелік материалдармен және сот істерімен жұмыс істейді;</w:t>
      </w:r>
    </w:p>
    <w:p>
      <w:pPr>
        <w:spacing w:after="0"/>
        <w:ind w:left="0"/>
        <w:jc w:val="both"/>
      </w:pPr>
      <w:r>
        <w:rPr>
          <w:rFonts w:ascii="Times New Roman"/>
          <w:b w:val="false"/>
          <w:i w:val="false"/>
          <w:color w:val="000000"/>
          <w:sz w:val="28"/>
        </w:rPr>
        <w:t>
      7) практика базасының қызметін ұйымдастыру ерекшеліктерін зерттейді;</w:t>
      </w:r>
    </w:p>
    <w:p>
      <w:pPr>
        <w:spacing w:after="0"/>
        <w:ind w:left="0"/>
        <w:jc w:val="both"/>
      </w:pPr>
      <w:r>
        <w:rPr>
          <w:rFonts w:ascii="Times New Roman"/>
          <w:b w:val="false"/>
          <w:i w:val="false"/>
          <w:color w:val="000000"/>
          <w:sz w:val="28"/>
        </w:rPr>
        <w:t>
      8) сот практикасының материалдарын жинайды және оларды магистрлік зерттеу тақырыбы бойынша қорытады;</w:t>
      </w:r>
    </w:p>
    <w:p>
      <w:pPr>
        <w:spacing w:after="0"/>
        <w:ind w:left="0"/>
        <w:jc w:val="both"/>
      </w:pPr>
      <w:r>
        <w:rPr>
          <w:rFonts w:ascii="Times New Roman"/>
          <w:b w:val="false"/>
          <w:i w:val="false"/>
          <w:color w:val="000000"/>
          <w:sz w:val="28"/>
        </w:rPr>
        <w:t>
      9) әртүрлі санаттағы азаматтық, қылмыстық, әкімшілік істер және әкімшілік құқық бұзушылық туралы істер бойынша сот процестеріне қатысады;</w:t>
      </w:r>
    </w:p>
    <w:p>
      <w:pPr>
        <w:spacing w:after="0"/>
        <w:ind w:left="0"/>
        <w:jc w:val="both"/>
      </w:pPr>
      <w:r>
        <w:rPr>
          <w:rFonts w:ascii="Times New Roman"/>
          <w:b w:val="false"/>
          <w:i w:val="false"/>
          <w:color w:val="000000"/>
          <w:sz w:val="28"/>
        </w:rPr>
        <w:t>
      10) орындалатын жұмыстардың барлық түрлерін көрсете отырып практика күнделігін үнемі жүргізеді;</w:t>
      </w:r>
    </w:p>
    <w:p>
      <w:pPr>
        <w:spacing w:after="0"/>
        <w:ind w:left="0"/>
        <w:jc w:val="both"/>
      </w:pPr>
      <w:r>
        <w:rPr>
          <w:rFonts w:ascii="Times New Roman"/>
          <w:b w:val="false"/>
          <w:i w:val="false"/>
          <w:color w:val="000000"/>
          <w:sz w:val="28"/>
        </w:rPr>
        <w:t>
      11) практикадан өту барысында алынған құпия ақпаратты жария етпейді.</w:t>
      </w:r>
    </w:p>
    <w:bookmarkStart w:name="z64" w:id="61"/>
    <w:p>
      <w:pPr>
        <w:spacing w:after="0"/>
        <w:ind w:left="0"/>
        <w:jc w:val="both"/>
      </w:pPr>
      <w:r>
        <w:rPr>
          <w:rFonts w:ascii="Times New Roman"/>
          <w:b w:val="false"/>
          <w:i w:val="false"/>
          <w:color w:val="000000"/>
          <w:sz w:val="28"/>
        </w:rPr>
        <w:t>
      19. Академиядан тағайындалатын практика жетекшісі – оқытушы:</w:t>
      </w:r>
    </w:p>
    <w:bookmarkEnd w:id="61"/>
    <w:p>
      <w:pPr>
        <w:spacing w:after="0"/>
        <w:ind w:left="0"/>
        <w:jc w:val="both"/>
      </w:pPr>
      <w:r>
        <w:rPr>
          <w:rFonts w:ascii="Times New Roman"/>
          <w:b w:val="false"/>
          <w:i w:val="false"/>
          <w:color w:val="000000"/>
          <w:sz w:val="28"/>
        </w:rPr>
        <w:t>
      1) білім алушылардын практикадан өтуіне және есеп дайындауына бақылауды жүзеге асырады;</w:t>
      </w:r>
    </w:p>
    <w:p>
      <w:pPr>
        <w:spacing w:after="0"/>
        <w:ind w:left="0"/>
        <w:jc w:val="both"/>
      </w:pPr>
      <w:r>
        <w:rPr>
          <w:rFonts w:ascii="Times New Roman"/>
          <w:b w:val="false"/>
          <w:i w:val="false"/>
          <w:color w:val="000000"/>
          <w:sz w:val="28"/>
        </w:rPr>
        <w:t>
      2) практика мәселелері бойынша білім алушылармен белгіленген және қорытынды конференция өткізеді;</w:t>
      </w:r>
    </w:p>
    <w:p>
      <w:pPr>
        <w:spacing w:after="0"/>
        <w:ind w:left="0"/>
        <w:jc w:val="both"/>
      </w:pPr>
      <w:r>
        <w:rPr>
          <w:rFonts w:ascii="Times New Roman"/>
          <w:b w:val="false"/>
          <w:i w:val="false"/>
          <w:color w:val="000000"/>
          <w:sz w:val="28"/>
        </w:rPr>
        <w:t>
      3) білім алушыларға жеке тапсырмаларды орындау кезінде әдістемелік көмек көрсетеді;</w:t>
      </w:r>
    </w:p>
    <w:p>
      <w:pPr>
        <w:spacing w:after="0"/>
        <w:ind w:left="0"/>
        <w:jc w:val="both"/>
      </w:pPr>
      <w:r>
        <w:rPr>
          <w:rFonts w:ascii="Times New Roman"/>
          <w:b w:val="false"/>
          <w:i w:val="false"/>
          <w:color w:val="000000"/>
          <w:sz w:val="28"/>
        </w:rPr>
        <w:t>
      4) практика бағдарламасы мәселелері бойынша білім алушыларға кеңес береді, практика барысында туындайтын проблемаларды шешуге көмек көрсетеді, жұмыс туралы есептің жекелеген бөлімдерін мезгілімен тексереді;</w:t>
      </w:r>
    </w:p>
    <w:p>
      <w:pPr>
        <w:spacing w:after="0"/>
        <w:ind w:left="0"/>
        <w:jc w:val="both"/>
      </w:pPr>
      <w:r>
        <w:rPr>
          <w:rFonts w:ascii="Times New Roman"/>
          <w:b w:val="false"/>
          <w:i w:val="false"/>
          <w:color w:val="000000"/>
          <w:sz w:val="28"/>
        </w:rPr>
        <w:t>
      5) практикалық білім мен дағдыларды бекіту үшін сот өндірісінің жекелеген аспектілері бойынша практикадан өту және сот актілерін орындау орны бойынша аптасына екі рет теориялық-практикалық семинарлар өткізеді.</w:t>
      </w:r>
    </w:p>
    <w:bookmarkStart w:name="z65" w:id="62"/>
    <w:p>
      <w:pPr>
        <w:spacing w:after="0"/>
        <w:ind w:left="0"/>
        <w:jc w:val="both"/>
      </w:pPr>
      <w:r>
        <w:rPr>
          <w:rFonts w:ascii="Times New Roman"/>
          <w:b w:val="false"/>
          <w:i w:val="false"/>
          <w:color w:val="000000"/>
          <w:sz w:val="28"/>
        </w:rPr>
        <w:t>
      20. Практика базасының жетекшісі:</w:t>
      </w:r>
    </w:p>
    <w:bookmarkEnd w:id="62"/>
    <w:p>
      <w:pPr>
        <w:spacing w:after="0"/>
        <w:ind w:left="0"/>
        <w:jc w:val="both"/>
      </w:pPr>
      <w:r>
        <w:rPr>
          <w:rFonts w:ascii="Times New Roman"/>
          <w:b w:val="false"/>
          <w:i w:val="false"/>
          <w:color w:val="000000"/>
          <w:sz w:val="28"/>
        </w:rPr>
        <w:t>
      1) практикадан өту бағдарламамен танысады;</w:t>
      </w:r>
    </w:p>
    <w:p>
      <w:pPr>
        <w:spacing w:after="0"/>
        <w:ind w:left="0"/>
        <w:jc w:val="both"/>
      </w:pPr>
      <w:r>
        <w:rPr>
          <w:rFonts w:ascii="Times New Roman"/>
          <w:b w:val="false"/>
          <w:i w:val="false"/>
          <w:color w:val="000000"/>
          <w:sz w:val="28"/>
        </w:rPr>
        <w:t>
      2) білім алушылардың практика бағдарламасын орындауы үшін қажетті жағдайлар жасайды;</w:t>
      </w:r>
    </w:p>
    <w:p>
      <w:pPr>
        <w:spacing w:after="0"/>
        <w:ind w:left="0"/>
        <w:jc w:val="both"/>
      </w:pPr>
      <w:r>
        <w:rPr>
          <w:rFonts w:ascii="Times New Roman"/>
          <w:b w:val="false"/>
          <w:i w:val="false"/>
          <w:color w:val="000000"/>
          <w:sz w:val="28"/>
        </w:rPr>
        <w:t>
      3) практикадан өту бойынша білім алушыларға көмек көрсетіп, практика жоспарының орындалуына бақылау жасайды;</w:t>
      </w:r>
    </w:p>
    <w:p>
      <w:pPr>
        <w:spacing w:after="0"/>
        <w:ind w:left="0"/>
        <w:jc w:val="both"/>
      </w:pPr>
      <w:r>
        <w:rPr>
          <w:rFonts w:ascii="Times New Roman"/>
          <w:b w:val="false"/>
          <w:i w:val="false"/>
          <w:color w:val="000000"/>
          <w:sz w:val="28"/>
        </w:rPr>
        <w:t>
      4) білім алушыларға практика бағдарламасын орындауға мүмкіндік беретін нормативтік құқықтық актілермен, әдістемелік материалдармен және сот істерімен танысуға мүмкіндік береді;</w:t>
      </w:r>
    </w:p>
    <w:p>
      <w:pPr>
        <w:spacing w:after="0"/>
        <w:ind w:left="0"/>
        <w:jc w:val="both"/>
      </w:pPr>
      <w:r>
        <w:rPr>
          <w:rFonts w:ascii="Times New Roman"/>
          <w:b w:val="false"/>
          <w:i w:val="false"/>
          <w:color w:val="000000"/>
          <w:sz w:val="28"/>
        </w:rPr>
        <w:t>
      5) білім алушыға – жүз балдық жүйе бойынша бағасы көрсетілген мінездеме-пікір дайындайды (практика базасынан басшының қолы соттың кадр қызметімен расталады).</w:t>
      </w:r>
    </w:p>
    <w:bookmarkStart w:name="z66" w:id="63"/>
    <w:p>
      <w:pPr>
        <w:spacing w:after="0"/>
        <w:ind w:left="0"/>
        <w:jc w:val="both"/>
      </w:pPr>
      <w:r>
        <w:rPr>
          <w:rFonts w:ascii="Times New Roman"/>
          <w:b w:val="false"/>
          <w:i w:val="false"/>
          <w:color w:val="000000"/>
          <w:sz w:val="28"/>
        </w:rPr>
        <w:t>
      21. Практикадан өту кезеңінде білім алушы сот кеңсесінде келесі мәселелерді зерделейді:</w:t>
      </w:r>
    </w:p>
    <w:bookmarkEnd w:id="63"/>
    <w:p>
      <w:pPr>
        <w:spacing w:after="0"/>
        <w:ind w:left="0"/>
        <w:jc w:val="both"/>
      </w:pPr>
      <w:r>
        <w:rPr>
          <w:rFonts w:ascii="Times New Roman"/>
          <w:b w:val="false"/>
          <w:i w:val="false"/>
          <w:color w:val="000000"/>
          <w:sz w:val="28"/>
        </w:rPr>
        <w:t>
      1) сот кеңсесінің қызметкерлері арасында негізгі міндеттерді бөлу;</w:t>
      </w:r>
    </w:p>
    <w:p>
      <w:pPr>
        <w:spacing w:after="0"/>
        <w:ind w:left="0"/>
        <w:jc w:val="both"/>
      </w:pPr>
      <w:r>
        <w:rPr>
          <w:rFonts w:ascii="Times New Roman"/>
          <w:b w:val="false"/>
          <w:i w:val="false"/>
          <w:color w:val="000000"/>
          <w:sz w:val="28"/>
        </w:rPr>
        <w:t>
      2) азаматтарды қабылдауды ұйымдастыру;</w:t>
      </w:r>
    </w:p>
    <w:p>
      <w:pPr>
        <w:spacing w:after="0"/>
        <w:ind w:left="0"/>
        <w:jc w:val="both"/>
      </w:pPr>
      <w:r>
        <w:rPr>
          <w:rFonts w:ascii="Times New Roman"/>
          <w:b w:val="false"/>
          <w:i w:val="false"/>
          <w:color w:val="000000"/>
          <w:sz w:val="28"/>
        </w:rPr>
        <w:t>
      3) келіп түсетін талап арыздарды (өтініштерді), қылмыстық, азаматтық, әкімшілік істерді және әкімшілік құқық бұзушылық туралы істерді тіркеу және одан әрі қозғалысы;</w:t>
      </w:r>
    </w:p>
    <w:p>
      <w:pPr>
        <w:spacing w:after="0"/>
        <w:ind w:left="0"/>
        <w:jc w:val="both"/>
      </w:pPr>
      <w:r>
        <w:rPr>
          <w:rFonts w:ascii="Times New Roman"/>
          <w:b w:val="false"/>
          <w:i w:val="false"/>
          <w:color w:val="000000"/>
          <w:sz w:val="28"/>
        </w:rPr>
        <w:t>
      4) келіп түсетін қылмыстық және азаматтық істерді, әкімшілік материалдарды тіркеу және одан әрі жылжыту;</w:t>
      </w:r>
    </w:p>
    <w:p>
      <w:pPr>
        <w:spacing w:after="0"/>
        <w:ind w:left="0"/>
        <w:jc w:val="both"/>
      </w:pPr>
      <w:r>
        <w:rPr>
          <w:rFonts w:ascii="Times New Roman"/>
          <w:b w:val="false"/>
          <w:i w:val="false"/>
          <w:color w:val="000000"/>
          <w:sz w:val="28"/>
        </w:rPr>
        <w:t>
      5) істер номенклатурасын әзірлеу;</w:t>
      </w:r>
    </w:p>
    <w:p>
      <w:pPr>
        <w:spacing w:after="0"/>
        <w:ind w:left="0"/>
        <w:jc w:val="both"/>
      </w:pPr>
      <w:r>
        <w:rPr>
          <w:rFonts w:ascii="Times New Roman"/>
          <w:b w:val="false"/>
          <w:i w:val="false"/>
          <w:color w:val="000000"/>
          <w:sz w:val="28"/>
        </w:rPr>
        <w:t>
      6) бастапқы статистикалық есептер мен анықтамаларды әзірлеу;</w:t>
      </w:r>
    </w:p>
    <w:p>
      <w:pPr>
        <w:spacing w:after="0"/>
        <w:ind w:left="0"/>
        <w:jc w:val="both"/>
      </w:pPr>
      <w:r>
        <w:rPr>
          <w:rFonts w:ascii="Times New Roman"/>
          <w:b w:val="false"/>
          <w:i w:val="false"/>
          <w:color w:val="000000"/>
          <w:sz w:val="28"/>
        </w:rPr>
        <w:t>
      7) аяқталған істерді мұрағатқа өткізуге дайындау тәртібі мәселелерін зерделейді.</w:t>
      </w:r>
    </w:p>
    <w:bookmarkStart w:name="z67" w:id="64"/>
    <w:p>
      <w:pPr>
        <w:spacing w:after="0"/>
        <w:ind w:left="0"/>
        <w:jc w:val="both"/>
      </w:pPr>
      <w:r>
        <w:rPr>
          <w:rFonts w:ascii="Times New Roman"/>
          <w:b w:val="false"/>
          <w:i w:val="false"/>
          <w:color w:val="000000"/>
          <w:sz w:val="28"/>
        </w:rPr>
        <w:t>
      22. Білім алушы сот отырысы хатшысының жұмысымен танысу кезінде келесі мәселелерді зерделейді:</w:t>
      </w:r>
    </w:p>
    <w:bookmarkEnd w:id="64"/>
    <w:p>
      <w:pPr>
        <w:spacing w:after="0"/>
        <w:ind w:left="0"/>
        <w:jc w:val="both"/>
      </w:pPr>
      <w:r>
        <w:rPr>
          <w:rFonts w:ascii="Times New Roman"/>
          <w:b w:val="false"/>
          <w:i w:val="false"/>
          <w:color w:val="000000"/>
          <w:sz w:val="28"/>
        </w:rPr>
        <w:t>
      1) істерді сот талқылауына дайындау;</w:t>
      </w:r>
    </w:p>
    <w:p>
      <w:pPr>
        <w:spacing w:after="0"/>
        <w:ind w:left="0"/>
        <w:jc w:val="both"/>
      </w:pPr>
      <w:r>
        <w:rPr>
          <w:rFonts w:ascii="Times New Roman"/>
          <w:b w:val="false"/>
          <w:i w:val="false"/>
          <w:color w:val="000000"/>
          <w:sz w:val="28"/>
        </w:rPr>
        <w:t>
      2) сот отырысының хаттамасын жүргізу;</w:t>
      </w:r>
    </w:p>
    <w:p>
      <w:pPr>
        <w:spacing w:after="0"/>
        <w:ind w:left="0"/>
        <w:jc w:val="both"/>
      </w:pPr>
      <w:r>
        <w:rPr>
          <w:rFonts w:ascii="Times New Roman"/>
          <w:b w:val="false"/>
          <w:i w:val="false"/>
          <w:color w:val="000000"/>
          <w:sz w:val="28"/>
        </w:rPr>
        <w:t>
      3) алдын ала тыңдаудан және басты сот талқылауынан кейін қылмыстық, азаматтық, әкімшілік істерді және әкімшілік құқықбұзушылық бойынша істерді ресімдеу;</w:t>
      </w:r>
    </w:p>
    <w:p>
      <w:pPr>
        <w:spacing w:after="0"/>
        <w:ind w:left="0"/>
        <w:jc w:val="both"/>
      </w:pPr>
      <w:r>
        <w:rPr>
          <w:rFonts w:ascii="Times New Roman"/>
          <w:b w:val="false"/>
          <w:i w:val="false"/>
          <w:color w:val="000000"/>
          <w:sz w:val="28"/>
        </w:rPr>
        <w:t>
      4) аппеляциялық сатыға жіберу үшін сот істерін дайындау;</w:t>
      </w:r>
    </w:p>
    <w:p>
      <w:pPr>
        <w:spacing w:after="0"/>
        <w:ind w:left="0"/>
        <w:jc w:val="both"/>
      </w:pPr>
      <w:r>
        <w:rPr>
          <w:rFonts w:ascii="Times New Roman"/>
          <w:b w:val="false"/>
          <w:i w:val="false"/>
          <w:color w:val="000000"/>
          <w:sz w:val="28"/>
        </w:rPr>
        <w:t>
      5) заңды күшіне енген сот актілері бойынша құжаттарды дайындау және орындауға жіберу.</w:t>
      </w:r>
    </w:p>
    <w:bookmarkStart w:name="z68" w:id="65"/>
    <w:p>
      <w:pPr>
        <w:spacing w:after="0"/>
        <w:ind w:left="0"/>
        <w:jc w:val="both"/>
      </w:pPr>
      <w:r>
        <w:rPr>
          <w:rFonts w:ascii="Times New Roman"/>
          <w:b w:val="false"/>
          <w:i w:val="false"/>
          <w:color w:val="000000"/>
          <w:sz w:val="28"/>
        </w:rPr>
        <w:t>
      23. Мұрағат жұмысын ұйымдастырумен танысу кезінде білім алушы келесі мәселелерді зерделейді:</w:t>
      </w:r>
    </w:p>
    <w:bookmarkEnd w:id="65"/>
    <w:p>
      <w:pPr>
        <w:spacing w:after="0"/>
        <w:ind w:left="0"/>
        <w:jc w:val="both"/>
      </w:pPr>
      <w:r>
        <w:rPr>
          <w:rFonts w:ascii="Times New Roman"/>
          <w:b w:val="false"/>
          <w:i w:val="false"/>
          <w:color w:val="000000"/>
          <w:sz w:val="28"/>
        </w:rPr>
        <w:t>
      1) істерді қалыптастыру және оларды кейін сақтауға дайындау;</w:t>
      </w:r>
    </w:p>
    <w:p>
      <w:pPr>
        <w:spacing w:after="0"/>
        <w:ind w:left="0"/>
        <w:jc w:val="both"/>
      </w:pPr>
      <w:r>
        <w:rPr>
          <w:rFonts w:ascii="Times New Roman"/>
          <w:b w:val="false"/>
          <w:i w:val="false"/>
          <w:color w:val="000000"/>
          <w:sz w:val="28"/>
        </w:rPr>
        <w:t>
      2) ұдайы және уақытша сақталатын құжаттарды іріктеу мәселелерін зерделейді.</w:t>
      </w:r>
    </w:p>
    <w:bookmarkStart w:name="z69" w:id="66"/>
    <w:p>
      <w:pPr>
        <w:spacing w:after="0"/>
        <w:ind w:left="0"/>
        <w:jc w:val="both"/>
      </w:pPr>
      <w:r>
        <w:rPr>
          <w:rFonts w:ascii="Times New Roman"/>
          <w:b w:val="false"/>
          <w:i w:val="false"/>
          <w:color w:val="000000"/>
          <w:sz w:val="28"/>
        </w:rPr>
        <w:t>
      24. Сотта білім алушы сот істері мен материалдарды қарау бойынша келесідей кәсіби білім, біліктілік және дағды алады:</w:t>
      </w:r>
    </w:p>
    <w:bookmarkEnd w:id="66"/>
    <w:p>
      <w:pPr>
        <w:spacing w:after="0"/>
        <w:ind w:left="0"/>
        <w:jc w:val="both"/>
      </w:pPr>
      <w:r>
        <w:rPr>
          <w:rFonts w:ascii="Times New Roman"/>
          <w:b w:val="false"/>
          <w:i w:val="false"/>
          <w:color w:val="000000"/>
          <w:sz w:val="28"/>
        </w:rPr>
        <w:t>
      1) әкімшілік істер (жария-құқықтық даулар бойынша):</w:t>
      </w:r>
    </w:p>
    <w:p>
      <w:pPr>
        <w:spacing w:after="0"/>
        <w:ind w:left="0"/>
        <w:jc w:val="both"/>
      </w:pPr>
      <w:r>
        <w:rPr>
          <w:rFonts w:ascii="Times New Roman"/>
          <w:b w:val="false"/>
          <w:i w:val="false"/>
          <w:color w:val="000000"/>
          <w:sz w:val="28"/>
        </w:rPr>
        <w:t>
      әкімшілік сот ісін жүргізу қағидаттарын қолдану;</w:t>
      </w:r>
    </w:p>
    <w:p>
      <w:pPr>
        <w:spacing w:after="0"/>
        <w:ind w:left="0"/>
        <w:jc w:val="both"/>
      </w:pPr>
      <w:r>
        <w:rPr>
          <w:rFonts w:ascii="Times New Roman"/>
          <w:b w:val="false"/>
          <w:i w:val="false"/>
          <w:color w:val="000000"/>
          <w:sz w:val="28"/>
        </w:rPr>
        <w:t>
      әкімшілік процеске қатысушыларды анықтау;</w:t>
      </w:r>
    </w:p>
    <w:p>
      <w:pPr>
        <w:spacing w:after="0"/>
        <w:ind w:left="0"/>
        <w:jc w:val="both"/>
      </w:pPr>
      <w:r>
        <w:rPr>
          <w:rFonts w:ascii="Times New Roman"/>
          <w:b w:val="false"/>
          <w:i w:val="false"/>
          <w:color w:val="000000"/>
          <w:sz w:val="28"/>
        </w:rPr>
        <w:t>
      әкімшілік іс қозғау;</w:t>
      </w:r>
    </w:p>
    <w:p>
      <w:pPr>
        <w:spacing w:after="0"/>
        <w:ind w:left="0"/>
        <w:jc w:val="both"/>
      </w:pPr>
      <w:r>
        <w:rPr>
          <w:rFonts w:ascii="Times New Roman"/>
          <w:b w:val="false"/>
          <w:i w:val="false"/>
          <w:color w:val="000000"/>
          <w:sz w:val="28"/>
        </w:rPr>
        <w:t>
      әкімшілік істердің соттылығын анықтау;</w:t>
      </w:r>
    </w:p>
    <w:p>
      <w:pPr>
        <w:spacing w:after="0"/>
        <w:ind w:left="0"/>
        <w:jc w:val="both"/>
      </w:pPr>
      <w:r>
        <w:rPr>
          <w:rFonts w:ascii="Times New Roman"/>
          <w:b w:val="false"/>
          <w:i w:val="false"/>
          <w:color w:val="000000"/>
          <w:sz w:val="28"/>
        </w:rPr>
        <w:t>
      әкімшілік актінің ерекшеліктері;</w:t>
      </w:r>
    </w:p>
    <w:p>
      <w:pPr>
        <w:spacing w:after="0"/>
        <w:ind w:left="0"/>
        <w:jc w:val="both"/>
      </w:pPr>
      <w:r>
        <w:rPr>
          <w:rFonts w:ascii="Times New Roman"/>
          <w:b w:val="false"/>
          <w:i w:val="false"/>
          <w:color w:val="000000"/>
          <w:sz w:val="28"/>
        </w:rPr>
        <w:t>
      сот талқылауын жүргізудің жалпы ережелерін сақтау;</w:t>
      </w:r>
    </w:p>
    <w:p>
      <w:pPr>
        <w:spacing w:after="0"/>
        <w:ind w:left="0"/>
        <w:jc w:val="both"/>
      </w:pPr>
      <w:r>
        <w:rPr>
          <w:rFonts w:ascii="Times New Roman"/>
          <w:b w:val="false"/>
          <w:i w:val="false"/>
          <w:color w:val="000000"/>
          <w:sz w:val="28"/>
        </w:rPr>
        <w:t>
      процестік мәжбүрлеу шараларын қолдану;</w:t>
      </w:r>
    </w:p>
    <w:p>
      <w:pPr>
        <w:spacing w:after="0"/>
        <w:ind w:left="0"/>
        <w:jc w:val="both"/>
      </w:pPr>
      <w:r>
        <w:rPr>
          <w:rFonts w:ascii="Times New Roman"/>
          <w:b w:val="false"/>
          <w:i w:val="false"/>
          <w:color w:val="000000"/>
          <w:sz w:val="28"/>
        </w:rPr>
        <w:t>
      дәлелдеу процесінің тәртібі мен ерекшеліктері;</w:t>
      </w:r>
    </w:p>
    <w:p>
      <w:pPr>
        <w:spacing w:after="0"/>
        <w:ind w:left="0"/>
        <w:jc w:val="both"/>
      </w:pPr>
      <w:r>
        <w:rPr>
          <w:rFonts w:ascii="Times New Roman"/>
          <w:b w:val="false"/>
          <w:i w:val="false"/>
          <w:color w:val="000000"/>
          <w:sz w:val="28"/>
        </w:rPr>
        <w:t>
      келіп түскен талап бойынша соттың іс-әрекеттері және алдын ала тыңдау;</w:t>
      </w:r>
    </w:p>
    <w:p>
      <w:pPr>
        <w:spacing w:after="0"/>
        <w:ind w:left="0"/>
        <w:jc w:val="both"/>
      </w:pPr>
      <w:r>
        <w:rPr>
          <w:rFonts w:ascii="Times New Roman"/>
          <w:b w:val="false"/>
          <w:i w:val="false"/>
          <w:color w:val="000000"/>
          <w:sz w:val="28"/>
        </w:rPr>
        <w:t>
      сот талқылауын тағайындау;</w:t>
      </w:r>
    </w:p>
    <w:p>
      <w:pPr>
        <w:spacing w:after="0"/>
        <w:ind w:left="0"/>
        <w:jc w:val="both"/>
      </w:pPr>
      <w:r>
        <w:rPr>
          <w:rFonts w:ascii="Times New Roman"/>
          <w:b w:val="false"/>
          <w:i w:val="false"/>
          <w:color w:val="000000"/>
          <w:sz w:val="28"/>
        </w:rPr>
        <w:t>
      сот талқылауын жүргізу тәртібі мен ерекшеліктері;</w:t>
      </w:r>
    </w:p>
    <w:p>
      <w:pPr>
        <w:spacing w:after="0"/>
        <w:ind w:left="0"/>
        <w:jc w:val="both"/>
      </w:pPr>
      <w:r>
        <w:rPr>
          <w:rFonts w:ascii="Times New Roman"/>
          <w:b w:val="false"/>
          <w:i w:val="false"/>
          <w:color w:val="000000"/>
          <w:sz w:val="28"/>
        </w:rPr>
        <w:t>
      сот шешімін шығару;</w:t>
      </w:r>
    </w:p>
    <w:p>
      <w:pPr>
        <w:spacing w:after="0"/>
        <w:ind w:left="0"/>
        <w:jc w:val="both"/>
      </w:pPr>
      <w:r>
        <w:rPr>
          <w:rFonts w:ascii="Times New Roman"/>
          <w:b w:val="false"/>
          <w:i w:val="false"/>
          <w:color w:val="000000"/>
          <w:sz w:val="28"/>
        </w:rPr>
        <w:t>
      сот шешімін орындау;</w:t>
      </w:r>
    </w:p>
    <w:p>
      <w:pPr>
        <w:spacing w:after="0"/>
        <w:ind w:left="0"/>
        <w:jc w:val="both"/>
      </w:pPr>
      <w:r>
        <w:rPr>
          <w:rFonts w:ascii="Times New Roman"/>
          <w:b w:val="false"/>
          <w:i w:val="false"/>
          <w:color w:val="000000"/>
          <w:sz w:val="28"/>
        </w:rPr>
        <w:t>
      оңайлатылған (жазбаша) іс жүргізу тәртібі;</w:t>
      </w:r>
    </w:p>
    <w:p>
      <w:pPr>
        <w:spacing w:after="0"/>
        <w:ind w:left="0"/>
        <w:jc w:val="both"/>
      </w:pPr>
      <w:r>
        <w:rPr>
          <w:rFonts w:ascii="Times New Roman"/>
          <w:b w:val="false"/>
          <w:i w:val="false"/>
          <w:color w:val="000000"/>
          <w:sz w:val="28"/>
        </w:rPr>
        <w:t>
      әкімшілік істер бойынша сот медиациясының ерекшеліктері;</w:t>
      </w:r>
    </w:p>
    <w:p>
      <w:pPr>
        <w:spacing w:after="0"/>
        <w:ind w:left="0"/>
        <w:jc w:val="both"/>
      </w:pPr>
      <w:r>
        <w:rPr>
          <w:rFonts w:ascii="Times New Roman"/>
          <w:b w:val="false"/>
          <w:i w:val="false"/>
          <w:color w:val="000000"/>
          <w:sz w:val="28"/>
        </w:rPr>
        <w:t>
      сайлауға, республикалық референдумға қатысушы азаматтар мен қоғамдық бірлестіктердің сайлау құқықтарын қорғау туралы әкімшілік істер бойынша іс жүргізудің ерекшеліктері;</w:t>
      </w:r>
    </w:p>
    <w:p>
      <w:pPr>
        <w:spacing w:after="0"/>
        <w:ind w:left="0"/>
        <w:jc w:val="both"/>
      </w:pPr>
      <w:r>
        <w:rPr>
          <w:rFonts w:ascii="Times New Roman"/>
          <w:b w:val="false"/>
          <w:i w:val="false"/>
          <w:color w:val="000000"/>
          <w:sz w:val="28"/>
        </w:rPr>
        <w:t>
      2) азаматтық істер бойынша:</w:t>
      </w:r>
    </w:p>
    <w:p>
      <w:pPr>
        <w:spacing w:after="0"/>
        <w:ind w:left="0"/>
        <w:jc w:val="both"/>
      </w:pPr>
      <w:r>
        <w:rPr>
          <w:rFonts w:ascii="Times New Roman"/>
          <w:b w:val="false"/>
          <w:i w:val="false"/>
          <w:color w:val="000000"/>
          <w:sz w:val="28"/>
        </w:rPr>
        <w:t>
      азаматтық істердің ведомстволық бағыныстылығы мен соттылығын және олардың түрлерін айқындау;</w:t>
      </w:r>
    </w:p>
    <w:p>
      <w:pPr>
        <w:spacing w:after="0"/>
        <w:ind w:left="0"/>
        <w:jc w:val="both"/>
      </w:pPr>
      <w:r>
        <w:rPr>
          <w:rFonts w:ascii="Times New Roman"/>
          <w:b w:val="false"/>
          <w:i w:val="false"/>
          <w:color w:val="000000"/>
          <w:sz w:val="28"/>
        </w:rPr>
        <w:t>
      іс жүргізу әрекеттерін жасау үшін заңда белгіленген мерзімдердің сақталуы (азаматтық істерді дайындау және қарау мерзімдері);</w:t>
      </w:r>
    </w:p>
    <w:p>
      <w:pPr>
        <w:spacing w:after="0"/>
        <w:ind w:left="0"/>
        <w:jc w:val="both"/>
      </w:pPr>
      <w:r>
        <w:rPr>
          <w:rFonts w:ascii="Times New Roman"/>
          <w:b w:val="false"/>
          <w:i w:val="false"/>
          <w:color w:val="000000"/>
          <w:sz w:val="28"/>
        </w:rPr>
        <w:t>
      электрондық сот ісін жүргізу;</w:t>
      </w:r>
    </w:p>
    <w:p>
      <w:pPr>
        <w:spacing w:after="0"/>
        <w:ind w:left="0"/>
        <w:jc w:val="both"/>
      </w:pPr>
      <w:r>
        <w:rPr>
          <w:rFonts w:ascii="Times New Roman"/>
          <w:b w:val="false"/>
          <w:i w:val="false"/>
          <w:color w:val="000000"/>
          <w:sz w:val="28"/>
        </w:rPr>
        <w:t>
      бұйрық өндірісінің ерекшеліктері</w:t>
      </w:r>
    </w:p>
    <w:p>
      <w:pPr>
        <w:spacing w:after="0"/>
        <w:ind w:left="0"/>
        <w:jc w:val="both"/>
      </w:pPr>
      <w:r>
        <w:rPr>
          <w:rFonts w:ascii="Times New Roman"/>
          <w:b w:val="false"/>
          <w:i w:val="false"/>
          <w:color w:val="000000"/>
          <w:sz w:val="28"/>
        </w:rPr>
        <w:t>
      оңайлатылған (жазбаша) іс жүргізудің ерекшеліктері;</w:t>
      </w:r>
    </w:p>
    <w:p>
      <w:pPr>
        <w:spacing w:after="0"/>
        <w:ind w:left="0"/>
        <w:jc w:val="both"/>
      </w:pPr>
      <w:r>
        <w:rPr>
          <w:rFonts w:ascii="Times New Roman"/>
          <w:b w:val="false"/>
          <w:i w:val="false"/>
          <w:color w:val="000000"/>
          <w:sz w:val="28"/>
        </w:rPr>
        <w:t>
      талап қою істі қозғау;</w:t>
      </w:r>
    </w:p>
    <w:p>
      <w:pPr>
        <w:spacing w:after="0"/>
        <w:ind w:left="0"/>
        <w:jc w:val="both"/>
      </w:pPr>
      <w:r>
        <w:rPr>
          <w:rFonts w:ascii="Times New Roman"/>
          <w:b w:val="false"/>
          <w:i w:val="false"/>
          <w:color w:val="000000"/>
          <w:sz w:val="28"/>
        </w:rPr>
        <w:t>
      алап қоюды қамтамасыз ету;</w:t>
      </w:r>
    </w:p>
    <w:p>
      <w:pPr>
        <w:spacing w:after="0"/>
        <w:ind w:left="0"/>
        <w:jc w:val="both"/>
      </w:pPr>
      <w:r>
        <w:rPr>
          <w:rFonts w:ascii="Times New Roman"/>
          <w:b w:val="false"/>
          <w:i w:val="false"/>
          <w:color w:val="000000"/>
          <w:sz w:val="28"/>
        </w:rPr>
        <w:t>
      істі сот талқылауына дайындау бойынша процессуалдық әрекет;</w:t>
      </w:r>
    </w:p>
    <w:p>
      <w:pPr>
        <w:spacing w:after="0"/>
        <w:ind w:left="0"/>
        <w:jc w:val="both"/>
      </w:pPr>
      <w:r>
        <w:rPr>
          <w:rFonts w:ascii="Times New Roman"/>
          <w:b w:val="false"/>
          <w:i w:val="false"/>
          <w:color w:val="000000"/>
          <w:sz w:val="28"/>
        </w:rPr>
        <w:t>
      алдын ала сот отырысы мәселелерін шешу;</w:t>
      </w:r>
    </w:p>
    <w:p>
      <w:pPr>
        <w:spacing w:after="0"/>
        <w:ind w:left="0"/>
        <w:jc w:val="both"/>
      </w:pPr>
      <w:r>
        <w:rPr>
          <w:rFonts w:ascii="Times New Roman"/>
          <w:b w:val="false"/>
          <w:i w:val="false"/>
          <w:color w:val="000000"/>
          <w:sz w:val="28"/>
        </w:rPr>
        <w:t>
      дауды (жанжалды) медиация және партисипативтік рәсім тәртібімен реттеу;</w:t>
      </w:r>
    </w:p>
    <w:p>
      <w:pPr>
        <w:spacing w:after="0"/>
        <w:ind w:left="0"/>
        <w:jc w:val="both"/>
      </w:pPr>
      <w:r>
        <w:rPr>
          <w:rFonts w:ascii="Times New Roman"/>
          <w:b w:val="false"/>
          <w:i w:val="false"/>
          <w:color w:val="000000"/>
          <w:sz w:val="28"/>
        </w:rPr>
        <w:t>
      сот талқылауына дайындау;</w:t>
      </w:r>
    </w:p>
    <w:p>
      <w:pPr>
        <w:spacing w:after="0"/>
        <w:ind w:left="0"/>
        <w:jc w:val="both"/>
      </w:pPr>
      <w:r>
        <w:rPr>
          <w:rFonts w:ascii="Times New Roman"/>
          <w:b w:val="false"/>
          <w:i w:val="false"/>
          <w:color w:val="000000"/>
          <w:sz w:val="28"/>
        </w:rPr>
        <w:t>
      сот талқылауы тәртібі және сот шешiмiн шығару;</w:t>
      </w:r>
    </w:p>
    <w:p>
      <w:pPr>
        <w:spacing w:after="0"/>
        <w:ind w:left="0"/>
        <w:jc w:val="both"/>
      </w:pPr>
      <w:r>
        <w:rPr>
          <w:rFonts w:ascii="Times New Roman"/>
          <w:b w:val="false"/>
          <w:i w:val="false"/>
          <w:color w:val="000000"/>
          <w:sz w:val="28"/>
        </w:rPr>
        <w:t>
      сот шығыстарын тараптардың арасында бөлу;</w:t>
      </w:r>
    </w:p>
    <w:p>
      <w:pPr>
        <w:spacing w:after="0"/>
        <w:ind w:left="0"/>
        <w:jc w:val="both"/>
      </w:pPr>
      <w:r>
        <w:rPr>
          <w:rFonts w:ascii="Times New Roman"/>
          <w:b w:val="false"/>
          <w:i w:val="false"/>
          <w:color w:val="000000"/>
          <w:sz w:val="28"/>
        </w:rPr>
        <w:t>
      соттын қосымша шешiмі;</w:t>
      </w:r>
    </w:p>
    <w:p>
      <w:pPr>
        <w:spacing w:after="0"/>
        <w:ind w:left="0"/>
        <w:jc w:val="both"/>
      </w:pPr>
      <w:r>
        <w:rPr>
          <w:rFonts w:ascii="Times New Roman"/>
          <w:b w:val="false"/>
          <w:i w:val="false"/>
          <w:color w:val="000000"/>
          <w:sz w:val="28"/>
        </w:rPr>
        <w:t>
      сот шешiмін түсiндiру;</w:t>
      </w:r>
    </w:p>
    <w:p>
      <w:pPr>
        <w:spacing w:after="0"/>
        <w:ind w:left="0"/>
        <w:jc w:val="both"/>
      </w:pPr>
      <w:r>
        <w:rPr>
          <w:rFonts w:ascii="Times New Roman"/>
          <w:b w:val="false"/>
          <w:i w:val="false"/>
          <w:color w:val="000000"/>
          <w:sz w:val="28"/>
        </w:rPr>
        <w:t>
      сот ұйғарымы;</w:t>
      </w:r>
    </w:p>
    <w:p>
      <w:pPr>
        <w:spacing w:after="0"/>
        <w:ind w:left="0"/>
        <w:jc w:val="both"/>
      </w:pPr>
      <w:r>
        <w:rPr>
          <w:rFonts w:ascii="Times New Roman"/>
          <w:b w:val="false"/>
          <w:i w:val="false"/>
          <w:color w:val="000000"/>
          <w:sz w:val="28"/>
        </w:rPr>
        <w:t>
      іс бойынша іс жүргізуді тоқтату;</w:t>
      </w:r>
    </w:p>
    <w:p>
      <w:pPr>
        <w:spacing w:after="0"/>
        <w:ind w:left="0"/>
        <w:jc w:val="both"/>
      </w:pPr>
      <w:r>
        <w:rPr>
          <w:rFonts w:ascii="Times New Roman"/>
          <w:b w:val="false"/>
          <w:i w:val="false"/>
          <w:color w:val="000000"/>
          <w:sz w:val="28"/>
        </w:rPr>
        <w:t>
      талап арызды қараусыз қайтару және қалдыру;</w:t>
      </w:r>
    </w:p>
    <w:p>
      <w:pPr>
        <w:spacing w:after="0"/>
        <w:ind w:left="0"/>
        <w:jc w:val="both"/>
      </w:pPr>
      <w:r>
        <w:rPr>
          <w:rFonts w:ascii="Times New Roman"/>
          <w:b w:val="false"/>
          <w:i w:val="false"/>
          <w:color w:val="000000"/>
          <w:sz w:val="28"/>
        </w:rPr>
        <w:t>
      сырттай іс жүргізудің ерекшеліктері;</w:t>
      </w:r>
    </w:p>
    <w:p>
      <w:pPr>
        <w:spacing w:after="0"/>
        <w:ind w:left="0"/>
        <w:jc w:val="both"/>
      </w:pPr>
      <w:r>
        <w:rPr>
          <w:rFonts w:ascii="Times New Roman"/>
          <w:b w:val="false"/>
          <w:i w:val="false"/>
          <w:color w:val="000000"/>
          <w:sz w:val="28"/>
        </w:rPr>
        <w:t>
      ерекше талап қою істердін ерекшеліктері;</w:t>
      </w:r>
    </w:p>
    <w:p>
      <w:pPr>
        <w:spacing w:after="0"/>
        <w:ind w:left="0"/>
        <w:jc w:val="both"/>
      </w:pPr>
      <w:r>
        <w:rPr>
          <w:rFonts w:ascii="Times New Roman"/>
          <w:b w:val="false"/>
          <w:i w:val="false"/>
          <w:color w:val="000000"/>
          <w:sz w:val="28"/>
        </w:rPr>
        <w:t>
      шешiмдi орындау;</w:t>
      </w:r>
    </w:p>
    <w:p>
      <w:pPr>
        <w:spacing w:after="0"/>
        <w:ind w:left="0"/>
        <w:jc w:val="both"/>
      </w:pPr>
      <w:r>
        <w:rPr>
          <w:rFonts w:ascii="Times New Roman"/>
          <w:b w:val="false"/>
          <w:i w:val="false"/>
          <w:color w:val="000000"/>
          <w:sz w:val="28"/>
        </w:rPr>
        <w:t>
      сот орындаушысының қаулысын санкциялау;</w:t>
      </w:r>
    </w:p>
    <w:p>
      <w:pPr>
        <w:spacing w:after="0"/>
        <w:ind w:left="0"/>
        <w:jc w:val="both"/>
      </w:pPr>
      <w:r>
        <w:rPr>
          <w:rFonts w:ascii="Times New Roman"/>
          <w:b w:val="false"/>
          <w:i w:val="false"/>
          <w:color w:val="000000"/>
          <w:sz w:val="28"/>
        </w:rPr>
        <w:t>
      3) қылмыстық істер бойынша:</w:t>
      </w:r>
    </w:p>
    <w:p>
      <w:pPr>
        <w:spacing w:after="0"/>
        <w:ind w:left="0"/>
        <w:jc w:val="both"/>
      </w:pPr>
      <w:r>
        <w:rPr>
          <w:rFonts w:ascii="Times New Roman"/>
          <w:b w:val="false"/>
          <w:i w:val="false"/>
          <w:color w:val="000000"/>
          <w:sz w:val="28"/>
        </w:rPr>
        <w:t>
      қылмыстық істер соттылығы және олардын түрлері;</w:t>
      </w:r>
    </w:p>
    <w:p>
      <w:pPr>
        <w:spacing w:after="0"/>
        <w:ind w:left="0"/>
        <w:jc w:val="both"/>
      </w:pPr>
      <w:r>
        <w:rPr>
          <w:rFonts w:ascii="Times New Roman"/>
          <w:b w:val="false"/>
          <w:i w:val="false"/>
          <w:color w:val="000000"/>
          <w:sz w:val="28"/>
        </w:rPr>
        <w:t>
      соттың келiп түскен қылмыстық iс бойынша әрекеттерi;</w:t>
      </w:r>
    </w:p>
    <w:p>
      <w:pPr>
        <w:spacing w:after="0"/>
        <w:ind w:left="0"/>
        <w:jc w:val="both"/>
      </w:pPr>
      <w:r>
        <w:rPr>
          <w:rFonts w:ascii="Times New Roman"/>
          <w:b w:val="false"/>
          <w:i w:val="false"/>
          <w:color w:val="000000"/>
          <w:sz w:val="28"/>
        </w:rPr>
        <w:t>
      iстi алдын ала тыңдауды жүргiзу және шешiмдер;</w:t>
      </w:r>
    </w:p>
    <w:p>
      <w:pPr>
        <w:spacing w:after="0"/>
        <w:ind w:left="0"/>
        <w:jc w:val="both"/>
      </w:pPr>
      <w:r>
        <w:rPr>
          <w:rFonts w:ascii="Times New Roman"/>
          <w:b w:val="false"/>
          <w:i w:val="false"/>
          <w:color w:val="000000"/>
          <w:sz w:val="28"/>
        </w:rPr>
        <w:t>
      басты сот талқылауы;</w:t>
      </w:r>
    </w:p>
    <w:p>
      <w:pPr>
        <w:spacing w:after="0"/>
        <w:ind w:left="0"/>
        <w:jc w:val="both"/>
      </w:pPr>
      <w:r>
        <w:rPr>
          <w:rFonts w:ascii="Times New Roman"/>
          <w:b w:val="false"/>
          <w:i w:val="false"/>
          <w:color w:val="000000"/>
          <w:sz w:val="28"/>
        </w:rPr>
        <w:t>
      Iстiң қысқартылған тәртiппен сотта талқылануы;</w:t>
      </w:r>
    </w:p>
    <w:p>
      <w:pPr>
        <w:spacing w:after="0"/>
        <w:ind w:left="0"/>
        <w:jc w:val="both"/>
      </w:pPr>
      <w:r>
        <w:rPr>
          <w:rFonts w:ascii="Times New Roman"/>
          <w:b w:val="false"/>
          <w:i w:val="false"/>
          <w:color w:val="000000"/>
          <w:sz w:val="28"/>
        </w:rPr>
        <w:t>
      Соттың үкiмін шығару және оның түрлері;</w:t>
      </w:r>
    </w:p>
    <w:p>
      <w:pPr>
        <w:spacing w:after="0"/>
        <w:ind w:left="0"/>
        <w:jc w:val="both"/>
      </w:pPr>
      <w:r>
        <w:rPr>
          <w:rFonts w:ascii="Times New Roman"/>
          <w:b w:val="false"/>
          <w:i w:val="false"/>
          <w:color w:val="000000"/>
          <w:sz w:val="28"/>
        </w:rPr>
        <w:t>
      жекеше қаулылар;</w:t>
      </w:r>
    </w:p>
    <w:p>
      <w:pPr>
        <w:spacing w:after="0"/>
        <w:ind w:left="0"/>
        <w:jc w:val="both"/>
      </w:pPr>
      <w:r>
        <w:rPr>
          <w:rFonts w:ascii="Times New Roman"/>
          <w:b w:val="false"/>
          <w:i w:val="false"/>
          <w:color w:val="000000"/>
          <w:sz w:val="28"/>
        </w:rPr>
        <w:t>
      соттың шешімдерін орындау;</w:t>
      </w:r>
    </w:p>
    <w:p>
      <w:pPr>
        <w:spacing w:after="0"/>
        <w:ind w:left="0"/>
        <w:jc w:val="both"/>
      </w:pPr>
      <w:r>
        <w:rPr>
          <w:rFonts w:ascii="Times New Roman"/>
          <w:b w:val="false"/>
          <w:i w:val="false"/>
          <w:color w:val="000000"/>
          <w:sz w:val="28"/>
        </w:rPr>
        <w:t>
      жаңадан ашылған мән-жайлар бойынша істі қайта қарау;</w:t>
      </w:r>
    </w:p>
    <w:p>
      <w:pPr>
        <w:spacing w:after="0"/>
        <w:ind w:left="0"/>
        <w:jc w:val="both"/>
      </w:pPr>
      <w:r>
        <w:rPr>
          <w:rFonts w:ascii="Times New Roman"/>
          <w:b w:val="false"/>
          <w:i w:val="false"/>
          <w:color w:val="000000"/>
          <w:sz w:val="28"/>
        </w:rPr>
        <w:t>
      ерекше ісі жүргізу сипаты;</w:t>
      </w:r>
    </w:p>
    <w:p>
      <w:pPr>
        <w:spacing w:after="0"/>
        <w:ind w:left="0"/>
        <w:jc w:val="both"/>
      </w:pPr>
      <w:r>
        <w:rPr>
          <w:rFonts w:ascii="Times New Roman"/>
          <w:b w:val="false"/>
          <w:i w:val="false"/>
          <w:color w:val="000000"/>
          <w:sz w:val="28"/>
        </w:rPr>
        <w:t>
      сотта келісімдік іс жүргізу ерекшеліктері</w:t>
      </w:r>
    </w:p>
    <w:p>
      <w:pPr>
        <w:spacing w:after="0"/>
        <w:ind w:left="0"/>
        <w:jc w:val="both"/>
      </w:pPr>
      <w:r>
        <w:rPr>
          <w:rFonts w:ascii="Times New Roman"/>
          <w:b w:val="false"/>
          <w:i w:val="false"/>
          <w:color w:val="000000"/>
          <w:sz w:val="28"/>
        </w:rPr>
        <w:t>
      бұйрықтық іс жүргізу ерекшеліктері;</w:t>
      </w:r>
    </w:p>
    <w:p>
      <w:pPr>
        <w:spacing w:after="0"/>
        <w:ind w:left="0"/>
        <w:jc w:val="both"/>
      </w:pPr>
      <w:r>
        <w:rPr>
          <w:rFonts w:ascii="Times New Roman"/>
          <w:b w:val="false"/>
          <w:i w:val="false"/>
          <w:color w:val="000000"/>
          <w:sz w:val="28"/>
        </w:rPr>
        <w:t>
      алқабилердiң қатысуымен iс жүргiзу;</w:t>
      </w:r>
    </w:p>
    <w:p>
      <w:pPr>
        <w:spacing w:after="0"/>
        <w:ind w:left="0"/>
        <w:jc w:val="both"/>
      </w:pPr>
      <w:r>
        <w:rPr>
          <w:rFonts w:ascii="Times New Roman"/>
          <w:b w:val="false"/>
          <w:i w:val="false"/>
          <w:color w:val="000000"/>
          <w:sz w:val="28"/>
        </w:rPr>
        <w:t>
      үкім шығарылғанға дейін тәркілеу туралы іс жүргізу;</w:t>
      </w:r>
    </w:p>
    <w:p>
      <w:pPr>
        <w:spacing w:after="0"/>
        <w:ind w:left="0"/>
        <w:jc w:val="both"/>
      </w:pPr>
      <w:r>
        <w:rPr>
          <w:rFonts w:ascii="Times New Roman"/>
          <w:b w:val="false"/>
          <w:i w:val="false"/>
          <w:color w:val="000000"/>
          <w:sz w:val="28"/>
        </w:rPr>
        <w:t>
      4) әкімшілік құқықбұзушылық бойынша:</w:t>
      </w:r>
    </w:p>
    <w:p>
      <w:pPr>
        <w:spacing w:after="0"/>
        <w:ind w:left="0"/>
        <w:jc w:val="both"/>
      </w:pPr>
      <w:r>
        <w:rPr>
          <w:rFonts w:ascii="Times New Roman"/>
          <w:b w:val="false"/>
          <w:i w:val="false"/>
          <w:color w:val="000000"/>
          <w:sz w:val="28"/>
        </w:rPr>
        <w:t>
      әкiмшiлiк жауаптылық негіздерін анықтау;</w:t>
      </w:r>
    </w:p>
    <w:p>
      <w:pPr>
        <w:spacing w:after="0"/>
        <w:ind w:left="0"/>
        <w:jc w:val="both"/>
      </w:pPr>
      <w:r>
        <w:rPr>
          <w:rFonts w:ascii="Times New Roman"/>
          <w:b w:val="false"/>
          <w:i w:val="false"/>
          <w:color w:val="000000"/>
          <w:sz w:val="28"/>
        </w:rPr>
        <w:t>
      әкiмшiлiк құқық бұзушылық туралы заңнама қағидаттарының қолдану;</w:t>
      </w:r>
    </w:p>
    <w:p>
      <w:pPr>
        <w:spacing w:after="0"/>
        <w:ind w:left="0"/>
        <w:jc w:val="both"/>
      </w:pPr>
      <w:r>
        <w:rPr>
          <w:rFonts w:ascii="Times New Roman"/>
          <w:b w:val="false"/>
          <w:i w:val="false"/>
          <w:color w:val="000000"/>
          <w:sz w:val="28"/>
        </w:rPr>
        <w:t>
      әкiмшiлiк жазалар мен әкiмшiлiк-құқықтық ықпал ету шараларын қолданудың ерекшелiктерi;</w:t>
      </w:r>
    </w:p>
    <w:p>
      <w:pPr>
        <w:spacing w:after="0"/>
        <w:ind w:left="0"/>
        <w:jc w:val="both"/>
      </w:pPr>
      <w:r>
        <w:rPr>
          <w:rFonts w:ascii="Times New Roman"/>
          <w:b w:val="false"/>
          <w:i w:val="false"/>
          <w:color w:val="000000"/>
          <w:sz w:val="28"/>
        </w:rPr>
        <w:t>
      әкiмшiлiк жауаптылықтан және әкiмшiлiк жазадан босату;</w:t>
      </w:r>
    </w:p>
    <w:p>
      <w:pPr>
        <w:spacing w:after="0"/>
        <w:ind w:left="0"/>
        <w:jc w:val="both"/>
      </w:pPr>
      <w:r>
        <w:rPr>
          <w:rFonts w:ascii="Times New Roman"/>
          <w:b w:val="false"/>
          <w:i w:val="false"/>
          <w:color w:val="000000"/>
          <w:sz w:val="28"/>
        </w:rPr>
        <w:t>
      әкiмшiлiк құқық бұзушылық туралы iстердiң ведомстволығын анықтау;</w:t>
      </w:r>
    </w:p>
    <w:p>
      <w:pPr>
        <w:spacing w:after="0"/>
        <w:ind w:left="0"/>
        <w:jc w:val="both"/>
      </w:pPr>
      <w:r>
        <w:rPr>
          <w:rFonts w:ascii="Times New Roman"/>
          <w:b w:val="false"/>
          <w:i w:val="false"/>
          <w:color w:val="000000"/>
          <w:sz w:val="28"/>
        </w:rPr>
        <w:t>
      әкімшілік құқық бұзушылық туралы істерді қозғау;</w:t>
      </w:r>
    </w:p>
    <w:p>
      <w:pPr>
        <w:spacing w:after="0"/>
        <w:ind w:left="0"/>
        <w:jc w:val="both"/>
      </w:pPr>
      <w:r>
        <w:rPr>
          <w:rFonts w:ascii="Times New Roman"/>
          <w:b w:val="false"/>
          <w:i w:val="false"/>
          <w:color w:val="000000"/>
          <w:sz w:val="28"/>
        </w:rPr>
        <w:t>
      соттардың әкімшілік құқық бұзушылықтар туралы істерді қарау тәртібі;</w:t>
      </w:r>
    </w:p>
    <w:p>
      <w:pPr>
        <w:spacing w:after="0"/>
        <w:ind w:left="0"/>
        <w:jc w:val="both"/>
      </w:pPr>
      <w:r>
        <w:rPr>
          <w:rFonts w:ascii="Times New Roman"/>
          <w:b w:val="false"/>
          <w:i w:val="false"/>
          <w:color w:val="000000"/>
          <w:sz w:val="28"/>
        </w:rPr>
        <w:t>
      әкімшілік органдардын қаулыларына шағымды, наразылықты қарау тәртібі;</w:t>
      </w:r>
    </w:p>
    <w:p>
      <w:pPr>
        <w:spacing w:after="0"/>
        <w:ind w:left="0"/>
        <w:jc w:val="both"/>
      </w:pPr>
      <w:r>
        <w:rPr>
          <w:rFonts w:ascii="Times New Roman"/>
          <w:b w:val="false"/>
          <w:i w:val="false"/>
          <w:color w:val="000000"/>
          <w:sz w:val="28"/>
        </w:rPr>
        <w:t>
      әкiмшiлiк құқық бұзушылық туралы iс бойынша ұйғарым.</w:t>
      </w:r>
    </w:p>
    <w:bookmarkStart w:name="z70" w:id="67"/>
    <w:p>
      <w:pPr>
        <w:spacing w:after="0"/>
        <w:ind w:left="0"/>
        <w:jc w:val="both"/>
      </w:pPr>
      <w:r>
        <w:rPr>
          <w:rFonts w:ascii="Times New Roman"/>
          <w:b w:val="false"/>
          <w:i w:val="false"/>
          <w:color w:val="000000"/>
          <w:sz w:val="28"/>
        </w:rPr>
        <w:t>
      25. Білім алушы әкімшілік, азаматтық, қылмыстық істерді және әкімшілік құқық бұзушылық туралы істерді қарау кезінде сот процессіне қатысуы, сондай-ақ практика базасынан жетекшісінің нұсқауы бойынша пратика есебіне тіркелетін іс жүргізу құжаттарының жобаларын дайындайды.</w:t>
      </w:r>
    </w:p>
    <w:bookmarkEnd w:id="67"/>
    <w:bookmarkStart w:name="z71" w:id="68"/>
    <w:p>
      <w:pPr>
        <w:spacing w:after="0"/>
        <w:ind w:left="0"/>
        <w:jc w:val="both"/>
      </w:pPr>
      <w:r>
        <w:rPr>
          <w:rFonts w:ascii="Times New Roman"/>
          <w:b w:val="false"/>
          <w:i w:val="false"/>
          <w:color w:val="000000"/>
          <w:sz w:val="28"/>
        </w:rPr>
        <w:t>
      26. Білім алушы сот ісін жүргізудің әрбір нысаны бойынша бір сот ісінің материалдарын құрастырады және есепке қоса береді.</w:t>
      </w:r>
    </w:p>
    <w:bookmarkEnd w:id="68"/>
    <w:bookmarkStart w:name="z72" w:id="69"/>
    <w:p>
      <w:pPr>
        <w:spacing w:after="0"/>
        <w:ind w:left="0"/>
        <w:jc w:val="both"/>
      </w:pPr>
      <w:r>
        <w:rPr>
          <w:rFonts w:ascii="Times New Roman"/>
          <w:b w:val="false"/>
          <w:i w:val="false"/>
          <w:color w:val="000000"/>
          <w:sz w:val="28"/>
        </w:rPr>
        <w:t>
      27. Академиядан бекітілетін жетекшінін көмегімен білім алушы келесі мәселелерді зерделейді:</w:t>
      </w:r>
    </w:p>
    <w:bookmarkEnd w:id="69"/>
    <w:p>
      <w:pPr>
        <w:spacing w:after="0"/>
        <w:ind w:left="0"/>
        <w:jc w:val="both"/>
      </w:pPr>
      <w:r>
        <w:rPr>
          <w:rFonts w:ascii="Times New Roman"/>
          <w:b w:val="false"/>
          <w:i w:val="false"/>
          <w:color w:val="000000"/>
          <w:sz w:val="28"/>
        </w:rPr>
        <w:t>
      1) материалдық және процессуалдық заңнаманың нормаларын;</w:t>
      </w:r>
    </w:p>
    <w:p>
      <w:pPr>
        <w:spacing w:after="0"/>
        <w:ind w:left="0"/>
        <w:jc w:val="both"/>
      </w:pPr>
      <w:r>
        <w:rPr>
          <w:rFonts w:ascii="Times New Roman"/>
          <w:b w:val="false"/>
          <w:i w:val="false"/>
          <w:color w:val="000000"/>
          <w:sz w:val="28"/>
        </w:rPr>
        <w:t>
      2) сот актілерінің күшін жою және өзгерту себептерін;</w:t>
      </w:r>
    </w:p>
    <w:p>
      <w:pPr>
        <w:spacing w:after="0"/>
        <w:ind w:left="0"/>
        <w:jc w:val="both"/>
      </w:pPr>
      <w:r>
        <w:rPr>
          <w:rFonts w:ascii="Times New Roman"/>
          <w:b w:val="false"/>
          <w:i w:val="false"/>
          <w:color w:val="000000"/>
          <w:sz w:val="28"/>
        </w:rPr>
        <w:t>
      3) жеке қаулылар мен ұйғарымдарды шығару практикасы, сондай-ақ олардың орындалуына бақылау;</w:t>
      </w:r>
    </w:p>
    <w:p>
      <w:pPr>
        <w:spacing w:after="0"/>
        <w:ind w:left="0"/>
        <w:jc w:val="both"/>
      </w:pPr>
      <w:r>
        <w:rPr>
          <w:rFonts w:ascii="Times New Roman"/>
          <w:b w:val="false"/>
          <w:i w:val="false"/>
          <w:color w:val="000000"/>
          <w:sz w:val="28"/>
        </w:rPr>
        <w:t>
      4) сот практикасын қорыту және талдау әдістемесін;</w:t>
      </w:r>
    </w:p>
    <w:p>
      <w:pPr>
        <w:spacing w:after="0"/>
        <w:ind w:left="0"/>
        <w:jc w:val="both"/>
      </w:pPr>
      <w:r>
        <w:rPr>
          <w:rFonts w:ascii="Times New Roman"/>
          <w:b w:val="false"/>
          <w:i w:val="false"/>
          <w:color w:val="000000"/>
          <w:sz w:val="28"/>
        </w:rPr>
        <w:t>
      5) сот жұмысының жоспарлары, жоспарланған тапсырмаларды орындау және бақылау әдістері.</w:t>
      </w:r>
    </w:p>
    <w:bookmarkStart w:name="z73" w:id="70"/>
    <w:p>
      <w:pPr>
        <w:spacing w:after="0"/>
        <w:ind w:left="0"/>
        <w:jc w:val="both"/>
      </w:pPr>
      <w:r>
        <w:rPr>
          <w:rFonts w:ascii="Times New Roman"/>
          <w:b w:val="false"/>
          <w:i w:val="false"/>
          <w:color w:val="000000"/>
          <w:sz w:val="28"/>
        </w:rPr>
        <w:t>
      28. Білім алушы практика базасынан жетекшінің қарауына құжат жобаларын ұсынады. База жетекшісі білім алушылармен бірге құжат жобаларын талдайды, қорытындылар дұрыс жасалғанын және олардың соттағы істер материалдарынан туындауын анықтайды. Есеп материалдарын зерделеу кезінде білім алушыға құжаттарды баяндау стилі және құжаттарды жасауға қатысты елеулі мән-жайларды түсіндіреді.</w:t>
      </w:r>
    </w:p>
    <w:bookmarkEnd w:id="70"/>
    <w:bookmarkStart w:name="z74" w:id="71"/>
    <w:p>
      <w:pPr>
        <w:spacing w:after="0"/>
        <w:ind w:left="0"/>
        <w:jc w:val="both"/>
      </w:pPr>
      <w:r>
        <w:rPr>
          <w:rFonts w:ascii="Times New Roman"/>
          <w:b w:val="false"/>
          <w:i w:val="false"/>
          <w:color w:val="000000"/>
          <w:sz w:val="28"/>
        </w:rPr>
        <w:t>
      29. Білім алушы соттың жедел кеңесінде практика барысы туралы есеп береді.</w:t>
      </w:r>
    </w:p>
    <w:bookmarkEnd w:id="71"/>
    <w:bookmarkStart w:name="z75" w:id="72"/>
    <w:p>
      <w:pPr>
        <w:spacing w:after="0"/>
        <w:ind w:left="0"/>
        <w:jc w:val="both"/>
      </w:pPr>
      <w:r>
        <w:rPr>
          <w:rFonts w:ascii="Times New Roman"/>
          <w:b w:val="false"/>
          <w:i w:val="false"/>
          <w:color w:val="000000"/>
          <w:sz w:val="28"/>
        </w:rPr>
        <w:t>
      30. Практика аяқталғаннан кейін ҒБО ұсынымы бойынша АБЖО практикадан өту бойынша есептерді қорғауды ұйымдастырады. Практикадан өту жөніндегі есепті АБЖО ұсынысы бойынша ректордың бұйрығымен құрылған комиссия қарайды.</w:t>
      </w:r>
    </w:p>
    <w:bookmarkEnd w:id="72"/>
    <w:bookmarkStart w:name="z76" w:id="73"/>
    <w:p>
      <w:pPr>
        <w:spacing w:after="0"/>
        <w:ind w:left="0"/>
        <w:jc w:val="both"/>
      </w:pPr>
      <w:r>
        <w:rPr>
          <w:rFonts w:ascii="Times New Roman"/>
          <w:b w:val="false"/>
          <w:i w:val="false"/>
          <w:color w:val="000000"/>
          <w:sz w:val="28"/>
        </w:rPr>
        <w:t>
      31. Комиссия есептерді қорғауды практика аяқталған күннен бастап бес жұмыс күнінен кешіктірмей қарайды.</w:t>
      </w:r>
    </w:p>
    <w:bookmarkEnd w:id="73"/>
    <w:bookmarkStart w:name="z77" w:id="74"/>
    <w:p>
      <w:pPr>
        <w:spacing w:after="0"/>
        <w:ind w:left="0"/>
        <w:jc w:val="both"/>
      </w:pPr>
      <w:r>
        <w:rPr>
          <w:rFonts w:ascii="Times New Roman"/>
          <w:b w:val="false"/>
          <w:i w:val="false"/>
          <w:color w:val="000000"/>
          <w:sz w:val="28"/>
        </w:rPr>
        <w:t>
      32. Практика қорытындысы бойынша білім алушы комиссияға құжаттар ұсынады:</w:t>
      </w:r>
    </w:p>
    <w:bookmarkEnd w:id="74"/>
    <w:p>
      <w:pPr>
        <w:spacing w:after="0"/>
        <w:ind w:left="0"/>
        <w:jc w:val="both"/>
      </w:pPr>
      <w:r>
        <w:rPr>
          <w:rFonts w:ascii="Times New Roman"/>
          <w:b w:val="false"/>
          <w:i w:val="false"/>
          <w:color w:val="000000"/>
          <w:sz w:val="28"/>
        </w:rPr>
        <w:t>
      1) практикадан өту туралы мазмұнында келесідей мәліметтер бар жазбаша есеп: практикадан өту орны, мерзімі және оның өту реті;</w:t>
      </w:r>
    </w:p>
    <w:p>
      <w:pPr>
        <w:spacing w:after="0"/>
        <w:ind w:left="0"/>
        <w:jc w:val="both"/>
      </w:pPr>
      <w:r>
        <w:rPr>
          <w:rFonts w:ascii="Times New Roman"/>
          <w:b w:val="false"/>
          <w:i w:val="false"/>
          <w:color w:val="000000"/>
          <w:sz w:val="28"/>
        </w:rPr>
        <w:t xml:space="preserve">
      практика жоспары бойынша орындалған жұмыстардың түрлері; </w:t>
      </w:r>
    </w:p>
    <w:p>
      <w:pPr>
        <w:spacing w:after="0"/>
        <w:ind w:left="0"/>
        <w:jc w:val="both"/>
      </w:pPr>
      <w:r>
        <w:rPr>
          <w:rFonts w:ascii="Times New Roman"/>
          <w:b w:val="false"/>
          <w:i w:val="false"/>
          <w:color w:val="000000"/>
          <w:sz w:val="28"/>
        </w:rPr>
        <w:t>
      дербес жұмыс істеу дағдыларын игеру;</w:t>
      </w:r>
    </w:p>
    <w:p>
      <w:pPr>
        <w:spacing w:after="0"/>
        <w:ind w:left="0"/>
        <w:jc w:val="both"/>
      </w:pPr>
      <w:r>
        <w:rPr>
          <w:rFonts w:ascii="Times New Roman"/>
          <w:b w:val="false"/>
          <w:i w:val="false"/>
          <w:color w:val="000000"/>
          <w:sz w:val="28"/>
        </w:rPr>
        <w:t>
      құқық қолдануды жетілдіру бойынша ұсыныстар;</w:t>
      </w:r>
    </w:p>
    <w:p>
      <w:pPr>
        <w:spacing w:after="0"/>
        <w:ind w:left="0"/>
        <w:jc w:val="both"/>
      </w:pPr>
      <w:r>
        <w:rPr>
          <w:rFonts w:ascii="Times New Roman"/>
          <w:b w:val="false"/>
          <w:i w:val="false"/>
          <w:color w:val="000000"/>
          <w:sz w:val="28"/>
        </w:rPr>
        <w:t>
      теориялық білімді практикада қолдану нәтижелері;</w:t>
      </w:r>
    </w:p>
    <w:p>
      <w:pPr>
        <w:spacing w:after="0"/>
        <w:ind w:left="0"/>
        <w:jc w:val="both"/>
      </w:pPr>
      <w:r>
        <w:rPr>
          <w:rFonts w:ascii="Times New Roman"/>
          <w:b w:val="false"/>
          <w:i w:val="false"/>
          <w:color w:val="000000"/>
          <w:sz w:val="28"/>
        </w:rPr>
        <w:t>
      соттар қызметінде магистрлік жобаның ережелерін апробациялау;</w:t>
      </w:r>
    </w:p>
    <w:p>
      <w:pPr>
        <w:spacing w:after="0"/>
        <w:ind w:left="0"/>
        <w:jc w:val="both"/>
      </w:pPr>
      <w:r>
        <w:rPr>
          <w:rFonts w:ascii="Times New Roman"/>
          <w:b w:val="false"/>
          <w:i w:val="false"/>
          <w:color w:val="000000"/>
          <w:sz w:val="28"/>
        </w:rPr>
        <w:t>
      тәжірибені жетілдіру бойынша ұсыныстар.</w:t>
      </w:r>
    </w:p>
    <w:p>
      <w:pPr>
        <w:spacing w:after="0"/>
        <w:ind w:left="0"/>
        <w:jc w:val="both"/>
      </w:pPr>
      <w:r>
        <w:rPr>
          <w:rFonts w:ascii="Times New Roman"/>
          <w:b w:val="false"/>
          <w:i w:val="false"/>
          <w:color w:val="000000"/>
          <w:sz w:val="28"/>
        </w:rPr>
        <w:t>
      2) практика базасынан басшының қолымен және практикадан өту орны бойынша соттың мөрімен расталған толтырылған күнделігі;</w:t>
      </w:r>
    </w:p>
    <w:p>
      <w:pPr>
        <w:spacing w:after="0"/>
        <w:ind w:left="0"/>
        <w:jc w:val="both"/>
      </w:pPr>
      <w:r>
        <w:rPr>
          <w:rFonts w:ascii="Times New Roman"/>
          <w:b w:val="false"/>
          <w:i w:val="false"/>
          <w:color w:val="000000"/>
          <w:sz w:val="28"/>
        </w:rPr>
        <w:t>
      3) практика базасындағы жетекшінің практикалық бағдарламаның, бекітілген міндеттерінің орындалуы және кәсіби дайындығын көрсететін білім алушыға мінездеме – пікір;</w:t>
      </w:r>
    </w:p>
    <w:p>
      <w:pPr>
        <w:spacing w:after="0"/>
        <w:ind w:left="0"/>
        <w:jc w:val="both"/>
      </w:pPr>
      <w:r>
        <w:rPr>
          <w:rFonts w:ascii="Times New Roman"/>
          <w:b w:val="false"/>
          <w:i w:val="false"/>
          <w:color w:val="000000"/>
          <w:sz w:val="28"/>
        </w:rPr>
        <w:t>
      4) іс жүргізу құжаттарының жобалары;</w:t>
      </w:r>
    </w:p>
    <w:p>
      <w:pPr>
        <w:spacing w:after="0"/>
        <w:ind w:left="0"/>
        <w:jc w:val="both"/>
      </w:pPr>
      <w:r>
        <w:rPr>
          <w:rFonts w:ascii="Times New Roman"/>
          <w:b w:val="false"/>
          <w:i w:val="false"/>
          <w:color w:val="000000"/>
          <w:sz w:val="28"/>
        </w:rPr>
        <w:t>
      5) сот ісін жүргізудің әрбір нысаны бойынша бір сот ісінің материалдары. </w:t>
      </w:r>
    </w:p>
    <w:bookmarkStart w:name="z78" w:id="75"/>
    <w:p>
      <w:pPr>
        <w:spacing w:after="0"/>
        <w:ind w:left="0"/>
        <w:jc w:val="both"/>
      </w:pPr>
      <w:r>
        <w:rPr>
          <w:rFonts w:ascii="Times New Roman"/>
          <w:b w:val="false"/>
          <w:i w:val="false"/>
          <w:color w:val="000000"/>
          <w:sz w:val="28"/>
        </w:rPr>
        <w:t>
      33. Білім алушылардын бекітілген құжаттарды ұсынбауы Академия немесе практика базасынан жетекшінің практика бойынша есебін қорғауға жібермеуіне әкеп соғады.</w:t>
      </w:r>
    </w:p>
    <w:bookmarkEnd w:id="75"/>
    <w:bookmarkStart w:name="z79" w:id="76"/>
    <w:p>
      <w:pPr>
        <w:spacing w:after="0"/>
        <w:ind w:left="0"/>
        <w:jc w:val="both"/>
      </w:pPr>
      <w:r>
        <w:rPr>
          <w:rFonts w:ascii="Times New Roman"/>
          <w:b w:val="false"/>
          <w:i w:val="false"/>
          <w:color w:val="000000"/>
          <w:sz w:val="28"/>
        </w:rPr>
        <w:t>
      34. Есепті қорғау нәтижелері бағалаудың балдық-рейтингтік әріптік жүйесіне сәйкес бағаланады. Практика бойынша есепті қорғауды бағалау критерийлері практика бағдарламасында анықталады.</w:t>
      </w:r>
    </w:p>
    <w:bookmarkEnd w:id="76"/>
    <w:bookmarkStart w:name="z80" w:id="77"/>
    <w:p>
      <w:pPr>
        <w:spacing w:after="0"/>
        <w:ind w:left="0"/>
        <w:jc w:val="both"/>
      </w:pPr>
      <w:r>
        <w:rPr>
          <w:rFonts w:ascii="Times New Roman"/>
          <w:b w:val="false"/>
          <w:i w:val="false"/>
          <w:color w:val="000000"/>
          <w:sz w:val="28"/>
        </w:rPr>
        <w:t>
      35. Комиссия шешімі алқалы түрде қабылданады және емтихан ведомосына енгізіледі.</w:t>
      </w:r>
    </w:p>
    <w:bookmarkEnd w:id="77"/>
    <w:bookmarkStart w:name="z81" w:id="78"/>
    <w:p>
      <w:pPr>
        <w:spacing w:after="0"/>
        <w:ind w:left="0"/>
        <w:jc w:val="left"/>
      </w:pPr>
      <w:r>
        <w:rPr>
          <w:rFonts w:ascii="Times New Roman"/>
          <w:b/>
          <w:i w:val="false"/>
          <w:color w:val="000000"/>
        </w:rPr>
        <w:t xml:space="preserve"> 3 Тарау. Білім алушылардың тағылымдамадан өтуін ұйымдастыру және өткізу</w:t>
      </w:r>
    </w:p>
    <w:bookmarkEnd w:id="78"/>
    <w:bookmarkStart w:name="z82" w:id="79"/>
    <w:p>
      <w:pPr>
        <w:spacing w:after="0"/>
        <w:ind w:left="0"/>
        <w:jc w:val="both"/>
      </w:pPr>
      <w:r>
        <w:rPr>
          <w:rFonts w:ascii="Times New Roman"/>
          <w:b w:val="false"/>
          <w:i w:val="false"/>
          <w:color w:val="000000"/>
          <w:sz w:val="28"/>
        </w:rPr>
        <w:t>
      36. Тағылымдама оқу пәніне теңестірілген және білім алушының білім траекториясының құрамдас бөлігі болып табылады.</w:t>
      </w:r>
    </w:p>
    <w:bookmarkEnd w:id="79"/>
    <w:bookmarkStart w:name="z83" w:id="80"/>
    <w:p>
      <w:pPr>
        <w:spacing w:after="0"/>
        <w:ind w:left="0"/>
        <w:jc w:val="both"/>
      </w:pPr>
      <w:r>
        <w:rPr>
          <w:rFonts w:ascii="Times New Roman"/>
          <w:b w:val="false"/>
          <w:i w:val="false"/>
          <w:color w:val="000000"/>
          <w:sz w:val="28"/>
        </w:rPr>
        <w:t>
      37. Тағылымдамадан өту мақсаты:</w:t>
      </w:r>
    </w:p>
    <w:bookmarkEnd w:id="80"/>
    <w:p>
      <w:pPr>
        <w:spacing w:after="0"/>
        <w:ind w:left="0"/>
        <w:jc w:val="both"/>
      </w:pPr>
      <w:r>
        <w:rPr>
          <w:rFonts w:ascii="Times New Roman"/>
          <w:b w:val="false"/>
          <w:i w:val="false"/>
          <w:color w:val="000000"/>
          <w:sz w:val="28"/>
        </w:rPr>
        <w:t>
      магистрлік жобада анықталған міндеттерді шешу;</w:t>
      </w:r>
    </w:p>
    <w:p>
      <w:pPr>
        <w:spacing w:after="0"/>
        <w:ind w:left="0"/>
        <w:jc w:val="both"/>
      </w:pPr>
      <w:r>
        <w:rPr>
          <w:rFonts w:ascii="Times New Roman"/>
          <w:b w:val="false"/>
          <w:i w:val="false"/>
          <w:color w:val="000000"/>
          <w:sz w:val="28"/>
        </w:rPr>
        <w:t xml:space="preserve">
      отандық және шетелдік практиканың жаңа теориялық, әдіснамалық және технологиялық жетістіктерін, ғылыми зерттеулердің заманауи әдістерімен, эксперименттік деректерді өңдеу және интерпретациялаумен танысу және игеру; </w:t>
      </w:r>
    </w:p>
    <w:bookmarkStart w:name="z84" w:id="81"/>
    <w:p>
      <w:pPr>
        <w:spacing w:after="0"/>
        <w:ind w:left="0"/>
        <w:jc w:val="both"/>
      </w:pPr>
      <w:r>
        <w:rPr>
          <w:rFonts w:ascii="Times New Roman"/>
          <w:b w:val="false"/>
          <w:i w:val="false"/>
          <w:color w:val="000000"/>
          <w:sz w:val="28"/>
        </w:rPr>
        <w:t>
      38. Тағылымдаманың ұзақтығы мен мерзімі академиялық күнтізбесімен анықталады.</w:t>
      </w:r>
    </w:p>
    <w:bookmarkEnd w:id="81"/>
    <w:bookmarkStart w:name="z85" w:id="82"/>
    <w:p>
      <w:pPr>
        <w:spacing w:after="0"/>
        <w:ind w:left="0"/>
        <w:jc w:val="both"/>
      </w:pPr>
      <w:r>
        <w:rPr>
          <w:rFonts w:ascii="Times New Roman"/>
          <w:b w:val="false"/>
          <w:i w:val="false"/>
          <w:color w:val="000000"/>
          <w:sz w:val="28"/>
        </w:rPr>
        <w:t>
      39. Науқастануы немесе басқа да дәлелді себептер бойынша тағылымдамадан өтпеген білім алушылар үшін Академия ректорының шешімімен оның өту кезеңі неғұрлым кеш мерзімге, бірақ қорытынды аттестаттауға дейін екі айдан кешіктірілмей ауыстырылады.</w:t>
      </w:r>
    </w:p>
    <w:bookmarkEnd w:id="82"/>
    <w:bookmarkStart w:name="z86" w:id="83"/>
    <w:p>
      <w:pPr>
        <w:spacing w:after="0"/>
        <w:ind w:left="0"/>
        <w:jc w:val="both"/>
      </w:pPr>
      <w:r>
        <w:rPr>
          <w:rFonts w:ascii="Times New Roman"/>
          <w:b w:val="false"/>
          <w:i w:val="false"/>
          <w:color w:val="000000"/>
          <w:sz w:val="28"/>
        </w:rPr>
        <w:t>
      40. Тағылымдама бағдарламасын қабылдаушы тарап Академиямен келісім бойынша әзірлейді. Тағылымдама бағдарламасы мамандану бейініне, өзектілігіне және практикалық маңыздылығына сәйкестендіріп дайындалады.</w:t>
      </w:r>
    </w:p>
    <w:bookmarkEnd w:id="83"/>
    <w:bookmarkStart w:name="z87" w:id="84"/>
    <w:p>
      <w:pPr>
        <w:spacing w:after="0"/>
        <w:ind w:left="0"/>
        <w:jc w:val="both"/>
      </w:pPr>
      <w:r>
        <w:rPr>
          <w:rFonts w:ascii="Times New Roman"/>
          <w:b w:val="false"/>
          <w:i w:val="false"/>
          <w:color w:val="000000"/>
          <w:sz w:val="28"/>
        </w:rPr>
        <w:t>
      41. Білім алушының жеке тағылымдама жоспары магистрлік жобаның тақырыбына сәйкес құрастырылады, ғылыми жетекшімен және тиісті ҒБО директорымен келісіледі.</w:t>
      </w:r>
    </w:p>
    <w:bookmarkEnd w:id="84"/>
    <w:bookmarkStart w:name="z88" w:id="85"/>
    <w:p>
      <w:pPr>
        <w:spacing w:after="0"/>
        <w:ind w:left="0"/>
        <w:jc w:val="both"/>
      </w:pPr>
      <w:r>
        <w:rPr>
          <w:rFonts w:ascii="Times New Roman"/>
          <w:b w:val="false"/>
          <w:i w:val="false"/>
          <w:color w:val="000000"/>
          <w:sz w:val="28"/>
        </w:rPr>
        <w:t>
      42. Білім алушыларды тағылымдамаға жіберу академия тарапынан жетекшілер, тағылымдамадан өту базасы мен мерзімдері көрсететілген Академия Ректорының бұйрығымен рәсімделеді. Бұйрық тағылымдама басталғанға дейін он күннен кешіктірмей шығарылады.</w:t>
      </w:r>
    </w:p>
    <w:bookmarkEnd w:id="85"/>
    <w:bookmarkStart w:name="z89" w:id="86"/>
    <w:p>
      <w:pPr>
        <w:spacing w:after="0"/>
        <w:ind w:left="0"/>
        <w:jc w:val="both"/>
      </w:pPr>
      <w:r>
        <w:rPr>
          <w:rFonts w:ascii="Times New Roman"/>
          <w:b w:val="false"/>
          <w:i w:val="false"/>
          <w:color w:val="000000"/>
          <w:sz w:val="28"/>
        </w:rPr>
        <w:t>
      43. Тағылымдаманын ұйымдастырылу-әдістемелік сүйемелдеуі және бақылау білім алушылармен тағлымдама өту орнына бірге баратын академияның өкілі қамтамасыз етеді. Академияның өкілі білім алушының өз міндеттерін бұзғаны туралы Академияға дереу хабар жібереді және бұл туралы акт(еркін мәтінде) жасалады.</w:t>
      </w:r>
    </w:p>
    <w:bookmarkEnd w:id="86"/>
    <w:bookmarkStart w:name="z90" w:id="87"/>
    <w:p>
      <w:pPr>
        <w:spacing w:after="0"/>
        <w:ind w:left="0"/>
        <w:jc w:val="both"/>
      </w:pPr>
      <w:r>
        <w:rPr>
          <w:rFonts w:ascii="Times New Roman"/>
          <w:b w:val="false"/>
          <w:i w:val="false"/>
          <w:color w:val="000000"/>
          <w:sz w:val="28"/>
        </w:rPr>
        <w:t>
      44. Білім алушыларға әдістемелік және консультациялық көмек көрсетуді ҒБО (директор, ғылыми жетекші) және АБЖО жүзеге асырады.</w:t>
      </w:r>
    </w:p>
    <w:bookmarkEnd w:id="87"/>
    <w:bookmarkStart w:name="z91" w:id="88"/>
    <w:p>
      <w:pPr>
        <w:spacing w:after="0"/>
        <w:ind w:left="0"/>
        <w:jc w:val="both"/>
      </w:pPr>
      <w:r>
        <w:rPr>
          <w:rFonts w:ascii="Times New Roman"/>
          <w:b w:val="false"/>
          <w:i w:val="false"/>
          <w:color w:val="000000"/>
          <w:sz w:val="28"/>
        </w:rPr>
        <w:t>
      45. АБЖО нормативтік-әдістемелік материалдарды бере отырып, тағылымдамадан өту мәселелері бойынша білім алушылармен ұйымдастыру жиналысын дайындайды және өткізуді ұйымдастырады.</w:t>
      </w:r>
    </w:p>
    <w:bookmarkEnd w:id="88"/>
    <w:bookmarkStart w:name="z92" w:id="89"/>
    <w:p>
      <w:pPr>
        <w:spacing w:after="0"/>
        <w:ind w:left="0"/>
        <w:jc w:val="both"/>
      </w:pPr>
      <w:r>
        <w:rPr>
          <w:rFonts w:ascii="Times New Roman"/>
          <w:b w:val="false"/>
          <w:i w:val="false"/>
          <w:color w:val="000000"/>
          <w:sz w:val="28"/>
        </w:rPr>
        <w:t>
      46. Тағылымдамаға жіберілетін білім алушылар:</w:t>
      </w:r>
    </w:p>
    <w:bookmarkEnd w:id="89"/>
    <w:p>
      <w:pPr>
        <w:spacing w:after="0"/>
        <w:ind w:left="0"/>
        <w:jc w:val="both"/>
      </w:pPr>
      <w:r>
        <w:rPr>
          <w:rFonts w:ascii="Times New Roman"/>
          <w:b w:val="false"/>
          <w:i w:val="false"/>
          <w:color w:val="000000"/>
          <w:sz w:val="28"/>
        </w:rPr>
        <w:t>
      1) ғылыми ҒБО-нан бекітілген жетекшісінен тағлымдама мерзіміне жеке тапсырмалар алады;</w:t>
      </w:r>
    </w:p>
    <w:p>
      <w:pPr>
        <w:spacing w:after="0"/>
        <w:ind w:left="0"/>
        <w:jc w:val="both"/>
      </w:pPr>
      <w:r>
        <w:rPr>
          <w:rFonts w:ascii="Times New Roman"/>
          <w:b w:val="false"/>
          <w:i w:val="false"/>
          <w:color w:val="000000"/>
          <w:sz w:val="28"/>
        </w:rPr>
        <w:t>
      2) тағылымдамадан өту бағдарламасында және жеке жоспарда көзделген жұмысты орындайды;</w:t>
      </w:r>
    </w:p>
    <w:p>
      <w:pPr>
        <w:spacing w:after="0"/>
        <w:ind w:left="0"/>
        <w:jc w:val="both"/>
      </w:pPr>
      <w:r>
        <w:rPr>
          <w:rFonts w:ascii="Times New Roman"/>
          <w:b w:val="false"/>
          <w:i w:val="false"/>
          <w:color w:val="000000"/>
          <w:sz w:val="28"/>
        </w:rPr>
        <w:t>
      3) іссапарға жіберу үшін құжаттарды уақытында ұсынады;</w:t>
      </w:r>
    </w:p>
    <w:p>
      <w:pPr>
        <w:spacing w:after="0"/>
        <w:ind w:left="0"/>
        <w:jc w:val="both"/>
      </w:pPr>
      <w:r>
        <w:rPr>
          <w:rFonts w:ascii="Times New Roman"/>
          <w:b w:val="false"/>
          <w:i w:val="false"/>
          <w:color w:val="000000"/>
          <w:sz w:val="28"/>
        </w:rPr>
        <w:t>
      4) тағылымдамадан өтуге жіберу туралы бұйрықта көрсетілген тағылымдама мерзімін сақтайды;</w:t>
      </w:r>
    </w:p>
    <w:p>
      <w:pPr>
        <w:spacing w:after="0"/>
        <w:ind w:left="0"/>
        <w:jc w:val="both"/>
      </w:pPr>
      <w:r>
        <w:rPr>
          <w:rFonts w:ascii="Times New Roman"/>
          <w:b w:val="false"/>
          <w:i w:val="false"/>
          <w:color w:val="000000"/>
          <w:sz w:val="28"/>
        </w:rPr>
        <w:t>
      5) қабылдаушы тараптың ресімдеу тәртібіне сәйкес виза үшін құжаттарды өз бетінше дайындайды және виза алады;</w:t>
      </w:r>
    </w:p>
    <w:p>
      <w:pPr>
        <w:spacing w:after="0"/>
        <w:ind w:left="0"/>
        <w:jc w:val="both"/>
      </w:pPr>
      <w:r>
        <w:rPr>
          <w:rFonts w:ascii="Times New Roman"/>
          <w:b w:val="false"/>
          <w:i w:val="false"/>
          <w:color w:val="000000"/>
          <w:sz w:val="28"/>
        </w:rPr>
        <w:t xml:space="preserve">
      6) бұйрықта көрсетілген тағылымдамадан өту мерзімін кешіктірмей Академиядан кетеді және қайтып келеді; </w:t>
      </w:r>
    </w:p>
    <w:p>
      <w:pPr>
        <w:spacing w:after="0"/>
        <w:ind w:left="0"/>
        <w:jc w:val="both"/>
      </w:pPr>
      <w:r>
        <w:rPr>
          <w:rFonts w:ascii="Times New Roman"/>
          <w:b w:val="false"/>
          <w:i w:val="false"/>
          <w:color w:val="000000"/>
          <w:sz w:val="28"/>
        </w:rPr>
        <w:t>
      7) қабылдаушы жоғары оқу орнының, мекеменің және/немесе ұйымның ішкі тәртіп ережелерін және Жарғысын сақтауы қажет;</w:t>
      </w:r>
    </w:p>
    <w:p>
      <w:pPr>
        <w:spacing w:after="0"/>
        <w:ind w:left="0"/>
        <w:jc w:val="both"/>
      </w:pPr>
      <w:r>
        <w:rPr>
          <w:rFonts w:ascii="Times New Roman"/>
          <w:b w:val="false"/>
          <w:i w:val="false"/>
          <w:color w:val="000000"/>
          <w:sz w:val="28"/>
        </w:rPr>
        <w:t>
      8) Қазақстан Республикасы мемлекеттік қызметшілерінің Этикалық кодексі нормаларын сақтауы қажет;</w:t>
      </w:r>
    </w:p>
    <w:p>
      <w:pPr>
        <w:spacing w:after="0"/>
        <w:ind w:left="0"/>
        <w:jc w:val="both"/>
      </w:pPr>
      <w:r>
        <w:rPr>
          <w:rFonts w:ascii="Times New Roman"/>
          <w:b w:val="false"/>
          <w:i w:val="false"/>
          <w:color w:val="000000"/>
          <w:sz w:val="28"/>
        </w:rPr>
        <w:t>
      9) жеке жоспарды орындау үшін машықтану үшін бөлінген уақытты барынша пайдаланады және машықтану бағдарламасында көзделген барлық тапсырмаларды сапалы орындайды;</w:t>
      </w:r>
    </w:p>
    <w:p>
      <w:pPr>
        <w:spacing w:after="0"/>
        <w:ind w:left="0"/>
        <w:jc w:val="both"/>
      </w:pPr>
      <w:r>
        <w:rPr>
          <w:rFonts w:ascii="Times New Roman"/>
          <w:b w:val="false"/>
          <w:i w:val="false"/>
          <w:color w:val="000000"/>
          <w:sz w:val="28"/>
        </w:rPr>
        <w:t>
      10) тағылымдама аяқталғаннан кейін мінездеме алу, оның өткені туралы есеп жасау және қабылдаушы тараптың кураторынан растау;</w:t>
      </w:r>
    </w:p>
    <w:p>
      <w:pPr>
        <w:spacing w:after="0"/>
        <w:ind w:left="0"/>
        <w:jc w:val="both"/>
      </w:pPr>
      <w:r>
        <w:rPr>
          <w:rFonts w:ascii="Times New Roman"/>
          <w:b w:val="false"/>
          <w:i w:val="false"/>
          <w:color w:val="000000"/>
          <w:sz w:val="28"/>
        </w:rPr>
        <w:t xml:space="preserve">
      11) шығыстар бекітілген жоспарлы сметасының көлемінен аспауы тиіс. Іссапар шығыстары жөніндегі құжаттар тағылымдамадан келгеннен кейін дереу Академияның әкімшілік-қаржы қызметіне ұсынылады. Білім алушылар жоспарлы шығыстарды артық жұмсаған кезде артық шығын сомасы тағылымдамадан келгеннен кейін бес жұмыс күні ішінде білім алушының өз қаражаты есебінен өтеледі; </w:t>
      </w:r>
    </w:p>
    <w:p>
      <w:pPr>
        <w:spacing w:after="0"/>
        <w:ind w:left="0"/>
        <w:jc w:val="both"/>
      </w:pPr>
      <w:r>
        <w:rPr>
          <w:rFonts w:ascii="Times New Roman"/>
          <w:b w:val="false"/>
          <w:i w:val="false"/>
          <w:color w:val="000000"/>
          <w:sz w:val="28"/>
        </w:rPr>
        <w:t>
      12) тағылымдамадан келгеннен кейін үш жұмыс күні ішінде ҒБО-ға тағылымдамадан өту құжаттарын тапсырады. Ұсынылған құжаттарды талдау негізінде ғылыми жетекші қорғауға жіберілгені немесе жіберуден бас тартуы туралы екі күн ішінде шешім қабылдайды.</w:t>
      </w:r>
    </w:p>
    <w:bookmarkStart w:name="z93" w:id="90"/>
    <w:p>
      <w:pPr>
        <w:spacing w:after="0"/>
        <w:ind w:left="0"/>
        <w:jc w:val="both"/>
      </w:pPr>
      <w:r>
        <w:rPr>
          <w:rFonts w:ascii="Times New Roman"/>
          <w:b w:val="false"/>
          <w:i w:val="false"/>
          <w:color w:val="000000"/>
          <w:sz w:val="28"/>
        </w:rPr>
        <w:t>
      47. Тағылымдамадан өту құжаттарына мыналар кіреді:</w:t>
      </w:r>
    </w:p>
    <w:bookmarkEnd w:id="90"/>
    <w:p>
      <w:pPr>
        <w:spacing w:after="0"/>
        <w:ind w:left="0"/>
        <w:jc w:val="both"/>
      </w:pPr>
      <w:r>
        <w:rPr>
          <w:rFonts w:ascii="Times New Roman"/>
          <w:b w:val="false"/>
          <w:i w:val="false"/>
          <w:color w:val="000000"/>
          <w:sz w:val="28"/>
        </w:rPr>
        <w:t>
      1) тағылымдамадан өту туралы есеп (қабылдаушы тараптың кураторы мен білім алушының қолы қойылады);</w:t>
      </w:r>
    </w:p>
    <w:p>
      <w:pPr>
        <w:spacing w:after="0"/>
        <w:ind w:left="0"/>
        <w:jc w:val="both"/>
      </w:pPr>
      <w:r>
        <w:rPr>
          <w:rFonts w:ascii="Times New Roman"/>
          <w:b w:val="false"/>
          <w:i w:val="false"/>
          <w:color w:val="000000"/>
          <w:sz w:val="28"/>
        </w:rPr>
        <w:t>
      2) қабылдаушы тараптың қолымен және мөрімен куәландырылған тағылымдама күнделігі;</w:t>
      </w:r>
    </w:p>
    <w:p>
      <w:pPr>
        <w:spacing w:after="0"/>
        <w:ind w:left="0"/>
        <w:jc w:val="both"/>
      </w:pPr>
      <w:r>
        <w:rPr>
          <w:rFonts w:ascii="Times New Roman"/>
          <w:b w:val="false"/>
          <w:i w:val="false"/>
          <w:color w:val="000000"/>
          <w:sz w:val="28"/>
        </w:rPr>
        <w:t>
      3) қабылдаушы ұйымнан тағлымдама кураторының білім алушының дайындығының деңгейі, жұмыстағы бастамашылығы мен тәртібі туралы мінездеме.</w:t>
      </w:r>
    </w:p>
    <w:p>
      <w:pPr>
        <w:spacing w:after="0"/>
        <w:ind w:left="0"/>
        <w:jc w:val="both"/>
      </w:pPr>
      <w:r>
        <w:rPr>
          <w:rFonts w:ascii="Times New Roman"/>
          <w:b w:val="false"/>
          <w:i w:val="false"/>
          <w:color w:val="000000"/>
          <w:sz w:val="28"/>
        </w:rPr>
        <w:t>
      4) тағылымдамадан өткенін куәландыратын құжат (сертификат, куәлік, анықтама және т. б.).</w:t>
      </w:r>
    </w:p>
    <w:bookmarkStart w:name="z94" w:id="91"/>
    <w:p>
      <w:pPr>
        <w:spacing w:after="0"/>
        <w:ind w:left="0"/>
        <w:jc w:val="both"/>
      </w:pPr>
      <w:r>
        <w:rPr>
          <w:rFonts w:ascii="Times New Roman"/>
          <w:b w:val="false"/>
          <w:i w:val="false"/>
          <w:color w:val="000000"/>
          <w:sz w:val="28"/>
        </w:rPr>
        <w:t>
      48. Тағылымдамадан өту туралы есепте:</w:t>
      </w:r>
    </w:p>
    <w:bookmarkEnd w:id="91"/>
    <w:p>
      <w:pPr>
        <w:spacing w:after="0"/>
        <w:ind w:left="0"/>
        <w:jc w:val="both"/>
      </w:pPr>
      <w:r>
        <w:rPr>
          <w:rFonts w:ascii="Times New Roman"/>
          <w:b w:val="false"/>
          <w:i w:val="false"/>
          <w:color w:val="000000"/>
          <w:sz w:val="28"/>
        </w:rPr>
        <w:t>
      1) кіріспе: тағылымдамадан өту орны, мерзімі және тәртібі;</w:t>
      </w:r>
    </w:p>
    <w:p>
      <w:pPr>
        <w:spacing w:after="0"/>
        <w:ind w:left="0"/>
        <w:jc w:val="both"/>
      </w:pPr>
      <w:r>
        <w:rPr>
          <w:rFonts w:ascii="Times New Roman"/>
          <w:b w:val="false"/>
          <w:i w:val="false"/>
          <w:color w:val="000000"/>
          <w:sz w:val="28"/>
        </w:rPr>
        <w:t>
      2) негізгі бөлім:</w:t>
      </w:r>
    </w:p>
    <w:p>
      <w:pPr>
        <w:spacing w:after="0"/>
        <w:ind w:left="0"/>
        <w:jc w:val="both"/>
      </w:pPr>
      <w:r>
        <w:rPr>
          <w:rFonts w:ascii="Times New Roman"/>
          <w:b w:val="false"/>
          <w:i w:val="false"/>
          <w:color w:val="000000"/>
          <w:sz w:val="28"/>
        </w:rPr>
        <w:t>
      бағдарлама мен жеке тағылымдама жоспары бойынша орындалған жұмыстың түрі мен көлемі;</w:t>
      </w:r>
    </w:p>
    <w:p>
      <w:pPr>
        <w:spacing w:after="0"/>
        <w:ind w:left="0"/>
        <w:jc w:val="both"/>
      </w:pPr>
      <w:r>
        <w:rPr>
          <w:rFonts w:ascii="Times New Roman"/>
          <w:b w:val="false"/>
          <w:i w:val="false"/>
          <w:color w:val="000000"/>
          <w:sz w:val="28"/>
        </w:rPr>
        <w:t xml:space="preserve">
      күрделі, қызықты істерді талдау; </w:t>
      </w:r>
    </w:p>
    <w:p>
      <w:pPr>
        <w:spacing w:after="0"/>
        <w:ind w:left="0"/>
        <w:jc w:val="both"/>
      </w:pPr>
      <w:r>
        <w:rPr>
          <w:rFonts w:ascii="Times New Roman"/>
          <w:b w:val="false"/>
          <w:i w:val="false"/>
          <w:color w:val="000000"/>
          <w:sz w:val="28"/>
        </w:rPr>
        <w:t>
      білім алушының пікірі бойынша арнайы зерттеуді қажет ететін және магистрлік жоба үшін маңызды сұрақтар тізбесі (оларды шешу бойынша белгілі бір ұсыныстармен);</w:t>
      </w:r>
    </w:p>
    <w:p>
      <w:pPr>
        <w:spacing w:after="0"/>
        <w:ind w:left="0"/>
        <w:jc w:val="both"/>
      </w:pPr>
      <w:r>
        <w:rPr>
          <w:rFonts w:ascii="Times New Roman"/>
          <w:b w:val="false"/>
          <w:i w:val="false"/>
          <w:color w:val="000000"/>
          <w:sz w:val="28"/>
        </w:rPr>
        <w:t>
      магистрлік жоба тақырыбы бойынша жинақталған және жүйеленген эмпирикалық материалдарға шолу;</w:t>
      </w:r>
    </w:p>
    <w:p>
      <w:pPr>
        <w:spacing w:after="0"/>
        <w:ind w:left="0"/>
        <w:jc w:val="both"/>
      </w:pPr>
      <w:r>
        <w:rPr>
          <w:rFonts w:ascii="Times New Roman"/>
          <w:b w:val="false"/>
          <w:i w:val="false"/>
          <w:color w:val="000000"/>
          <w:sz w:val="28"/>
        </w:rPr>
        <w:t>
      3) қорытынды: тағылымдама нәтижелері бойынша тұжырымдар мен ұсыныстар;</w:t>
      </w:r>
    </w:p>
    <w:p>
      <w:pPr>
        <w:spacing w:after="0"/>
        <w:ind w:left="0"/>
        <w:jc w:val="both"/>
      </w:pPr>
      <w:r>
        <w:rPr>
          <w:rFonts w:ascii="Times New Roman"/>
          <w:b w:val="false"/>
          <w:i w:val="false"/>
          <w:color w:val="000000"/>
          <w:sz w:val="28"/>
        </w:rPr>
        <w:t>
      4) тағылымдама кезінде талданған материалдардың көшірмелерін қамтитын қосымша.</w:t>
      </w:r>
    </w:p>
    <w:bookmarkStart w:name="z95" w:id="92"/>
    <w:p>
      <w:pPr>
        <w:spacing w:after="0"/>
        <w:ind w:left="0"/>
        <w:jc w:val="both"/>
      </w:pPr>
      <w:r>
        <w:rPr>
          <w:rFonts w:ascii="Times New Roman"/>
          <w:b w:val="false"/>
          <w:i w:val="false"/>
          <w:color w:val="000000"/>
          <w:sz w:val="28"/>
        </w:rPr>
        <w:t>
      49. Тағылымдама нәтижелерін бағалау критерийлері:</w:t>
      </w:r>
    </w:p>
    <w:bookmarkEnd w:id="92"/>
    <w:p>
      <w:pPr>
        <w:spacing w:after="0"/>
        <w:ind w:left="0"/>
        <w:jc w:val="both"/>
      </w:pPr>
      <w:r>
        <w:rPr>
          <w:rFonts w:ascii="Times New Roman"/>
          <w:b w:val="false"/>
          <w:i w:val="false"/>
          <w:color w:val="000000"/>
          <w:sz w:val="28"/>
        </w:rPr>
        <w:t>
      қабылдаушы ұйымнан тағылымдама кураторының білім алушының дайындық деңгейі, жұмыста бастамашылық және мінездемеде жазылған тәртібі туралы пікірі;</w:t>
      </w:r>
    </w:p>
    <w:p>
      <w:pPr>
        <w:spacing w:after="0"/>
        <w:ind w:left="0"/>
        <w:jc w:val="both"/>
      </w:pPr>
      <w:r>
        <w:rPr>
          <w:rFonts w:ascii="Times New Roman"/>
          <w:b w:val="false"/>
          <w:i w:val="false"/>
          <w:color w:val="000000"/>
          <w:sz w:val="28"/>
        </w:rPr>
        <w:t>
      тағылымдама бағдарламасы мен жоспарын орындау дәрежесі;</w:t>
      </w:r>
    </w:p>
    <w:p>
      <w:pPr>
        <w:spacing w:after="0"/>
        <w:ind w:left="0"/>
        <w:jc w:val="both"/>
      </w:pPr>
      <w:r>
        <w:rPr>
          <w:rFonts w:ascii="Times New Roman"/>
          <w:b w:val="false"/>
          <w:i w:val="false"/>
          <w:color w:val="000000"/>
          <w:sz w:val="28"/>
        </w:rPr>
        <w:t>
      білім алушылара ұсынған есептік материалдардың мазмұны мен сапасы;</w:t>
      </w:r>
    </w:p>
    <w:p>
      <w:pPr>
        <w:spacing w:after="0"/>
        <w:ind w:left="0"/>
        <w:jc w:val="both"/>
      </w:pPr>
      <w:r>
        <w:rPr>
          <w:rFonts w:ascii="Times New Roman"/>
          <w:b w:val="false"/>
          <w:i w:val="false"/>
          <w:color w:val="000000"/>
          <w:sz w:val="28"/>
        </w:rPr>
        <w:t>
      білім алушылар ұсынған есептік материалдардың мазмұны мен сапасы</w:t>
      </w:r>
    </w:p>
    <w:p>
      <w:pPr>
        <w:spacing w:after="0"/>
        <w:ind w:left="0"/>
        <w:jc w:val="both"/>
      </w:pPr>
      <w:r>
        <w:rPr>
          <w:rFonts w:ascii="Times New Roman"/>
          <w:b w:val="false"/>
          <w:i w:val="false"/>
          <w:color w:val="000000"/>
          <w:sz w:val="28"/>
        </w:rPr>
        <w:t>
      тағылымдамадан өту туралы есепті қорғау кезінде көрсетілген білім деңгейі.</w:t>
      </w:r>
    </w:p>
    <w:bookmarkStart w:name="z96" w:id="93"/>
    <w:p>
      <w:pPr>
        <w:spacing w:after="0"/>
        <w:ind w:left="0"/>
        <w:jc w:val="both"/>
      </w:pPr>
      <w:r>
        <w:rPr>
          <w:rFonts w:ascii="Times New Roman"/>
          <w:b w:val="false"/>
          <w:i w:val="false"/>
          <w:color w:val="000000"/>
          <w:sz w:val="28"/>
        </w:rPr>
        <w:t>
      50. Комиссия шешімі алқалы түрде қабылданады және хаттамамен ресімделеді.</w:t>
      </w:r>
    </w:p>
    <w:bookmarkEnd w:id="93"/>
    <w:bookmarkStart w:name="z97" w:id="94"/>
    <w:p>
      <w:pPr>
        <w:spacing w:after="0"/>
        <w:ind w:left="0"/>
        <w:jc w:val="both"/>
      </w:pPr>
      <w:r>
        <w:rPr>
          <w:rFonts w:ascii="Times New Roman"/>
          <w:b w:val="false"/>
          <w:i w:val="false"/>
          <w:color w:val="000000"/>
          <w:sz w:val="28"/>
        </w:rPr>
        <w:t>
      51. Дәлелді себептермен белгіленген мерзімде тағылымдамадан өтпеген білім алушы академиялық тағылымдамаға ынтымақтастық туралы шарттарға, келісімдерге және меморандумдарға сәйкес жіберіледі.</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 Төрағасының</w:t>
            </w:r>
            <w:r>
              <w:br/>
            </w:r>
            <w:r>
              <w:rPr>
                <w:rFonts w:ascii="Times New Roman"/>
                <w:b w:val="false"/>
                <w:i w:val="false"/>
                <w:color w:val="000000"/>
                <w:sz w:val="20"/>
              </w:rPr>
              <w:t>2020 жылғы 3 маусымдағы</w:t>
            </w:r>
            <w:r>
              <w:br/>
            </w:r>
            <w:r>
              <w:rPr>
                <w:rFonts w:ascii="Times New Roman"/>
                <w:b w:val="false"/>
                <w:i w:val="false"/>
                <w:color w:val="000000"/>
                <w:sz w:val="20"/>
              </w:rPr>
              <w:t>№ 15 бұйрығына</w:t>
            </w:r>
            <w:r>
              <w:br/>
            </w:r>
            <w:r>
              <w:rPr>
                <w:rFonts w:ascii="Times New Roman"/>
                <w:b w:val="false"/>
                <w:i w:val="false"/>
                <w:color w:val="000000"/>
                <w:sz w:val="20"/>
              </w:rPr>
              <w:t>3-қосымша</w:t>
            </w:r>
          </w:p>
        </w:tc>
      </w:tr>
    </w:tbl>
    <w:bookmarkStart w:name="z99" w:id="95"/>
    <w:p>
      <w:pPr>
        <w:spacing w:after="0"/>
        <w:ind w:left="0"/>
        <w:jc w:val="left"/>
      </w:pPr>
      <w:r>
        <w:rPr>
          <w:rFonts w:ascii="Times New Roman"/>
          <w:b/>
          <w:i w:val="false"/>
          <w:color w:val="000000"/>
        </w:rPr>
        <w:t xml:space="preserve"> "Қазақстан Республикасы Жоғарғы Сотының жанындағы Сот төрелігі академиясы" республикалық мемлекеттік мекемесінің педагогтері, ғылыми жұмыскерлері лауазымдарына орналасу және педагог лауазымдарының біліктілік сипаттамаларының қағидалары</w:t>
      </w:r>
    </w:p>
    <w:bookmarkEnd w:id="95"/>
    <w:bookmarkStart w:name="z100" w:id="96"/>
    <w:p>
      <w:pPr>
        <w:spacing w:after="0"/>
        <w:ind w:left="0"/>
        <w:jc w:val="left"/>
      </w:pPr>
      <w:r>
        <w:rPr>
          <w:rFonts w:ascii="Times New Roman"/>
          <w:b/>
          <w:i w:val="false"/>
          <w:color w:val="000000"/>
        </w:rPr>
        <w:t xml:space="preserve"> 1 тарау. Жалпы ережелер</w:t>
      </w:r>
    </w:p>
    <w:bookmarkEnd w:id="96"/>
    <w:bookmarkStart w:name="z101" w:id="97"/>
    <w:p>
      <w:pPr>
        <w:spacing w:after="0"/>
        <w:ind w:left="0"/>
        <w:jc w:val="both"/>
      </w:pPr>
      <w:r>
        <w:rPr>
          <w:rFonts w:ascii="Times New Roman"/>
          <w:b w:val="false"/>
          <w:i w:val="false"/>
          <w:color w:val="000000"/>
          <w:sz w:val="28"/>
        </w:rPr>
        <w:t xml:space="preserve">
      1. Осы "Қазақстан Республикасы Жоғарғы Сотының жанындағы Сот төрелігі академиясы" республикалық мемлекеттік мекемесінің (бұдан әрі – Академия) педагогтері, ғылыми жұмыскерлері лауазымдарына орналасу және педагог лауазымдарының біліктілік сипаттамаларының қағидалары (бұдан әрі – Қағидалар) "Білім туралы" 2007 жылғы 27 шілдедегі Қазақстан Республикасы Заңының </w:t>
      </w:r>
      <w:r>
        <w:rPr>
          <w:rFonts w:ascii="Times New Roman"/>
          <w:b w:val="false"/>
          <w:i w:val="false"/>
          <w:color w:val="000000"/>
          <w:sz w:val="28"/>
        </w:rPr>
        <w:t>5-2 бабының</w:t>
      </w:r>
      <w:r>
        <w:rPr>
          <w:rFonts w:ascii="Times New Roman"/>
          <w:b w:val="false"/>
          <w:i w:val="false"/>
          <w:color w:val="000000"/>
          <w:sz w:val="28"/>
        </w:rPr>
        <w:t xml:space="preserve"> 10), 11) тармақшаларына сәйкес әзірленген және Академия штаттық кестесінде қарастырылған педагогтері, ғылыми жұмыскерлері лауазымдарына орналасу және педагог лауазымдарының біліктілік сипаттамаларының тәртібін анықтайды.</w:t>
      </w:r>
    </w:p>
    <w:bookmarkEnd w:id="97"/>
    <w:bookmarkStart w:name="z102" w:id="98"/>
    <w:p>
      <w:pPr>
        <w:spacing w:after="0"/>
        <w:ind w:left="0"/>
        <w:jc w:val="both"/>
      </w:pPr>
      <w:r>
        <w:rPr>
          <w:rFonts w:ascii="Times New Roman"/>
          <w:b w:val="false"/>
          <w:i w:val="false"/>
          <w:color w:val="000000"/>
          <w:sz w:val="28"/>
        </w:rPr>
        <w:t>
      2. Педагог, ғылыми жұмыскердің бос лауазымына орналасуға конкурс бос лауазым болған кезде Академиямен жүзеге асырылады.</w:t>
      </w:r>
    </w:p>
    <w:bookmarkEnd w:id="98"/>
    <w:bookmarkStart w:name="z103" w:id="99"/>
    <w:p>
      <w:pPr>
        <w:spacing w:after="0"/>
        <w:ind w:left="0"/>
        <w:jc w:val="both"/>
      </w:pPr>
      <w:r>
        <w:rPr>
          <w:rFonts w:ascii="Times New Roman"/>
          <w:b w:val="false"/>
          <w:i w:val="false"/>
          <w:color w:val="000000"/>
          <w:sz w:val="28"/>
        </w:rPr>
        <w:t xml:space="preserve">
      3. Академияның педагогтері, ғылыми жұмыскерлері лауазымдарына орналасуға конкурсқа осы Қағидалардың </w:t>
      </w:r>
      <w:r>
        <w:rPr>
          <w:rFonts w:ascii="Times New Roman"/>
          <w:b w:val="false"/>
          <w:i w:val="false"/>
          <w:color w:val="000000"/>
          <w:sz w:val="28"/>
        </w:rPr>
        <w:t>1 Қосымшасына</w:t>
      </w:r>
      <w:r>
        <w:rPr>
          <w:rFonts w:ascii="Times New Roman"/>
          <w:b w:val="false"/>
          <w:i w:val="false"/>
          <w:color w:val="000000"/>
          <w:sz w:val="28"/>
        </w:rPr>
        <w:t xml:space="preserve"> сәйкес Академияның педагог лауазымдарының біліктілік сипаттамаларына (бұдан әрі – біліктілік сипаттамалары) сәйкес келетін тұлғалар жіберіледі.</w:t>
      </w:r>
    </w:p>
    <w:bookmarkEnd w:id="99"/>
    <w:bookmarkStart w:name="z104" w:id="100"/>
    <w:p>
      <w:pPr>
        <w:spacing w:after="0"/>
        <w:ind w:left="0"/>
        <w:jc w:val="left"/>
      </w:pPr>
      <w:r>
        <w:rPr>
          <w:rFonts w:ascii="Times New Roman"/>
          <w:b/>
          <w:i w:val="false"/>
          <w:color w:val="000000"/>
        </w:rPr>
        <w:t xml:space="preserve"> 2 тарау. Конкурс туралы хабарландыру</w:t>
      </w:r>
    </w:p>
    <w:bookmarkEnd w:id="100"/>
    <w:bookmarkStart w:name="z105" w:id="101"/>
    <w:p>
      <w:pPr>
        <w:spacing w:after="0"/>
        <w:ind w:left="0"/>
        <w:jc w:val="both"/>
      </w:pPr>
      <w:r>
        <w:rPr>
          <w:rFonts w:ascii="Times New Roman"/>
          <w:b w:val="false"/>
          <w:i w:val="false"/>
          <w:color w:val="000000"/>
          <w:sz w:val="28"/>
        </w:rPr>
        <w:t>
      4. Академияда педагогтың, ғылыми жұмыскердің бос лауазымы болған жағдайда, Академия конкурс өткізу туралы хабарландыруды "Электрондық еңбек биржасы" мемлекеттік ақпараттық порталында және Академияның сайтында орналастырады.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Жоғарғы Сотының Төрағасының 28.09.2020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06" w:id="102"/>
    <w:p>
      <w:pPr>
        <w:spacing w:after="0"/>
        <w:ind w:left="0"/>
        <w:jc w:val="both"/>
      </w:pPr>
      <w:r>
        <w:rPr>
          <w:rFonts w:ascii="Times New Roman"/>
          <w:b w:val="false"/>
          <w:i w:val="false"/>
          <w:color w:val="000000"/>
          <w:sz w:val="28"/>
        </w:rPr>
        <w:t>
      5. Құжаттарды қабылдау конкурс өткізу туралы хабарландыру орналастырылған күннен бастап отыз күнтізбелік күн өткеннен кейін аяқталады.</w:t>
      </w:r>
    </w:p>
    <w:bookmarkEnd w:id="102"/>
    <w:bookmarkStart w:name="z107" w:id="103"/>
    <w:p>
      <w:pPr>
        <w:spacing w:after="0"/>
        <w:ind w:left="0"/>
        <w:jc w:val="both"/>
      </w:pPr>
      <w:r>
        <w:rPr>
          <w:rFonts w:ascii="Times New Roman"/>
          <w:b w:val="false"/>
          <w:i w:val="false"/>
          <w:color w:val="000000"/>
          <w:sz w:val="28"/>
        </w:rPr>
        <w:t>
      6. Конкурс өткізу туралы хабарландыру мынадай мәліметтерді қамтиды:</w:t>
      </w:r>
    </w:p>
    <w:bookmarkEnd w:id="103"/>
    <w:p>
      <w:pPr>
        <w:spacing w:after="0"/>
        <w:ind w:left="0"/>
        <w:jc w:val="both"/>
      </w:pPr>
      <w:r>
        <w:rPr>
          <w:rFonts w:ascii="Times New Roman"/>
          <w:b w:val="false"/>
          <w:i w:val="false"/>
          <w:color w:val="000000"/>
          <w:sz w:val="28"/>
        </w:rPr>
        <w:t>
      1) біліктілік сипаттамаларын көрсете отырып педагогтердің, ғылыми жұмыскерлердің бос лауазымының ататуы;</w:t>
      </w:r>
    </w:p>
    <w:p>
      <w:pPr>
        <w:spacing w:after="0"/>
        <w:ind w:left="0"/>
        <w:jc w:val="both"/>
      </w:pPr>
      <w:r>
        <w:rPr>
          <w:rFonts w:ascii="Times New Roman"/>
          <w:b w:val="false"/>
          <w:i w:val="false"/>
          <w:color w:val="000000"/>
          <w:sz w:val="28"/>
        </w:rPr>
        <w:t>
      2) Академияның орналасқан жері, пошталық мекен-жайы, телефоны көрсетілген атауы;</w:t>
      </w:r>
    </w:p>
    <w:p>
      <w:pPr>
        <w:spacing w:after="0"/>
        <w:ind w:left="0"/>
        <w:jc w:val="both"/>
      </w:pPr>
      <w:r>
        <w:rPr>
          <w:rFonts w:ascii="Times New Roman"/>
          <w:b w:val="false"/>
          <w:i w:val="false"/>
          <w:color w:val="000000"/>
          <w:sz w:val="28"/>
        </w:rPr>
        <w:t>
      3) құжаттарды қабылдаудың аяқталатын күні мен уақыты.</w:t>
      </w:r>
    </w:p>
    <w:bookmarkStart w:name="z108" w:id="104"/>
    <w:p>
      <w:pPr>
        <w:spacing w:after="0"/>
        <w:ind w:left="0"/>
        <w:jc w:val="left"/>
      </w:pPr>
      <w:r>
        <w:rPr>
          <w:rFonts w:ascii="Times New Roman"/>
          <w:b/>
          <w:i w:val="false"/>
          <w:color w:val="000000"/>
        </w:rPr>
        <w:t xml:space="preserve"> 3 тарау. Конкурстық комиссияны қалыптастыру</w:t>
      </w:r>
    </w:p>
    <w:bookmarkEnd w:id="104"/>
    <w:bookmarkStart w:name="z109" w:id="105"/>
    <w:p>
      <w:pPr>
        <w:spacing w:after="0"/>
        <w:ind w:left="0"/>
        <w:jc w:val="both"/>
      </w:pPr>
      <w:r>
        <w:rPr>
          <w:rFonts w:ascii="Times New Roman"/>
          <w:b w:val="false"/>
          <w:i w:val="false"/>
          <w:color w:val="000000"/>
          <w:sz w:val="28"/>
        </w:rPr>
        <w:t>
      7. Академияның педагогтері, ғылыми жұмыскерлері лауазымдарына тағайындауға арналған конкурстық комиссияның (бұдан әрі – конкурстық комиссия) саны мен дербес құрамын және оның өкілеттік мерзімін Академияның ректоры анықтайды. Конкурстық комиссияның құрамына Қазақстан Республикасы Жоғарғы Сотының келісімі бойынша Қазақстан Республикасы Сот әкімшілігі кадр қызметінің өкілі енгізіледі.</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Жоғарғы Сотының төрағасының 02.05.2023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 w:id="106"/>
    <w:p>
      <w:pPr>
        <w:spacing w:after="0"/>
        <w:ind w:left="0"/>
        <w:jc w:val="both"/>
      </w:pPr>
      <w:r>
        <w:rPr>
          <w:rFonts w:ascii="Times New Roman"/>
          <w:b w:val="false"/>
          <w:i w:val="false"/>
          <w:color w:val="000000"/>
          <w:sz w:val="28"/>
        </w:rPr>
        <w:t>
      8. Конкурстық комиссия жұмысының негізгі міндеттері:</w:t>
      </w:r>
    </w:p>
    <w:bookmarkEnd w:id="106"/>
    <w:p>
      <w:pPr>
        <w:spacing w:after="0"/>
        <w:ind w:left="0"/>
        <w:jc w:val="both"/>
      </w:pPr>
      <w:r>
        <w:rPr>
          <w:rFonts w:ascii="Times New Roman"/>
          <w:b w:val="false"/>
          <w:i w:val="false"/>
          <w:color w:val="000000"/>
          <w:sz w:val="28"/>
        </w:rPr>
        <w:t>
      1) конкурсқа қатысу үшін барлығына бірдей теңдік мүмкіндігін беру;</w:t>
      </w:r>
    </w:p>
    <w:p>
      <w:pPr>
        <w:spacing w:after="0"/>
        <w:ind w:left="0"/>
        <w:jc w:val="both"/>
      </w:pPr>
      <w:r>
        <w:rPr>
          <w:rFonts w:ascii="Times New Roman"/>
          <w:b w:val="false"/>
          <w:i w:val="false"/>
          <w:color w:val="000000"/>
          <w:sz w:val="28"/>
        </w:rPr>
        <w:t>
      2) конкурсқа қатысушылардың арасында әділ бәсекелестікті қамтамасыз ету;</w:t>
      </w:r>
    </w:p>
    <w:p>
      <w:pPr>
        <w:spacing w:after="0"/>
        <w:ind w:left="0"/>
        <w:jc w:val="both"/>
      </w:pPr>
      <w:r>
        <w:rPr>
          <w:rFonts w:ascii="Times New Roman"/>
          <w:b w:val="false"/>
          <w:i w:val="false"/>
          <w:color w:val="000000"/>
          <w:sz w:val="28"/>
        </w:rPr>
        <w:t>
      3) әділдіктің сақталуына және конкурстың жариялы түрде өткізілуіне бақылауды жүзеге асыру;</w:t>
      </w:r>
    </w:p>
    <w:p>
      <w:pPr>
        <w:spacing w:after="0"/>
        <w:ind w:left="0"/>
        <w:jc w:val="both"/>
      </w:pPr>
      <w:r>
        <w:rPr>
          <w:rFonts w:ascii="Times New Roman"/>
          <w:b w:val="false"/>
          <w:i w:val="false"/>
          <w:color w:val="000000"/>
          <w:sz w:val="28"/>
        </w:rPr>
        <w:t>
      4) конкурстық комиссия отырысының кестесін анықтау;</w:t>
      </w:r>
    </w:p>
    <w:p>
      <w:pPr>
        <w:spacing w:after="0"/>
        <w:ind w:left="0"/>
        <w:jc w:val="both"/>
      </w:pPr>
      <w:r>
        <w:rPr>
          <w:rFonts w:ascii="Times New Roman"/>
          <w:b w:val="false"/>
          <w:i w:val="false"/>
          <w:color w:val="000000"/>
          <w:sz w:val="28"/>
        </w:rPr>
        <w:t>
      5) конкурстық құжаттамаларға талдау жүргізу;</w:t>
      </w:r>
    </w:p>
    <w:p>
      <w:pPr>
        <w:spacing w:after="0"/>
        <w:ind w:left="0"/>
        <w:jc w:val="both"/>
      </w:pPr>
      <w:r>
        <w:rPr>
          <w:rFonts w:ascii="Times New Roman"/>
          <w:b w:val="false"/>
          <w:i w:val="false"/>
          <w:color w:val="000000"/>
          <w:sz w:val="28"/>
        </w:rPr>
        <w:t>
      6) конкурстың қорытынды бойынша шешім шығару болып табылады.</w:t>
      </w:r>
    </w:p>
    <w:bookmarkStart w:name="z111" w:id="107"/>
    <w:p>
      <w:pPr>
        <w:spacing w:after="0"/>
        <w:ind w:left="0"/>
        <w:jc w:val="both"/>
      </w:pPr>
      <w:r>
        <w:rPr>
          <w:rFonts w:ascii="Times New Roman"/>
          <w:b w:val="false"/>
          <w:i w:val="false"/>
          <w:color w:val="000000"/>
          <w:sz w:val="28"/>
        </w:rPr>
        <w:t>
      9. Конкурстық комиссия Академия Ректорының бұйрығымен кемінде бес адамнан құрылады, оның ішінен төраға мен хатшы тағайындалады. Конкурстық комиссияның құрамына құрылымдық бөлімшелердің басшылары, сондай-ақ Академияның басқа да қызметкерлері кіреді.</w:t>
      </w:r>
    </w:p>
    <w:bookmarkEnd w:id="107"/>
    <w:bookmarkStart w:name="z112" w:id="108"/>
    <w:p>
      <w:pPr>
        <w:spacing w:after="0"/>
        <w:ind w:left="0"/>
        <w:jc w:val="left"/>
      </w:pPr>
      <w:r>
        <w:rPr>
          <w:rFonts w:ascii="Times New Roman"/>
          <w:b/>
          <w:i w:val="false"/>
          <w:color w:val="000000"/>
        </w:rPr>
        <w:t xml:space="preserve"> 4 тарау. Конкурсқа қатысушылардың құжаттарын қабылдау және қарау</w:t>
      </w:r>
    </w:p>
    <w:bookmarkEnd w:id="108"/>
    <w:bookmarkStart w:name="z113" w:id="109"/>
    <w:p>
      <w:pPr>
        <w:spacing w:after="0"/>
        <w:ind w:left="0"/>
        <w:jc w:val="both"/>
      </w:pPr>
      <w:r>
        <w:rPr>
          <w:rFonts w:ascii="Times New Roman"/>
          <w:b w:val="false"/>
          <w:i w:val="false"/>
          <w:color w:val="000000"/>
          <w:sz w:val="28"/>
        </w:rPr>
        <w:t>
      10. Конкурсқа қатысуға тілек білдірген адамдар, Академия ректорының атына өтініш жазады (ерікті нысанда). Өтінішке қоса мына құжаттарды тапсырады:</w:t>
      </w:r>
    </w:p>
    <w:bookmarkEnd w:id="109"/>
    <w:p>
      <w:pPr>
        <w:spacing w:after="0"/>
        <w:ind w:left="0"/>
        <w:jc w:val="both"/>
      </w:pPr>
      <w:r>
        <w:rPr>
          <w:rFonts w:ascii="Times New Roman"/>
          <w:b w:val="false"/>
          <w:i w:val="false"/>
          <w:color w:val="000000"/>
          <w:sz w:val="28"/>
        </w:rPr>
        <w:t>
      1) кадрларды есепке алу бойынша жеке парағы;</w:t>
      </w:r>
    </w:p>
    <w:p>
      <w:pPr>
        <w:spacing w:after="0"/>
        <w:ind w:left="0"/>
        <w:jc w:val="both"/>
      </w:pPr>
      <w:r>
        <w:rPr>
          <w:rFonts w:ascii="Times New Roman"/>
          <w:b w:val="false"/>
          <w:i w:val="false"/>
          <w:color w:val="000000"/>
          <w:sz w:val="28"/>
        </w:rPr>
        <w:t>
      2) өмірбаян;</w:t>
      </w:r>
    </w:p>
    <w:p>
      <w:pPr>
        <w:spacing w:after="0"/>
        <w:ind w:left="0"/>
        <w:jc w:val="both"/>
      </w:pPr>
      <w:r>
        <w:rPr>
          <w:rFonts w:ascii="Times New Roman"/>
          <w:b w:val="false"/>
          <w:i w:val="false"/>
          <w:color w:val="000000"/>
          <w:sz w:val="28"/>
        </w:rPr>
        <w:t>
      3) тиісті мамандық бойынша жоғары білімі туралы дипломдардың көшірмелері;</w:t>
      </w:r>
    </w:p>
    <w:p>
      <w:pPr>
        <w:spacing w:after="0"/>
        <w:ind w:left="0"/>
        <w:jc w:val="both"/>
      </w:pPr>
      <w:r>
        <w:rPr>
          <w:rFonts w:ascii="Times New Roman"/>
          <w:b w:val="false"/>
          <w:i w:val="false"/>
          <w:color w:val="000000"/>
          <w:sz w:val="28"/>
        </w:rPr>
        <w:t>
      4) дәрежесі туралы дипломдардың көшірмелері (ғылым кандидаты, ғылым докторы, философия докторы (PhD), бейіні бойынша доктор);</w:t>
      </w:r>
    </w:p>
    <w:p>
      <w:pPr>
        <w:spacing w:after="0"/>
        <w:ind w:left="0"/>
        <w:jc w:val="both"/>
      </w:pPr>
      <w:r>
        <w:rPr>
          <w:rFonts w:ascii="Times New Roman"/>
          <w:b w:val="false"/>
          <w:i w:val="false"/>
          <w:color w:val="000000"/>
          <w:sz w:val="28"/>
        </w:rPr>
        <w:t>
      5) қайта даярлау және біліктілікті арттыру туралы сертификаттардың көшірмесі (болған жағдайда) және салыстыру үшін түпнұсқалары;</w:t>
      </w:r>
    </w:p>
    <w:p>
      <w:pPr>
        <w:spacing w:after="0"/>
        <w:ind w:left="0"/>
        <w:jc w:val="both"/>
      </w:pPr>
      <w:r>
        <w:rPr>
          <w:rFonts w:ascii="Times New Roman"/>
          <w:b w:val="false"/>
          <w:i w:val="false"/>
          <w:color w:val="000000"/>
          <w:sz w:val="28"/>
        </w:rPr>
        <w:t>
      6) соңғы бес жылдағы ғылыми еңбектерінің тізімі;</w:t>
      </w:r>
    </w:p>
    <w:p>
      <w:pPr>
        <w:spacing w:after="0"/>
        <w:ind w:left="0"/>
        <w:jc w:val="both"/>
      </w:pPr>
      <w:r>
        <w:rPr>
          <w:rFonts w:ascii="Times New Roman"/>
          <w:b w:val="false"/>
          <w:i w:val="false"/>
          <w:color w:val="000000"/>
          <w:sz w:val="28"/>
        </w:rPr>
        <w:t xml:space="preserve">
      7)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№21579 болып тіркелген) 075/У нысанындағы медициналық анықтама;</w:t>
      </w:r>
    </w:p>
    <w:p>
      <w:pPr>
        <w:spacing w:after="0"/>
        <w:ind w:left="0"/>
        <w:jc w:val="both"/>
      </w:pPr>
      <w:r>
        <w:rPr>
          <w:rFonts w:ascii="Times New Roman"/>
          <w:b w:val="false"/>
          <w:i w:val="false"/>
          <w:color w:val="000000"/>
          <w:sz w:val="28"/>
        </w:rPr>
        <w:t>
      8) наркология және психотерапия орталығынан анықтамалар;</w:t>
      </w:r>
    </w:p>
    <w:p>
      <w:pPr>
        <w:spacing w:after="0"/>
        <w:ind w:left="0"/>
        <w:jc w:val="both"/>
      </w:pPr>
      <w:r>
        <w:rPr>
          <w:rFonts w:ascii="Times New Roman"/>
          <w:b w:val="false"/>
          <w:i w:val="false"/>
          <w:color w:val="000000"/>
          <w:sz w:val="28"/>
        </w:rPr>
        <w:t>
      9) Қазақстан Республикасы Бас прокуратурасының Құқықтық статистика және арнайы есепке алу жөніндегі комитетінің есептері бойынша тұлғаның қылмыстық құқық бұзушылық жасауы туралы мәліметтердің болуы не болмауы туралы анықтама.</w:t>
      </w:r>
    </w:p>
    <w:p>
      <w:pPr>
        <w:spacing w:after="0"/>
        <w:ind w:left="0"/>
        <w:jc w:val="both"/>
      </w:pPr>
      <w:r>
        <w:rPr>
          <w:rFonts w:ascii="Times New Roman"/>
          <w:b w:val="false"/>
          <w:i w:val="false"/>
          <w:color w:val="000000"/>
          <w:sz w:val="28"/>
        </w:rPr>
        <w:t>
      Конкурсқа қатысушы біліміне, кәсіби деңгейіне қатысты қосымша ақпарат (ғылыми жарияланымдардың тізімі, алдыңғы жұмыс орнындағы басшылық берген ұсынымдар), сондай-ақ жұмыс тәжірибесін және біліктілігін растайтын құжаттар бере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Жоғарғы Сотының төрағасының 02.05.2023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4" w:id="110"/>
    <w:p>
      <w:pPr>
        <w:spacing w:after="0"/>
        <w:ind w:left="0"/>
        <w:jc w:val="both"/>
      </w:pPr>
      <w:r>
        <w:rPr>
          <w:rFonts w:ascii="Times New Roman"/>
          <w:b w:val="false"/>
          <w:i w:val="false"/>
          <w:color w:val="000000"/>
          <w:sz w:val="28"/>
        </w:rPr>
        <w:t>
      11. Академияның педагогтері, ғылыми жұмыскерлері лауазымдарына орналасу конкурсына кемінде он жыл жұмыс өтілі бар судьялар қатыса алады, бұл ретте оларға нағыз Қағидарардың 3 тармағының талаптары қолданылмайды.</w:t>
      </w:r>
    </w:p>
    <w:bookmarkEnd w:id="110"/>
    <w:bookmarkStart w:name="z115" w:id="111"/>
    <w:p>
      <w:pPr>
        <w:spacing w:after="0"/>
        <w:ind w:left="0"/>
        <w:jc w:val="left"/>
      </w:pPr>
      <w:r>
        <w:rPr>
          <w:rFonts w:ascii="Times New Roman"/>
          <w:b/>
          <w:i w:val="false"/>
          <w:color w:val="000000"/>
        </w:rPr>
        <w:t xml:space="preserve"> 5 тарау. Конкурсты өткізу тәртібі</w:t>
      </w:r>
    </w:p>
    <w:bookmarkEnd w:id="111"/>
    <w:bookmarkStart w:name="z116" w:id="112"/>
    <w:p>
      <w:pPr>
        <w:spacing w:after="0"/>
        <w:ind w:left="0"/>
        <w:jc w:val="both"/>
      </w:pPr>
      <w:r>
        <w:rPr>
          <w:rFonts w:ascii="Times New Roman"/>
          <w:b w:val="false"/>
          <w:i w:val="false"/>
          <w:color w:val="000000"/>
          <w:sz w:val="28"/>
        </w:rPr>
        <w:t>
      12. Конкурс мына кезеңдерден тұрады:</w:t>
      </w:r>
    </w:p>
    <w:bookmarkEnd w:id="112"/>
    <w:p>
      <w:pPr>
        <w:spacing w:after="0"/>
        <w:ind w:left="0"/>
        <w:jc w:val="both"/>
      </w:pPr>
      <w:r>
        <w:rPr>
          <w:rFonts w:ascii="Times New Roman"/>
          <w:b w:val="false"/>
          <w:i w:val="false"/>
          <w:color w:val="000000"/>
          <w:sz w:val="28"/>
        </w:rPr>
        <w:t>
      1) Академияның педагогтерінің, ғылыми жұмыскерлерінің бос лауазымдарға орналасуы үшін үміткерлердің өтінімдерін қарастыру;</w:t>
      </w:r>
    </w:p>
    <w:p>
      <w:pPr>
        <w:spacing w:after="0"/>
        <w:ind w:left="0"/>
        <w:jc w:val="both"/>
      </w:pPr>
      <w:r>
        <w:rPr>
          <w:rFonts w:ascii="Times New Roman"/>
          <w:b w:val="false"/>
          <w:i w:val="false"/>
          <w:color w:val="000000"/>
          <w:sz w:val="28"/>
        </w:rPr>
        <w:t>
      2) үміткерлермен әңгімелесу өткізу;</w:t>
      </w:r>
    </w:p>
    <w:p>
      <w:pPr>
        <w:spacing w:after="0"/>
        <w:ind w:left="0"/>
        <w:jc w:val="both"/>
      </w:pPr>
      <w:r>
        <w:rPr>
          <w:rFonts w:ascii="Times New Roman"/>
          <w:b w:val="false"/>
          <w:i w:val="false"/>
          <w:color w:val="000000"/>
          <w:sz w:val="28"/>
        </w:rPr>
        <w:t>
      3) конкурстың қорытындыларын шығару.</w:t>
      </w:r>
    </w:p>
    <w:bookmarkStart w:name="z117" w:id="113"/>
    <w:p>
      <w:pPr>
        <w:spacing w:after="0"/>
        <w:ind w:left="0"/>
        <w:jc w:val="both"/>
      </w:pPr>
      <w:r>
        <w:rPr>
          <w:rFonts w:ascii="Times New Roman"/>
          <w:b w:val="false"/>
          <w:i w:val="false"/>
          <w:color w:val="000000"/>
          <w:sz w:val="28"/>
        </w:rPr>
        <w:t>
      13. Академия:</w:t>
      </w:r>
    </w:p>
    <w:bookmarkEnd w:id="113"/>
    <w:p>
      <w:pPr>
        <w:spacing w:after="0"/>
        <w:ind w:left="0"/>
        <w:jc w:val="both"/>
      </w:pPr>
      <w:r>
        <w:rPr>
          <w:rFonts w:ascii="Times New Roman"/>
          <w:b w:val="false"/>
          <w:i w:val="false"/>
          <w:color w:val="000000"/>
          <w:sz w:val="28"/>
        </w:rPr>
        <w:t>
      1) конкурс өткізу туралы шешім қабылдайды;</w:t>
      </w:r>
    </w:p>
    <w:p>
      <w:pPr>
        <w:spacing w:after="0"/>
        <w:ind w:left="0"/>
        <w:jc w:val="both"/>
      </w:pPr>
      <w:r>
        <w:rPr>
          <w:rFonts w:ascii="Times New Roman"/>
          <w:b w:val="false"/>
          <w:i w:val="false"/>
          <w:color w:val="000000"/>
          <w:sz w:val="28"/>
        </w:rPr>
        <w:t>
      2) конкурс өткізілетін күн мен орынды белгілейді;</w:t>
      </w:r>
    </w:p>
    <w:p>
      <w:pPr>
        <w:spacing w:after="0"/>
        <w:ind w:left="0"/>
        <w:jc w:val="both"/>
      </w:pPr>
      <w:r>
        <w:rPr>
          <w:rFonts w:ascii="Times New Roman"/>
          <w:b w:val="false"/>
          <w:i w:val="false"/>
          <w:color w:val="000000"/>
          <w:sz w:val="28"/>
        </w:rPr>
        <w:t>
      3) конкурсқа қатысу үшін ұсынылған құжаттарды қабылдауды, тіркеуді және сақтауды жүргізеді;</w:t>
      </w:r>
    </w:p>
    <w:p>
      <w:pPr>
        <w:spacing w:after="0"/>
        <w:ind w:left="0"/>
        <w:jc w:val="both"/>
      </w:pPr>
      <w:r>
        <w:rPr>
          <w:rFonts w:ascii="Times New Roman"/>
          <w:b w:val="false"/>
          <w:i w:val="false"/>
          <w:color w:val="000000"/>
          <w:sz w:val="28"/>
        </w:rPr>
        <w:t>
      4) комиссия отырысын ұйымдастырады.</w:t>
      </w:r>
    </w:p>
    <w:bookmarkStart w:name="z118" w:id="114"/>
    <w:p>
      <w:pPr>
        <w:spacing w:after="0"/>
        <w:ind w:left="0"/>
        <w:jc w:val="both"/>
      </w:pPr>
      <w:r>
        <w:rPr>
          <w:rFonts w:ascii="Times New Roman"/>
          <w:b w:val="false"/>
          <w:i w:val="false"/>
          <w:color w:val="000000"/>
          <w:sz w:val="28"/>
        </w:rPr>
        <w:t>
      14. Хабарландыруда көрсетілген құжаттарды қабылдау аяқталатын күнге дейін қажетті құжаттарды табыс еткен азаматтар конкурсқа қатысушылар болып табылады.</w:t>
      </w:r>
    </w:p>
    <w:bookmarkEnd w:id="114"/>
    <w:bookmarkStart w:name="z119" w:id="115"/>
    <w:p>
      <w:pPr>
        <w:spacing w:after="0"/>
        <w:ind w:left="0"/>
        <w:jc w:val="both"/>
      </w:pPr>
      <w:r>
        <w:rPr>
          <w:rFonts w:ascii="Times New Roman"/>
          <w:b w:val="false"/>
          <w:i w:val="false"/>
          <w:color w:val="000000"/>
          <w:sz w:val="28"/>
        </w:rPr>
        <w:t>
      15. Академияның педагогтары, ғылыми жұмыскерлері лауазымдарына тағайындау конкурсы ұсынылған құжаттардың негізінде әрбір лауазым бойынша кәсіби деңгейді анықтау үшін әңгімелесу нысанында өткізіледі.</w:t>
      </w:r>
    </w:p>
    <w:bookmarkEnd w:id="115"/>
    <w:bookmarkStart w:name="z120" w:id="116"/>
    <w:p>
      <w:pPr>
        <w:spacing w:after="0"/>
        <w:ind w:left="0"/>
        <w:jc w:val="both"/>
      </w:pPr>
      <w:r>
        <w:rPr>
          <w:rFonts w:ascii="Times New Roman"/>
          <w:b w:val="false"/>
          <w:i w:val="false"/>
          <w:color w:val="000000"/>
          <w:sz w:val="28"/>
        </w:rPr>
        <w:t>
      16. Әңгімелесудің мақсаты бос лауазымға конкурс жариялаған нақты Академияның ерекшеліктерін, үлгілік біліктілік сипаттамаларын ескере отырып, үміткерлердің кәсіби және жеке қасиеттеріне баға беру болып табылады.</w:t>
      </w:r>
    </w:p>
    <w:bookmarkEnd w:id="116"/>
    <w:bookmarkStart w:name="z121" w:id="117"/>
    <w:p>
      <w:pPr>
        <w:spacing w:after="0"/>
        <w:ind w:left="0"/>
        <w:jc w:val="both"/>
      </w:pPr>
      <w:r>
        <w:rPr>
          <w:rFonts w:ascii="Times New Roman"/>
          <w:b w:val="false"/>
          <w:i w:val="false"/>
          <w:color w:val="000000"/>
          <w:sz w:val="28"/>
        </w:rPr>
        <w:t xml:space="preserve">
      17. Конкурстық комиссия ашық дауыс беру арқылы осы Қағидалардың </w:t>
      </w:r>
      <w:r>
        <w:rPr>
          <w:rFonts w:ascii="Times New Roman"/>
          <w:b w:val="false"/>
          <w:i w:val="false"/>
          <w:color w:val="000000"/>
          <w:sz w:val="28"/>
        </w:rPr>
        <w:t>2 Қосымшасына</w:t>
      </w:r>
      <w:r>
        <w:rPr>
          <w:rFonts w:ascii="Times New Roman"/>
          <w:b w:val="false"/>
          <w:i w:val="false"/>
          <w:color w:val="000000"/>
          <w:sz w:val="28"/>
        </w:rPr>
        <w:t xml:space="preserve"> сәйкес жасырын дауыс беруге арналған бюллетеньге бос лауазымға кандидатураны енгізу туралы шешім қабылдайды.</w:t>
      </w:r>
    </w:p>
    <w:bookmarkEnd w:id="117"/>
    <w:bookmarkStart w:name="z122" w:id="118"/>
    <w:p>
      <w:pPr>
        <w:spacing w:after="0"/>
        <w:ind w:left="0"/>
        <w:jc w:val="both"/>
      </w:pPr>
      <w:r>
        <w:rPr>
          <w:rFonts w:ascii="Times New Roman"/>
          <w:b w:val="false"/>
          <w:i w:val="false"/>
          <w:color w:val="000000"/>
          <w:sz w:val="28"/>
        </w:rPr>
        <w:t>
      18. Дауыс беруші тұлға кандидатты қабылдауға келісетіндігін немесе келіспейтіндігін әр кандидаттың аты-жөнінің қасында жазылған "келісемін" немесе "келіспеймін" деген сөздерді белгілеу арқылы білдіреді. Конкурстық іріктеуде бір лауазымға екі және одан да көп үміткер қатысқан жағдайда, бюллетеньде бірде-бір аты-жөні сызылып тасталмаса, онда ол жарамсыз деп танылады.</w:t>
      </w:r>
    </w:p>
    <w:bookmarkEnd w:id="118"/>
    <w:bookmarkStart w:name="z123" w:id="119"/>
    <w:p>
      <w:pPr>
        <w:spacing w:after="0"/>
        <w:ind w:left="0"/>
        <w:jc w:val="both"/>
      </w:pPr>
      <w:r>
        <w:rPr>
          <w:rFonts w:ascii="Times New Roman"/>
          <w:b w:val="false"/>
          <w:i w:val="false"/>
          <w:color w:val="000000"/>
          <w:sz w:val="28"/>
        </w:rPr>
        <w:t>
      19. Дауыстарды санау үшін конкурстық комиссия жасырын дауыс берудің алдында конкурстық комиссия арасынан кемінде үш адамнан тұратын есептеу комиссиясын сайлайды. Есептеу комиссиясы әр кандидатура бойынша берілген дауыстардың нәтижесін жариялайды. Есептеу комиссиясының хаттамасын конкурстық комиссия бекітеді және конкурс материалдарына қосады.</w:t>
      </w:r>
    </w:p>
    <w:bookmarkEnd w:id="119"/>
    <w:bookmarkStart w:name="z124" w:id="120"/>
    <w:p>
      <w:pPr>
        <w:spacing w:after="0"/>
        <w:ind w:left="0"/>
        <w:jc w:val="both"/>
      </w:pPr>
      <w:r>
        <w:rPr>
          <w:rFonts w:ascii="Times New Roman"/>
          <w:b w:val="false"/>
          <w:i w:val="false"/>
          <w:color w:val="000000"/>
          <w:sz w:val="28"/>
        </w:rPr>
        <w:t>
      20. Конкурс өткізу кезінде конкурстық комиссия мүшелерінің кемінде 2/3 мүшесі дауыс беруге қатысқан жағдайда, конкурстық комиссияның шешімі жарамды болып саналады.</w:t>
      </w:r>
    </w:p>
    <w:bookmarkEnd w:id="120"/>
    <w:bookmarkStart w:name="z125" w:id="121"/>
    <w:p>
      <w:pPr>
        <w:spacing w:after="0"/>
        <w:ind w:left="0"/>
        <w:jc w:val="both"/>
      </w:pPr>
      <w:r>
        <w:rPr>
          <w:rFonts w:ascii="Times New Roman"/>
          <w:b w:val="false"/>
          <w:i w:val="false"/>
          <w:color w:val="000000"/>
          <w:sz w:val="28"/>
        </w:rPr>
        <w:t>
      21. Кандидат, егер оған комиссия құрамынан қатысып отырғандардың көпшілігі дауыс берген жағдайда оң қорытындыға ие болады. Дауыс берген кезде дауыстар тең болған жағдайда комиссия төрағасының дауысы шешуші болып табылады.</w:t>
      </w:r>
    </w:p>
    <w:bookmarkEnd w:id="121"/>
    <w:bookmarkStart w:name="z126" w:id="122"/>
    <w:p>
      <w:pPr>
        <w:spacing w:after="0"/>
        <w:ind w:left="0"/>
        <w:jc w:val="both"/>
      </w:pPr>
      <w:r>
        <w:rPr>
          <w:rFonts w:ascii="Times New Roman"/>
          <w:b w:val="false"/>
          <w:i w:val="false"/>
          <w:color w:val="000000"/>
          <w:sz w:val="28"/>
        </w:rPr>
        <w:t>
      22. Құпия дауыс берудің нәтижелері бойынша конкурстық комиссия әр бос лауазымға үміткер бойынша еңбек шартын жасау үшін "Академия ректорына ұсынылады" немесе "Академия ректорына ұсынылмайды" деген жазумен ұсынымдар дайындайды.</w:t>
      </w:r>
    </w:p>
    <w:bookmarkEnd w:id="122"/>
    <w:p>
      <w:pPr>
        <w:spacing w:after="0"/>
        <w:ind w:left="0"/>
        <w:jc w:val="both"/>
      </w:pPr>
      <w:r>
        <w:rPr>
          <w:rFonts w:ascii="Times New Roman"/>
          <w:b w:val="false"/>
          <w:i w:val="false"/>
          <w:color w:val="000000"/>
          <w:sz w:val="28"/>
        </w:rPr>
        <w:t>
      Комиссия хатшысы конкурсқа қатысқан тұлғаларды конкурстың нәтижелерімен және конкурстық комиссияның ұсынымдарымен таныстырады.</w:t>
      </w:r>
    </w:p>
    <w:bookmarkStart w:name="z127" w:id="123"/>
    <w:p>
      <w:pPr>
        <w:spacing w:after="0"/>
        <w:ind w:left="0"/>
        <w:jc w:val="both"/>
      </w:pPr>
      <w:r>
        <w:rPr>
          <w:rFonts w:ascii="Times New Roman"/>
          <w:b w:val="false"/>
          <w:i w:val="false"/>
          <w:color w:val="000000"/>
          <w:sz w:val="28"/>
        </w:rPr>
        <w:t>
      23. Еңбек шарты конкурс комиссиясының ұсынымдары және Академия ректорының шешімі негізінде он күнтізбелік күн ішінде жасалады.</w:t>
      </w:r>
    </w:p>
    <w:bookmarkEnd w:id="123"/>
    <w:bookmarkStart w:name="z128" w:id="124"/>
    <w:p>
      <w:pPr>
        <w:spacing w:after="0"/>
        <w:ind w:left="0"/>
        <w:jc w:val="both"/>
      </w:pPr>
      <w:r>
        <w:rPr>
          <w:rFonts w:ascii="Times New Roman"/>
          <w:b w:val="false"/>
          <w:i w:val="false"/>
          <w:color w:val="000000"/>
          <w:sz w:val="28"/>
        </w:rPr>
        <w:t>
      24. Академияның педагогтардың, ғылыми жұмыскерлердің лауазымдарына тағайындау конкурсының қорытындысы бойынша еңбек шарты жасалады.</w:t>
      </w:r>
    </w:p>
    <w:bookmarkEnd w:id="124"/>
    <w:bookmarkStart w:name="z129" w:id="125"/>
    <w:p>
      <w:pPr>
        <w:spacing w:after="0"/>
        <w:ind w:left="0"/>
        <w:jc w:val="left"/>
      </w:pPr>
      <w:r>
        <w:rPr>
          <w:rFonts w:ascii="Times New Roman"/>
          <w:b/>
          <w:i w:val="false"/>
          <w:color w:val="000000"/>
        </w:rPr>
        <w:t xml:space="preserve"> 6 тарау. Шағымдану тәртібі</w:t>
      </w:r>
    </w:p>
    <w:bookmarkEnd w:id="125"/>
    <w:bookmarkStart w:name="z130" w:id="126"/>
    <w:p>
      <w:pPr>
        <w:spacing w:after="0"/>
        <w:ind w:left="0"/>
        <w:jc w:val="both"/>
      </w:pPr>
      <w:r>
        <w:rPr>
          <w:rFonts w:ascii="Times New Roman"/>
          <w:b w:val="false"/>
          <w:i w:val="false"/>
          <w:color w:val="000000"/>
          <w:sz w:val="28"/>
        </w:rPr>
        <w:t>
      25. Конкурсқа қатысушылар өздеріне қатысы бар бөлігінде конкурстық құжаттармен және комиссияның шешімдерімен таныса алады.</w:t>
      </w:r>
    </w:p>
    <w:bookmarkEnd w:id="126"/>
    <w:bookmarkStart w:name="z131" w:id="127"/>
    <w:p>
      <w:pPr>
        <w:spacing w:after="0"/>
        <w:ind w:left="0"/>
        <w:jc w:val="both"/>
      </w:pPr>
      <w:r>
        <w:rPr>
          <w:rFonts w:ascii="Times New Roman"/>
          <w:b w:val="false"/>
          <w:i w:val="false"/>
          <w:color w:val="000000"/>
          <w:sz w:val="28"/>
        </w:rPr>
        <w:t>
      26. Конкурстық комиссияның шешіміне конкурсқа қатысушылар сот тәртібімен шағымдана алады.</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Жоғарғы Сотының жанындағы </w:t>
            </w:r>
            <w:r>
              <w:br/>
            </w:r>
            <w:r>
              <w:rPr>
                <w:rFonts w:ascii="Times New Roman"/>
                <w:b w:val="false"/>
                <w:i w:val="false"/>
                <w:color w:val="000000"/>
                <w:sz w:val="20"/>
              </w:rPr>
              <w:t xml:space="preserve">Сот төрелігі академиясы" </w:t>
            </w:r>
            <w:r>
              <w:br/>
            </w:r>
            <w:r>
              <w:rPr>
                <w:rFonts w:ascii="Times New Roman"/>
                <w:b w:val="false"/>
                <w:i w:val="false"/>
                <w:color w:val="000000"/>
                <w:sz w:val="20"/>
              </w:rPr>
              <w:t xml:space="preserve">республикалық мемлекеттік </w:t>
            </w:r>
            <w:r>
              <w:br/>
            </w:r>
            <w:r>
              <w:rPr>
                <w:rFonts w:ascii="Times New Roman"/>
                <w:b w:val="false"/>
                <w:i w:val="false"/>
                <w:color w:val="000000"/>
                <w:sz w:val="20"/>
              </w:rPr>
              <w:t xml:space="preserve">мекемесінің педагогтері, </w:t>
            </w:r>
            <w:r>
              <w:br/>
            </w:r>
            <w:r>
              <w:rPr>
                <w:rFonts w:ascii="Times New Roman"/>
                <w:b w:val="false"/>
                <w:i w:val="false"/>
                <w:color w:val="000000"/>
                <w:sz w:val="20"/>
              </w:rPr>
              <w:t xml:space="preserve">ғылыми жұмыскерлері </w:t>
            </w:r>
            <w:r>
              <w:br/>
            </w:r>
            <w:r>
              <w:rPr>
                <w:rFonts w:ascii="Times New Roman"/>
                <w:b w:val="false"/>
                <w:i w:val="false"/>
                <w:color w:val="000000"/>
                <w:sz w:val="20"/>
              </w:rPr>
              <w:t xml:space="preserve">лауазымдарына орналасу және </w:t>
            </w:r>
            <w:r>
              <w:br/>
            </w:r>
            <w:r>
              <w:rPr>
                <w:rFonts w:ascii="Times New Roman"/>
                <w:b w:val="false"/>
                <w:i w:val="false"/>
                <w:color w:val="000000"/>
                <w:sz w:val="20"/>
              </w:rPr>
              <w:t xml:space="preserve">педагог лауазымдарының </w:t>
            </w:r>
            <w:r>
              <w:br/>
            </w:r>
            <w:r>
              <w:rPr>
                <w:rFonts w:ascii="Times New Roman"/>
                <w:b w:val="false"/>
                <w:i w:val="false"/>
                <w:color w:val="000000"/>
                <w:sz w:val="20"/>
              </w:rPr>
              <w:t xml:space="preserve">біліктілік сипаттамаларының </w:t>
            </w:r>
            <w:r>
              <w:br/>
            </w:r>
            <w:r>
              <w:rPr>
                <w:rFonts w:ascii="Times New Roman"/>
                <w:b w:val="false"/>
                <w:i w:val="false"/>
                <w:color w:val="000000"/>
                <w:sz w:val="20"/>
              </w:rPr>
              <w:t>қағидаларына</w:t>
            </w:r>
            <w:r>
              <w:br/>
            </w:r>
            <w:r>
              <w:rPr>
                <w:rFonts w:ascii="Times New Roman"/>
                <w:b w:val="false"/>
                <w:i w:val="false"/>
                <w:color w:val="000000"/>
                <w:sz w:val="20"/>
              </w:rPr>
              <w:t>1 қосымша</w:t>
            </w:r>
          </w:p>
        </w:tc>
      </w:tr>
    </w:tbl>
    <w:bookmarkStart w:name="z133" w:id="128"/>
    <w:p>
      <w:pPr>
        <w:spacing w:after="0"/>
        <w:ind w:left="0"/>
        <w:jc w:val="left"/>
      </w:pPr>
      <w:r>
        <w:rPr>
          <w:rFonts w:ascii="Times New Roman"/>
          <w:b/>
          <w:i w:val="false"/>
          <w:color w:val="000000"/>
        </w:rPr>
        <w:t xml:space="preserve"> "Қазақстан Республикасы Жоғарғы Сотының жанындағы Сот төрелігі академиясы" республикалық мемлекеттік мекемесінің педагогтары лауазымдарының біліктілік сипаттамалары Ғылыми-білім беру орталығының директоры Біліктілік сипаттамалар</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кәсіби білім, ғылыми немесе академиялық дәрежесінің болуы (ғылым кандидаты, ғылым докторы, философия докторы (PhD), бейіні бойынша доктор).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мекемесінің тиісті қызметіне сәйкес кәсіптік қызмет бағыты бойынша ғылыми-педагогикалық лауазымдарда немесе ұйымдарда басшылық лауазымдарда жұмыс өтілі жеті жылдан кем емес. Ғылыми еңбектерінің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Білуі керек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мекемелерінің білім беру, ғылыми, өндірістік-шаруашылық және қаржы-экономикалық қызметін регламенттейтін жоғары кәсіптік және қосымша кәсіптік білім беру саласына, сот жүйесіне қатысты Қазақстан Республикасының Конституциясы, заңдары мен өзге де нормативтік құқықтық актілерін; Қазақстанның білім беру жүйесін дамытудың басым бағыттарын; білім беру мекемесінің, оның құрылымдық бөлімшесінің жергілікті нормативтік актілерін; педагогика, педагогикалық психология негіздерін; шет елдерде жоғары оқу орнынан кейінгі білім беруді дамыту туралы негізгі мәліметтер; білім беру жүйелерін басқару теориясы мен әдістері; білім беру мекемесінің қаржы-шаруашылық қызметі; азаматтық, әкімшілік, қылмыстық, еңбек, бюджеттік, кәсіпкерлік заңнама негіздері; менеджмент, персоналды, жобаларды басқару негіздері; еңбекті қорғау және өрт қауіпсіздігінің ережелері; қазақ, орыс және мүмкіндігінше шет тілдерін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ұйымдастыра білу, жұмысты жоспарлау, қойылған мақсаттарға жету, жұмыс нәтижелері бойынша есептерді жүйелеу және құру. Педагогикалық технологияларды меңгеру, оқытудың түрлі түрлерін, әдістерін, құралдары мен технологияларын тиімді қолдана білу. Оқытудың инновациялық және қашықтықтан әдістерін қолдана білу. Сот төрелігі органдарының қызметі саласында талдау мен зерттеулер жүргізу және болжам жасау; жүргізілген зерттеулердің нәтижелерін өңдеу, жүйелеу және ұсыну; ғылыми-зерттеу жұмысын жүзеге асыру кезінде сапалық және сандық талдау әдістерін қолдану; зерттеу нәтижелерін жалпылау. Компьютерлік техникада жұмыс істеу дағдыларын меңгеру.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сипаттамалары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стресс тұрақтылығы, бастамашылдық, қызмет тұтынушыларына бағдар беру және оны ақпараттандыру, парасаттылық, өзін-өзі дамыту қабілеті, жұмыстағы жеделдік, әріптестермен ынтымақтастық және өзара іс-қимыл жасау, қызметті басқару, шешімдер қабылдау, стратегиялық ойлау, өзгерістерді басқару.</w:t>
            </w:r>
          </w:p>
        </w:tc>
      </w:tr>
    </w:tbl>
    <w:p>
      <w:pPr>
        <w:spacing w:after="0"/>
        <w:ind w:left="0"/>
        <w:jc w:val="left"/>
      </w:pPr>
      <w:r>
        <w:rPr>
          <w:rFonts w:ascii="Times New Roman"/>
          <w:b/>
          <w:i w:val="false"/>
          <w:color w:val="000000"/>
        </w:rPr>
        <w:t xml:space="preserve"> Ғылыми-білім беру орталығының профессоры Біліктілік сипаттамалар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"Бизнес, басқару және құқық", "Өнер және гуманитарлық ғылымдар", "Әлеуметтік ғылымдар, журналистика және ақпарат" саласындағы білім, ғылыми немесе академиялық дәрежесінің болуы (ғылым кандидаты, ғылым докторы, философия докторы (PhD), бейіні бойынша доктор).</w:t>
            </w:r>
          </w:p>
          <w:p>
            <w:pPr>
              <w:spacing w:after="20"/>
              <w:ind w:left="20"/>
              <w:jc w:val="both"/>
            </w:pPr>
            <w:r>
              <w:rPr>
                <w:rFonts w:ascii="Times New Roman"/>
                <w:b w:val="false"/>
                <w:i w:val="false"/>
                <w:color w:val="000000"/>
                <w:sz w:val="20"/>
              </w:rPr>
              <w:t>
Судьялар (отставкадағы және жұмыс істейтін судьялар) үшін дәреженің, ғылыми атағының болуы туралы талап белгіленбейді.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себептермен өз өкілеттігін тоқтатқан судьяларды қоспағанда, ғылыми-педагогикалық қызметте немесе судья қызметінде кемінде он жыл жұмыс өтілі; ғылыми еңбектерінің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Білуі керек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жүйесінің, сот жүйесінің жұмыс істеу мәселелерін реттейтін Қазақстан Республикасының Конституциясын, заңдарын және өзге де нормативтік құқықтық актілерін білу; қазақ, орыс және мүмкіндігінше шет (ағылшын) тілдерін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мақсаттарға қол жеткізу және міндеттерді шешу, жұмысты жүйелеу және ол бойынша есептер жасай білу. Педагогикалық технологияларды меңгеру, оқытудың түрлі түрлерін, әдістерін, құралдары мен технологияларын тиімді қолдана білу. Оқытудың инновациялық және қашықтықтан әдістерін қолдана білу. Сот төрелігі органдарының қызметі саласында талдау мен зерттеулер жүргізу және болжам жасау; жүргізілген зерттеулердің нәтижелерін өңдеу, жүйелеу және ұсыну; ғылыми-зерттеу жұмысын жүзеге асыру кезінде сапалық және сандық талдау әдістерін қолдану; зерттеу нәтижелерін жалпылау. Компьютерлік техникада жұмыс істеу дағдыларын меңгеру.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сипаттамалары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стресс тұрақтылығы, бастамашылдық, қызмет тұтынушыларына бағдар беру және оны ақпараттандыру, парасаттылық, өзін-өзі дамыту қабілеті, жұмыстағы жеделдік, әріптестермен ынтымақтастық және өзара іс-қимыл жасау, шешімдер қабылдау, стратегиялық ойлау.</w:t>
            </w:r>
          </w:p>
        </w:tc>
      </w:tr>
    </w:tbl>
    <w:p>
      <w:pPr>
        <w:spacing w:after="0"/>
        <w:ind w:left="0"/>
        <w:jc w:val="left"/>
      </w:pPr>
      <w:r>
        <w:rPr>
          <w:rFonts w:ascii="Times New Roman"/>
          <w:b/>
          <w:i w:val="false"/>
          <w:color w:val="000000"/>
        </w:rPr>
        <w:t xml:space="preserve"> Ғылыми-білім беру орталығының доценті Біліктілік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"Бизнес, басқару және құқық", "Өнер және гуманитарлық ғылымдар", "Әлеуметтік ғылымдар, журналистика және ақпарат" саласындағы білім, ғылыми немесе академиялық дәрежесінің болуы (ғылым кандидаты, ғылым докторы, философия докторы (PhD), бейіні бойынша доктор).</w:t>
            </w:r>
          </w:p>
          <w:p>
            <w:pPr>
              <w:spacing w:after="20"/>
              <w:ind w:left="20"/>
              <w:jc w:val="both"/>
            </w:pPr>
            <w:r>
              <w:rPr>
                <w:rFonts w:ascii="Times New Roman"/>
                <w:b w:val="false"/>
                <w:i w:val="false"/>
                <w:color w:val="000000"/>
                <w:sz w:val="20"/>
              </w:rPr>
              <w:t>
Судьялар (отставкадағы және жұмыс істейтін судьялар) үшін дәреженің, ғылыми атағының болуы туралы талап белгіленбейді.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себептермен өз өкілеттігін тоқтатқан судьяларды қоспағанда, ғылыми-педагогикалық қызметте немесе судья қызметінде кемінде жеті жыл жұмыс өтілі; ғылыми еңбектерінің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Білуі керек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жүйесінің, сот жүйесінің жұмыс істеу мәселелерін реттейтін Қазақстан Республикасының Конституциясын, заңдарын және өзге де нормативтік құқықтық актілерін білу; қазақ, орыс және мүмкіндігінше шет (ағылшын) тілдерін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мақсаттарға қол жеткізу және міндеттерді шешу, жұмысты жүйелеу және ол бойынша есептер жасай білу. Педагогикалық технологияларды меңгеру, оқытудың түрлі түрлерін, әдістерін, құралдары мен технологияларын тиімді қолдана білу. Оқытудың инновациялық және қашықтықтан әдістерін қолдана білу. Сот төрелігі органдарының қызметі саласында талдау мен зерттеулер жүргізу және болжам жасау; жүргізілген зерттеулердің нәтижелерін өңдеу, жүйелеу және ұсыну; ғылыми – херттеу жұмысын жүзеге асыру кезінде сапалық және сандық талдау әдістерін қолдану; зерттеу нәтижелерін жалпылау. Компьютерлік техникада жұмыс істеу дағдыларын меңгеру.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сипаттамалары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стресс тұрақтылығы, бастамашылдық, қызмет тұтынушыларына бағдар беру және оны ақпараттандыру, парасаттылық, өзін-өзі дамыту қабілеті, жұмыстағы жеделдік, әріптестермен ынтымақтастық және өзара іс-қимыл жасау, шешімдер қабылдау, стратегиялық ойлау.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Жоғарғы Сотының жанындағы </w:t>
            </w:r>
            <w:r>
              <w:br/>
            </w:r>
            <w:r>
              <w:rPr>
                <w:rFonts w:ascii="Times New Roman"/>
                <w:b w:val="false"/>
                <w:i w:val="false"/>
                <w:color w:val="000000"/>
                <w:sz w:val="20"/>
              </w:rPr>
              <w:t xml:space="preserve">Сот төрелігі академиясы" </w:t>
            </w:r>
            <w:r>
              <w:br/>
            </w:r>
            <w:r>
              <w:rPr>
                <w:rFonts w:ascii="Times New Roman"/>
                <w:b w:val="false"/>
                <w:i w:val="false"/>
                <w:color w:val="000000"/>
                <w:sz w:val="20"/>
              </w:rPr>
              <w:t xml:space="preserve">республикалық мемлекеттік </w:t>
            </w:r>
            <w:r>
              <w:br/>
            </w:r>
            <w:r>
              <w:rPr>
                <w:rFonts w:ascii="Times New Roman"/>
                <w:b w:val="false"/>
                <w:i w:val="false"/>
                <w:color w:val="000000"/>
                <w:sz w:val="20"/>
              </w:rPr>
              <w:t xml:space="preserve">мекемесінің педагогтері, </w:t>
            </w:r>
            <w:r>
              <w:br/>
            </w:r>
            <w:r>
              <w:rPr>
                <w:rFonts w:ascii="Times New Roman"/>
                <w:b w:val="false"/>
                <w:i w:val="false"/>
                <w:color w:val="000000"/>
                <w:sz w:val="20"/>
              </w:rPr>
              <w:t xml:space="preserve">ғылыми жұмыскерлері </w:t>
            </w:r>
            <w:r>
              <w:br/>
            </w:r>
            <w:r>
              <w:rPr>
                <w:rFonts w:ascii="Times New Roman"/>
                <w:b w:val="false"/>
                <w:i w:val="false"/>
                <w:color w:val="000000"/>
                <w:sz w:val="20"/>
              </w:rPr>
              <w:t xml:space="preserve">лауазымдарына орналасу және </w:t>
            </w:r>
            <w:r>
              <w:br/>
            </w:r>
            <w:r>
              <w:rPr>
                <w:rFonts w:ascii="Times New Roman"/>
                <w:b w:val="false"/>
                <w:i w:val="false"/>
                <w:color w:val="000000"/>
                <w:sz w:val="20"/>
              </w:rPr>
              <w:t xml:space="preserve">педагог лауазымдарының </w:t>
            </w:r>
            <w:r>
              <w:br/>
            </w:r>
            <w:r>
              <w:rPr>
                <w:rFonts w:ascii="Times New Roman"/>
                <w:b w:val="false"/>
                <w:i w:val="false"/>
                <w:color w:val="000000"/>
                <w:sz w:val="20"/>
              </w:rPr>
              <w:t xml:space="preserve">біліктілік сипаттамаларының </w:t>
            </w:r>
            <w:r>
              <w:br/>
            </w:r>
            <w:r>
              <w:rPr>
                <w:rFonts w:ascii="Times New Roman"/>
                <w:b w:val="false"/>
                <w:i w:val="false"/>
                <w:color w:val="000000"/>
                <w:sz w:val="20"/>
              </w:rPr>
              <w:t>қағидаларына</w:t>
            </w:r>
            <w:r>
              <w:br/>
            </w:r>
            <w:r>
              <w:rPr>
                <w:rFonts w:ascii="Times New Roman"/>
                <w:b w:val="false"/>
                <w:i w:val="false"/>
                <w:color w:val="000000"/>
                <w:sz w:val="20"/>
              </w:rPr>
              <w:t>2 қосымша</w:t>
            </w:r>
          </w:p>
        </w:tc>
      </w:tr>
    </w:tbl>
    <w:bookmarkStart w:name="z135" w:id="129"/>
    <w:p>
      <w:pPr>
        <w:spacing w:after="0"/>
        <w:ind w:left="0"/>
        <w:jc w:val="left"/>
      </w:pPr>
      <w:r>
        <w:rPr>
          <w:rFonts w:ascii="Times New Roman"/>
          <w:b/>
          <w:i w:val="false"/>
          <w:color w:val="000000"/>
        </w:rPr>
        <w:t xml:space="preserve"> "Қазақстан Республикасы Жоғарғы Сотының жанындағы Сот төрелігі академиясы" республикалық мемлекеттік мекемесінің лауазымға конкурстық іріктеу бойынша жасырын дауыс беруге арналған бюллетень Конкурстық комиссия </w:t>
      </w:r>
    </w:p>
    <w:bookmarkEnd w:id="129"/>
    <w:p>
      <w:pPr>
        <w:spacing w:after="0"/>
        <w:ind w:left="0"/>
        <w:jc w:val="both"/>
      </w:pPr>
      <w:r>
        <w:rPr>
          <w:rFonts w:ascii="Times New Roman"/>
          <w:b w:val="false"/>
          <w:i w:val="false"/>
          <w:color w:val="000000"/>
          <w:sz w:val="28"/>
        </w:rPr>
        <w:t>
      (Академия ректорының ___________ № ________ бұйрығымен бекітілген)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 ж. __________________ отырысы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_______________ хаттамасы</w:t>
            </w:r>
          </w:p>
        </w:tc>
      </w:tr>
    </w:tbl>
    <w:p>
      <w:pPr>
        <w:spacing w:after="0"/>
        <w:ind w:left="0"/>
        <w:jc w:val="both"/>
      </w:pPr>
      <w:r>
        <w:rPr>
          <w:rFonts w:ascii="Times New Roman"/>
          <w:b w:val="false"/>
          <w:i w:val="false"/>
          <w:color w:val="000000"/>
          <w:sz w:val="28"/>
        </w:rPr>
        <w:t xml:space="preserve">
      лауазым ____________________________________________________________ </w:t>
      </w:r>
    </w:p>
    <w:p>
      <w:pPr>
        <w:spacing w:after="0"/>
        <w:ind w:left="0"/>
        <w:jc w:val="both"/>
      </w:pPr>
      <w:r>
        <w:rPr>
          <w:rFonts w:ascii="Times New Roman"/>
          <w:b w:val="false"/>
          <w:i w:val="false"/>
          <w:color w:val="000000"/>
          <w:sz w:val="28"/>
        </w:rPr>
        <w:t xml:space="preserve">
      ғылыми-білім беру орталығы __________________________________________ </w:t>
      </w:r>
    </w:p>
    <w:p>
      <w:pPr>
        <w:spacing w:after="0"/>
        <w:ind w:left="0"/>
        <w:jc w:val="both"/>
      </w:pPr>
      <w:r>
        <w:rPr>
          <w:rFonts w:ascii="Times New Roman"/>
          <w:b w:val="false"/>
          <w:i w:val="false"/>
          <w:color w:val="000000"/>
          <w:sz w:val="28"/>
        </w:rPr>
        <w:t>
      жарияланған бірліктер саны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тегі, аты және әкесінің аты (бар болған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беру нәтижелері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келісемін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келіспеймін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келісемін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келіспеймін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Аты-жөндері алфавитті тәртіпте енгізіледі.</w:t>
      </w:r>
    </w:p>
    <w:p>
      <w:pPr>
        <w:spacing w:after="0"/>
        <w:ind w:left="0"/>
        <w:jc w:val="both"/>
      </w:pPr>
      <w:r>
        <w:rPr>
          <w:rFonts w:ascii="Times New Roman"/>
          <w:b w:val="false"/>
          <w:i w:val="false"/>
          <w:color w:val="000000"/>
          <w:sz w:val="28"/>
        </w:rPr>
        <w:t>
      2. Кандидатураны "жақтап" дауыс беру нәтижелері "келіспейиін" сөзін сызып тастаумен, ал "қарсы" ж\дауыс берген жағдайда – "келісемін" сөзін сызып тастаумен білдіреді.</w:t>
      </w:r>
    </w:p>
    <w:p>
      <w:pPr>
        <w:spacing w:after="0"/>
        <w:ind w:left="0"/>
        <w:jc w:val="both"/>
      </w:pPr>
      <w:r>
        <w:rPr>
          <w:rFonts w:ascii="Times New Roman"/>
          <w:b w:val="false"/>
          <w:i w:val="false"/>
          <w:color w:val="000000"/>
          <w:sz w:val="28"/>
        </w:rPr>
        <w:t>
      3. Комиссия мүшесі "келісемін" деп дауыс берген кандидатура саны жарияланған бірлік санынан аспайды.</w:t>
      </w:r>
    </w:p>
    <w:p>
      <w:pPr>
        <w:spacing w:after="0"/>
        <w:ind w:left="0"/>
        <w:jc w:val="both"/>
      </w:pPr>
      <w:r>
        <w:rPr>
          <w:rFonts w:ascii="Times New Roman"/>
          <w:b w:val="false"/>
          <w:i w:val="false"/>
          <w:color w:val="000000"/>
          <w:sz w:val="28"/>
        </w:rPr>
        <w:t>
      4. Аталған талаптарды бұзу арқылы толтырылған бюллетень жарамсыз деп саналады.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Жоғарғы Сотының жанындағы </w:t>
            </w:r>
            <w:r>
              <w:br/>
            </w:r>
            <w:r>
              <w:rPr>
                <w:rFonts w:ascii="Times New Roman"/>
                <w:b w:val="false"/>
                <w:i w:val="false"/>
                <w:color w:val="000000"/>
                <w:sz w:val="20"/>
              </w:rPr>
              <w:t xml:space="preserve">Сот төрелігі академиясы" </w:t>
            </w:r>
            <w:r>
              <w:br/>
            </w:r>
            <w:r>
              <w:rPr>
                <w:rFonts w:ascii="Times New Roman"/>
                <w:b w:val="false"/>
                <w:i w:val="false"/>
                <w:color w:val="000000"/>
                <w:sz w:val="20"/>
              </w:rPr>
              <w:t xml:space="preserve">республикалық мемлекеттік </w:t>
            </w:r>
            <w:r>
              <w:br/>
            </w:r>
            <w:r>
              <w:rPr>
                <w:rFonts w:ascii="Times New Roman"/>
                <w:b w:val="false"/>
                <w:i w:val="false"/>
                <w:color w:val="000000"/>
                <w:sz w:val="20"/>
              </w:rPr>
              <w:t xml:space="preserve">мекемесінің педагогтері, </w:t>
            </w:r>
            <w:r>
              <w:br/>
            </w:r>
            <w:r>
              <w:rPr>
                <w:rFonts w:ascii="Times New Roman"/>
                <w:b w:val="false"/>
                <w:i w:val="false"/>
                <w:color w:val="000000"/>
                <w:sz w:val="20"/>
              </w:rPr>
              <w:t xml:space="preserve">ғылыми жұмыскерлері </w:t>
            </w:r>
            <w:r>
              <w:br/>
            </w:r>
            <w:r>
              <w:rPr>
                <w:rFonts w:ascii="Times New Roman"/>
                <w:b w:val="false"/>
                <w:i w:val="false"/>
                <w:color w:val="000000"/>
                <w:sz w:val="20"/>
              </w:rPr>
              <w:t xml:space="preserve">лауазымдарына орналасу және </w:t>
            </w:r>
            <w:r>
              <w:br/>
            </w:r>
            <w:r>
              <w:rPr>
                <w:rFonts w:ascii="Times New Roman"/>
                <w:b w:val="false"/>
                <w:i w:val="false"/>
                <w:color w:val="000000"/>
                <w:sz w:val="20"/>
              </w:rPr>
              <w:t xml:space="preserve">педагог лауазымдарының </w:t>
            </w:r>
            <w:r>
              <w:br/>
            </w:r>
            <w:r>
              <w:rPr>
                <w:rFonts w:ascii="Times New Roman"/>
                <w:b w:val="false"/>
                <w:i w:val="false"/>
                <w:color w:val="000000"/>
                <w:sz w:val="20"/>
              </w:rPr>
              <w:t xml:space="preserve">біліктілік сипаттамаларының </w:t>
            </w:r>
            <w:r>
              <w:br/>
            </w:r>
            <w:r>
              <w:rPr>
                <w:rFonts w:ascii="Times New Roman"/>
                <w:b w:val="false"/>
                <w:i w:val="false"/>
                <w:color w:val="000000"/>
                <w:sz w:val="20"/>
              </w:rPr>
              <w:t>қағидаларына</w:t>
            </w:r>
            <w:r>
              <w:br/>
            </w:r>
            <w:r>
              <w:rPr>
                <w:rFonts w:ascii="Times New Roman"/>
                <w:b w:val="false"/>
                <w:i w:val="false"/>
                <w:color w:val="000000"/>
                <w:sz w:val="20"/>
              </w:rPr>
              <w:t>3 қосымша</w:t>
            </w:r>
          </w:p>
        </w:tc>
      </w:tr>
    </w:tbl>
    <w:bookmarkStart w:name="z137" w:id="130"/>
    <w:p>
      <w:pPr>
        <w:spacing w:after="0"/>
        <w:ind w:left="0"/>
        <w:jc w:val="left"/>
      </w:pPr>
      <w:r>
        <w:rPr>
          <w:rFonts w:ascii="Times New Roman"/>
          <w:b/>
          <w:i w:val="false"/>
          <w:color w:val="000000"/>
        </w:rPr>
        <w:t xml:space="preserve"> БАҒАЛАУ ҚАҒАЗЫ Конкурстық комиссия </w:t>
      </w:r>
    </w:p>
    <w:bookmarkEnd w:id="130"/>
    <w:p>
      <w:pPr>
        <w:spacing w:after="0"/>
        <w:ind w:left="0"/>
        <w:jc w:val="both"/>
      </w:pPr>
      <w:r>
        <w:rPr>
          <w:rFonts w:ascii="Times New Roman"/>
          <w:b w:val="false"/>
          <w:i w:val="false"/>
          <w:color w:val="000000"/>
          <w:sz w:val="28"/>
        </w:rPr>
        <w:t>
      (Академия ректорының ___________ № ________бұйрығымен бекітілген)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 ж. ________________ отырысы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_______________ хаттамасы</w:t>
            </w:r>
          </w:p>
        </w:tc>
      </w:tr>
    </w:tbl>
    <w:p>
      <w:pPr>
        <w:spacing w:after="0"/>
        <w:ind w:left="0"/>
        <w:jc w:val="both"/>
      </w:pPr>
      <w:r>
        <w:rPr>
          <w:rFonts w:ascii="Times New Roman"/>
          <w:b w:val="false"/>
          <w:i w:val="false"/>
          <w:color w:val="000000"/>
          <w:sz w:val="28"/>
        </w:rPr>
        <w:t xml:space="preserve">
      лауазым ____________________________________________________________ </w:t>
      </w:r>
    </w:p>
    <w:p>
      <w:pPr>
        <w:spacing w:after="0"/>
        <w:ind w:left="0"/>
        <w:jc w:val="both"/>
      </w:pPr>
      <w:r>
        <w:rPr>
          <w:rFonts w:ascii="Times New Roman"/>
          <w:b w:val="false"/>
          <w:i w:val="false"/>
          <w:color w:val="000000"/>
          <w:sz w:val="28"/>
        </w:rPr>
        <w:t xml:space="preserve">
      ғылыми-білім беру орталығы __________________________________________ </w:t>
      </w:r>
    </w:p>
    <w:p>
      <w:pPr>
        <w:spacing w:after="0"/>
        <w:ind w:left="0"/>
        <w:jc w:val="both"/>
      </w:pPr>
      <w:r>
        <w:rPr>
          <w:rFonts w:ascii="Times New Roman"/>
          <w:b w:val="false"/>
          <w:i w:val="false"/>
          <w:color w:val="000000"/>
          <w:sz w:val="28"/>
        </w:rPr>
        <w:t>
      үміткердің Т.А.Ә. _____________________________________________________</w:t>
      </w:r>
    </w:p>
    <w:p>
      <w:pPr>
        <w:spacing w:after="0"/>
        <w:ind w:left="0"/>
        <w:jc w:val="left"/>
      </w:pPr>
      <w:r>
        <w:rPr>
          <w:rFonts w:ascii="Times New Roman"/>
          <w:b/>
          <w:i w:val="false"/>
          <w:color w:val="000000"/>
        </w:rPr>
        <w:t xml:space="preserve"> 1. ДЕРЕКТЕРДІ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w:t>
            </w:r>
          </w:p>
          <w:p>
            <w:pPr>
              <w:spacing w:after="20"/>
              <w:ind w:left="20"/>
              <w:jc w:val="both"/>
            </w:pPr>
            <w:r>
              <w:rPr>
                <w:rFonts w:ascii="Times New Roman"/>
                <w:b w:val="false"/>
                <w:i w:val="false"/>
                <w:color w:val="000000"/>
                <w:sz w:val="20"/>
              </w:rPr>
              <w:t>
сәйкес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Дәрежесі/атағы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w:t>
            </w:r>
          </w:p>
          <w:p>
            <w:pPr>
              <w:spacing w:after="20"/>
              <w:ind w:left="20"/>
              <w:jc w:val="both"/>
            </w:pPr>
            <w:r>
              <w:rPr>
                <w:rFonts w:ascii="Times New Roman"/>
                <w:b w:val="false"/>
                <w:i w:val="false"/>
                <w:color w:val="000000"/>
                <w:sz w:val="20"/>
              </w:rPr>
              <w:t>
сәйкес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тәжірибесі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талаптар (жарияланымдардың, оқу басылымдарының болуы, іргелі және/немесе ғылыми қолданбалы жобаларға жетекші немесе орындаушы ретінде қатысуы)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Тілдерді білу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 ӘҢГІМЕЛЕСУДІ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3. ҚОРЫТЫНДЫ ШЕШІМ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лауазымға орналасуға ұсынылады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лауазымға орналасуға ұсынылмайды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Конкурстық комиссия мүшесінің Т.А.Ә. (болған жағдайда)</w:t>
      </w:r>
    </w:p>
    <w:p>
      <w:pPr>
        <w:spacing w:after="0"/>
        <w:ind w:left="0"/>
        <w:jc w:val="both"/>
      </w:pPr>
      <w:r>
        <w:rPr>
          <w:rFonts w:ascii="Times New Roman"/>
          <w:b w:val="false"/>
          <w:i w:val="false"/>
          <w:color w:val="000000"/>
          <w:sz w:val="28"/>
        </w:rPr>
        <w:t>
      Қолы __________________</w:t>
      </w:r>
    </w:p>
    <w:p>
      <w:pPr>
        <w:spacing w:after="0"/>
        <w:ind w:left="0"/>
        <w:jc w:val="both"/>
      </w:pPr>
      <w:r>
        <w:rPr>
          <w:rFonts w:ascii="Times New Roman"/>
          <w:b w:val="false"/>
          <w:i w:val="false"/>
          <w:color w:val="000000"/>
          <w:sz w:val="28"/>
        </w:rPr>
        <w:t>
      Күні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