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ab3e" w14:textId="50ea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айдындарына балық жіберу, су объектілерін балық шаруашылық мелиорациялау жөніндегі жұмыстарды жүргізу қағидаларын бекіту туралы" Қазақстан Республикасы Ауыл шаруашылығы министрінің 2015 жылғы 14 қазандағы № 18-05/928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25 маусымдағы № 154 бұйрығы. Қазақстан Республикасының Әділет министрлігінде 2020 жылғы 29 маусымда № 20904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"Су айдындарына балық жіберу, су объектілерін балық шаруашылық мелиорациялау жөніндегі жұмыстарды жүргізу қағидаларын бекіту туралы" Қазақстан Республикасы Ауыл шаруашылығы министрінің 2015 жылғы 14 қазандағы № 18-05/928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12267 болып тіркелген, 2015 жылғы 24 қарашада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Су айдындарына балық жіберу, су объектілерін балық шаруашылық мелиорациялау жөніндегі жұмыстарды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Су айдындарына балық жіберу жөніндегі жұмыстарды жүргізу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"8. Кәсіпорындар немесе жеке және (немесе) заңды тұлғалар жүргізетін су айдындарына балық жіберу жөніндегі жұмыстарды балық ресурстарының өсімін молайту жөніндегі мемлекеттік тапсырысты ұйымдастырушыға байланысты аумақтық бөлімше немесе жергілікті атқарушы орган құрған комиссия қабылдайды.</w:t>
      </w:r>
    </w:p>
    <w:bookmarkEnd w:id="6"/>
    <w:p>
      <w:pPr>
        <w:spacing w:after="0"/>
        <w:ind w:left="0"/>
        <w:jc w:val="both"/>
      </w:pPr>
      <w:r>
        <w:rPr>
          <w:rFonts w:ascii="Times New Roman"/>
          <w:b w:val="false"/>
          <w:i w:val="false"/>
          <w:color w:val="000000"/>
          <w:sz w:val="28"/>
        </w:rPr>
        <w:t>
      "Комиссияны аумақтық бөлімше құрған жағдайда оның құрамына аумақтық бөлімшенің (комиссияның төрағасы), жергілікті атқарушы органның, балық аулаушылардың және балық шаруашылығы субъектілерінің қоғамдық бірлестіктерінің республикалық қауымдастығы және ғылыми ұйымның өкілдері кіреді.</w:t>
      </w:r>
    </w:p>
    <w:p>
      <w:pPr>
        <w:spacing w:after="0"/>
        <w:ind w:left="0"/>
        <w:jc w:val="both"/>
      </w:pPr>
      <w:r>
        <w:rPr>
          <w:rFonts w:ascii="Times New Roman"/>
          <w:b w:val="false"/>
          <w:i w:val="false"/>
          <w:color w:val="000000"/>
          <w:sz w:val="28"/>
        </w:rPr>
        <w:t>
      Комиссияны жергілікті атқарушы орган құрған жағдайда оның құрамына жергілікті атқарушы органның (комиссияның төрағасы), аумақтық бөлімшенің, балық аулаушылардың және балық шаруашылығы субъектілерінің қоғамдық бірлестіктерінің республикалық қауымдастығы және ғылыми ұйымның өкілдері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"3-тарау. Су объектілерін балық шаруашылық мелиорациялау жөніндегі жұмыстарды жүргізу тәртібі";</w:t>
      </w:r>
    </w:p>
    <w:bookmarkEnd w:id="7"/>
    <w:bookmarkStart w:name="z14" w:id="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8"/>
    <w:bookmarkStart w:name="z15" w:id="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7" w:id="1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11"/>
    <w:bookmarkStart w:name="z18" w:id="12"/>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25 маусымдағы</w:t>
            </w:r>
            <w:r>
              <w:br/>
            </w:r>
            <w:r>
              <w:rPr>
                <w:rFonts w:ascii="Times New Roman"/>
                <w:b w:val="false"/>
                <w:i w:val="false"/>
                <w:color w:val="000000"/>
                <w:sz w:val="20"/>
              </w:rPr>
              <w:t>№ 154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айдындарына балық жіберу, </w:t>
            </w:r>
            <w:r>
              <w:br/>
            </w:r>
            <w:r>
              <w:rPr>
                <w:rFonts w:ascii="Times New Roman"/>
                <w:b w:val="false"/>
                <w:i w:val="false"/>
                <w:color w:val="000000"/>
                <w:sz w:val="20"/>
              </w:rPr>
              <w:t xml:space="preserve">су объектілерін балық </w:t>
            </w:r>
            <w:r>
              <w:br/>
            </w:r>
            <w:r>
              <w:rPr>
                <w:rFonts w:ascii="Times New Roman"/>
                <w:b w:val="false"/>
                <w:i w:val="false"/>
                <w:color w:val="000000"/>
                <w:sz w:val="20"/>
              </w:rPr>
              <w:t xml:space="preserve">шаруашылық мелиорациялау </w:t>
            </w:r>
            <w:r>
              <w:br/>
            </w:r>
            <w:r>
              <w:rPr>
                <w:rFonts w:ascii="Times New Roman"/>
                <w:b w:val="false"/>
                <w:i w:val="false"/>
                <w:color w:val="000000"/>
                <w:sz w:val="20"/>
              </w:rPr>
              <w:t xml:space="preserve">жөніндегі жұмыстарды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5"/>
    <w:p>
      <w:pPr>
        <w:spacing w:after="0"/>
        <w:ind w:left="0"/>
        <w:jc w:val="left"/>
      </w:pPr>
      <w:r>
        <w:rPr>
          <w:rFonts w:ascii="Times New Roman"/>
          <w:b/>
          <w:i w:val="false"/>
          <w:color w:val="000000"/>
        </w:rPr>
        <w:t xml:space="preserve"> Су айдындарына балық жіберу орнын келісу актісі</w:t>
      </w:r>
    </w:p>
    <w:bookmarkEnd w:id="15"/>
    <w:p>
      <w:pPr>
        <w:spacing w:after="0"/>
        <w:ind w:left="0"/>
        <w:jc w:val="both"/>
      </w:pPr>
      <w:r>
        <w:rPr>
          <w:rFonts w:ascii="Times New Roman"/>
          <w:b w:val="false"/>
          <w:i w:val="false"/>
          <w:color w:val="000000"/>
          <w:sz w:val="28"/>
        </w:rPr>
        <w:t xml:space="preserve">
      Келісілген күн __________________________________________________ </w:t>
      </w:r>
    </w:p>
    <w:bookmarkStart w:name="z24" w:id="16"/>
    <w:p>
      <w:pPr>
        <w:spacing w:after="0"/>
        <w:ind w:left="0"/>
        <w:jc w:val="both"/>
      </w:pPr>
      <w:r>
        <w:rPr>
          <w:rFonts w:ascii="Times New Roman"/>
          <w:b w:val="false"/>
          <w:i w:val="false"/>
          <w:color w:val="000000"/>
          <w:sz w:val="28"/>
        </w:rPr>
        <w:t xml:space="preserve">
      1. Су айдынының (учаскенің) атауы:________________________________ </w:t>
      </w:r>
    </w:p>
    <w:bookmarkEnd w:id="1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орналасқан ауданы және басқа да деректер)</w:t>
      </w:r>
    </w:p>
    <w:bookmarkStart w:name="z25" w:id="17"/>
    <w:p>
      <w:pPr>
        <w:spacing w:after="0"/>
        <w:ind w:left="0"/>
        <w:jc w:val="both"/>
      </w:pPr>
      <w:r>
        <w:rPr>
          <w:rFonts w:ascii="Times New Roman"/>
          <w:b w:val="false"/>
          <w:i w:val="false"/>
          <w:color w:val="000000"/>
          <w:sz w:val="28"/>
        </w:rPr>
        <w:t xml:space="preserve">
      2. Балық ресурстарының өсімін молайтуды жүзеге асыратын кәсіпорынның, </w:t>
      </w:r>
    </w:p>
    <w:bookmarkEnd w:id="17"/>
    <w:p>
      <w:pPr>
        <w:spacing w:after="0"/>
        <w:ind w:left="0"/>
        <w:jc w:val="both"/>
      </w:pPr>
      <w:r>
        <w:rPr>
          <w:rFonts w:ascii="Times New Roman"/>
          <w:b w:val="false"/>
          <w:i w:val="false"/>
          <w:color w:val="000000"/>
          <w:sz w:val="28"/>
        </w:rPr>
        <w:t xml:space="preserve">
      жеке және (немесе) заңды тұлғаның атауы: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26" w:id="18"/>
    <w:p>
      <w:pPr>
        <w:spacing w:after="0"/>
        <w:ind w:left="0"/>
        <w:jc w:val="both"/>
      </w:pPr>
      <w:r>
        <w:rPr>
          <w:rFonts w:ascii="Times New Roman"/>
          <w:b w:val="false"/>
          <w:i w:val="false"/>
          <w:color w:val="000000"/>
          <w:sz w:val="28"/>
        </w:rPr>
        <w:t xml:space="preserve">
      3. Жоспарланған балық отырғызу материалы туралы мәліметтер ________ </w:t>
      </w:r>
    </w:p>
    <w:bookmarkEnd w:id="1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27" w:id="19"/>
    <w:p>
      <w:pPr>
        <w:spacing w:after="0"/>
        <w:ind w:left="0"/>
        <w:jc w:val="both"/>
      </w:pPr>
      <w:r>
        <w:rPr>
          <w:rFonts w:ascii="Times New Roman"/>
          <w:b w:val="false"/>
          <w:i w:val="false"/>
          <w:color w:val="000000"/>
          <w:sz w:val="28"/>
        </w:rPr>
        <w:t xml:space="preserve">
      4. Су айдынындағы нақты балық жіберу орны________________________ </w:t>
      </w:r>
    </w:p>
    <w:bookmarkEnd w:id="1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(схемада жіберу нүктесін көрсете отырып, отырғызу орнының (учаскесінің) толық сипаттамасы)</w:t>
      </w:r>
    </w:p>
    <w:p>
      <w:pPr>
        <w:spacing w:after="0"/>
        <w:ind w:left="0"/>
        <w:jc w:val="both"/>
      </w:pPr>
      <w:r>
        <w:rPr>
          <w:rFonts w:ascii="Times New Roman"/>
          <w:b w:val="false"/>
          <w:i w:val="false"/>
          <w:color w:val="000000"/>
          <w:sz w:val="28"/>
        </w:rPr>
        <w:t>
      Актіге қол қойғандар:</w:t>
      </w:r>
    </w:p>
    <w:tbl>
      <w:tblPr>
        <w:tblW w:w="0" w:type="auto"/>
        <w:tblCellSpacing w:w="0" w:type="auto"/>
        <w:tblBorders>
          <w:top w:val="none"/>
          <w:left w:val="none"/>
          <w:bottom w:val="none"/>
          <w:right w:val="none"/>
          <w:insideH w:val="none"/>
          <w:insideV w:val="none"/>
        </w:tblBorders>
      </w:tblPr>
      <w:tblGrid>
        <w:gridCol w:w="2938"/>
        <w:gridCol w:w="4431"/>
        <w:gridCol w:w="4931"/>
      </w:tblGrid>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25 маусымдағы</w:t>
            </w:r>
            <w:r>
              <w:br/>
            </w:r>
            <w:r>
              <w:rPr>
                <w:rFonts w:ascii="Times New Roman"/>
                <w:b w:val="false"/>
                <w:i w:val="false"/>
                <w:color w:val="000000"/>
                <w:sz w:val="20"/>
              </w:rPr>
              <w:t>№ 154 бұйрығына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 балық жіберу, </w:t>
            </w:r>
            <w:r>
              <w:br/>
            </w:r>
            <w:r>
              <w:rPr>
                <w:rFonts w:ascii="Times New Roman"/>
                <w:b w:val="false"/>
                <w:i w:val="false"/>
                <w:color w:val="000000"/>
                <w:sz w:val="20"/>
              </w:rPr>
              <w:t xml:space="preserve">су обьектілерін балық </w:t>
            </w:r>
            <w:r>
              <w:br/>
            </w:r>
            <w:r>
              <w:rPr>
                <w:rFonts w:ascii="Times New Roman"/>
                <w:b w:val="false"/>
                <w:i w:val="false"/>
                <w:color w:val="000000"/>
                <w:sz w:val="20"/>
              </w:rPr>
              <w:t xml:space="preserve">шаруашылық мелиорациялау </w:t>
            </w:r>
            <w:r>
              <w:br/>
            </w:r>
            <w:r>
              <w:rPr>
                <w:rFonts w:ascii="Times New Roman"/>
                <w:b w:val="false"/>
                <w:i w:val="false"/>
                <w:color w:val="000000"/>
                <w:sz w:val="20"/>
              </w:rPr>
              <w:t xml:space="preserve">жөніндегі жұмыстарды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0"/>
    <w:p>
      <w:pPr>
        <w:spacing w:after="0"/>
        <w:ind w:left="0"/>
        <w:jc w:val="left"/>
      </w:pPr>
      <w:r>
        <w:rPr>
          <w:rFonts w:ascii="Times New Roman"/>
          <w:b/>
          <w:i w:val="false"/>
          <w:color w:val="000000"/>
        </w:rPr>
        <w:t xml:space="preserve"> Су айдындарына балық жіберу актісі</w:t>
      </w:r>
    </w:p>
    <w:bookmarkEnd w:id="20"/>
    <w:p>
      <w:pPr>
        <w:spacing w:after="0"/>
        <w:ind w:left="0"/>
        <w:jc w:val="both"/>
      </w:pPr>
      <w:r>
        <w:rPr>
          <w:rFonts w:ascii="Times New Roman"/>
          <w:b w:val="false"/>
          <w:i w:val="false"/>
          <w:color w:val="000000"/>
          <w:sz w:val="28"/>
        </w:rPr>
        <w:t xml:space="preserve">
      Осы акт 20 __ жылы "__"_______________ жасалынды </w:t>
      </w:r>
    </w:p>
    <w:p>
      <w:pPr>
        <w:spacing w:after="0"/>
        <w:ind w:left="0"/>
        <w:jc w:val="both"/>
      </w:pPr>
      <w:r>
        <w:rPr>
          <w:rFonts w:ascii="Times New Roman"/>
          <w:b w:val="false"/>
          <w:i w:val="false"/>
          <w:color w:val="000000"/>
          <w:sz w:val="28"/>
        </w:rPr>
        <w:t xml:space="preserve">
      Су айдындарына балық жіберу бойынша жұмыстарды жүргізетін кәсіпорынның, жеке </w:t>
      </w:r>
    </w:p>
    <w:p>
      <w:pPr>
        <w:spacing w:after="0"/>
        <w:ind w:left="0"/>
        <w:jc w:val="both"/>
      </w:pPr>
      <w:r>
        <w:rPr>
          <w:rFonts w:ascii="Times New Roman"/>
          <w:b w:val="false"/>
          <w:i w:val="false"/>
          <w:color w:val="000000"/>
          <w:sz w:val="28"/>
        </w:rPr>
        <w:t xml:space="preserve">
      және (немесе) заңды тұлғалардың, жануарлар дүниесін пайдаланушылардың, </w:t>
      </w:r>
    </w:p>
    <w:p>
      <w:pPr>
        <w:spacing w:after="0"/>
        <w:ind w:left="0"/>
        <w:jc w:val="both"/>
      </w:pPr>
      <w:r>
        <w:rPr>
          <w:rFonts w:ascii="Times New Roman"/>
          <w:b w:val="false"/>
          <w:i w:val="false"/>
          <w:color w:val="000000"/>
          <w:sz w:val="28"/>
        </w:rPr>
        <w:t xml:space="preserve">
      субъектінің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 айдындарына балық жіберу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тапсырысты орындау, орман, балық және аңшылық шаруашылықтары </w:t>
      </w:r>
    </w:p>
    <w:p>
      <w:pPr>
        <w:spacing w:after="0"/>
        <w:ind w:left="0"/>
        <w:jc w:val="both"/>
      </w:pPr>
      <w:r>
        <w:rPr>
          <w:rFonts w:ascii="Times New Roman"/>
          <w:b w:val="false"/>
          <w:i w:val="false"/>
          <w:color w:val="000000"/>
          <w:sz w:val="28"/>
        </w:rPr>
        <w:t>
      жоспарлары бойынша міндеттемелер, зиянды өтеу және басқа да мақсаттар)</w:t>
      </w:r>
    </w:p>
    <w:p>
      <w:pPr>
        <w:spacing w:after="0"/>
        <w:ind w:left="0"/>
        <w:jc w:val="both"/>
      </w:pPr>
      <w:r>
        <w:rPr>
          <w:rFonts w:ascii="Times New Roman"/>
          <w:b w:val="false"/>
          <w:i w:val="false"/>
          <w:color w:val="000000"/>
          <w:sz w:val="28"/>
        </w:rPr>
        <w:t xml:space="preserve">
      Балық отырғызу материалының отырғызу орны (орналасқан облысы және </w:t>
      </w:r>
    </w:p>
    <w:p>
      <w:pPr>
        <w:spacing w:after="0"/>
        <w:ind w:left="0"/>
        <w:jc w:val="both"/>
      </w:pPr>
      <w:r>
        <w:rPr>
          <w:rFonts w:ascii="Times New Roman"/>
          <w:b w:val="false"/>
          <w:i w:val="false"/>
          <w:color w:val="000000"/>
          <w:sz w:val="28"/>
        </w:rPr>
        <w:t xml:space="preserve">
      ауданы көрсетілген су айдынының атауы)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 айдынына жіберілетін балық отырғызу материалының жас мөлшерлік және түрлік </w:t>
      </w:r>
    </w:p>
    <w:p>
      <w:pPr>
        <w:spacing w:after="0"/>
        <w:ind w:left="0"/>
        <w:jc w:val="both"/>
      </w:pPr>
      <w:r>
        <w:rPr>
          <w:rFonts w:ascii="Times New Roman"/>
          <w:b w:val="false"/>
          <w:i w:val="false"/>
          <w:color w:val="000000"/>
          <w:sz w:val="28"/>
        </w:rPr>
        <w:t xml:space="preserve">
      құрамы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 айдынына жіберілетін балық отырғызу материалының саны және </w:t>
      </w:r>
    </w:p>
    <w:p>
      <w:pPr>
        <w:spacing w:after="0"/>
        <w:ind w:left="0"/>
        <w:jc w:val="both"/>
      </w:pPr>
      <w:r>
        <w:rPr>
          <w:rFonts w:ascii="Times New Roman"/>
          <w:b w:val="false"/>
          <w:i w:val="false"/>
          <w:color w:val="000000"/>
          <w:sz w:val="28"/>
        </w:rPr>
        <w:t xml:space="preserve">
      данасының орташа салмағы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Отырғызу материалының жай-күйі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 айдындарына балық жіберу бойынша жұмыстарды жүргізу бойынша </w:t>
      </w:r>
    </w:p>
    <w:p>
      <w:pPr>
        <w:spacing w:after="0"/>
        <w:ind w:left="0"/>
        <w:jc w:val="both"/>
      </w:pPr>
      <w:r>
        <w:rPr>
          <w:rFonts w:ascii="Times New Roman"/>
          <w:b w:val="false"/>
          <w:i w:val="false"/>
          <w:color w:val="000000"/>
          <w:sz w:val="28"/>
        </w:rPr>
        <w:t xml:space="preserve">
      басқа да мәліметтер (жеткізу маршруты және тәсілі, балық жіберудің басталу </w:t>
      </w:r>
    </w:p>
    <w:p>
      <w:pPr>
        <w:spacing w:after="0"/>
        <w:ind w:left="0"/>
        <w:jc w:val="both"/>
      </w:pPr>
      <w:r>
        <w:rPr>
          <w:rFonts w:ascii="Times New Roman"/>
          <w:b w:val="false"/>
          <w:i w:val="false"/>
          <w:color w:val="000000"/>
          <w:sz w:val="28"/>
        </w:rPr>
        <w:t xml:space="preserve">
      және аяқталу уақыты, судың температурасы, ауаның температурасы, жеткізу </w:t>
      </w:r>
    </w:p>
    <w:p>
      <w:pPr>
        <w:spacing w:after="0"/>
        <w:ind w:left="0"/>
        <w:jc w:val="both"/>
      </w:pPr>
      <w:r>
        <w:rPr>
          <w:rFonts w:ascii="Times New Roman"/>
          <w:b w:val="false"/>
          <w:i w:val="false"/>
          <w:color w:val="000000"/>
          <w:sz w:val="28"/>
        </w:rPr>
        <w:t>
      кезіндегі балық отырғызу материалының шығыны) ________________________</w:t>
      </w:r>
    </w:p>
    <w:p>
      <w:pPr>
        <w:spacing w:after="0"/>
        <w:ind w:left="0"/>
        <w:jc w:val="both"/>
      </w:pPr>
      <w:r>
        <w:rPr>
          <w:rFonts w:ascii="Times New Roman"/>
          <w:b w:val="false"/>
          <w:i w:val="false"/>
          <w:color w:val="000000"/>
          <w:sz w:val="28"/>
        </w:rPr>
        <w:t>
      Актіге қол қойғандар:</w:t>
      </w:r>
    </w:p>
    <w:tbl>
      <w:tblPr>
        <w:tblW w:w="0" w:type="auto"/>
        <w:tblCellSpacing w:w="0" w:type="auto"/>
        <w:tblBorders>
          <w:top w:val="none"/>
          <w:left w:val="none"/>
          <w:bottom w:val="none"/>
          <w:right w:val="none"/>
          <w:insideH w:val="none"/>
          <w:insideV w:val="none"/>
        </w:tblBorders>
      </w:tblPr>
      <w:tblGrid>
        <w:gridCol w:w="2938"/>
        <w:gridCol w:w="4431"/>
        <w:gridCol w:w="4931"/>
      </w:tblGrid>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25 маусымдағы</w:t>
            </w:r>
            <w:r>
              <w:br/>
            </w:r>
            <w:r>
              <w:rPr>
                <w:rFonts w:ascii="Times New Roman"/>
                <w:b w:val="false"/>
                <w:i w:val="false"/>
                <w:color w:val="000000"/>
                <w:sz w:val="20"/>
              </w:rPr>
              <w:t>№ 154 бұйрығына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айдындарына балық жіберу, </w:t>
            </w:r>
            <w:r>
              <w:br/>
            </w:r>
            <w:r>
              <w:rPr>
                <w:rFonts w:ascii="Times New Roman"/>
                <w:b w:val="false"/>
                <w:i w:val="false"/>
                <w:color w:val="000000"/>
                <w:sz w:val="20"/>
              </w:rPr>
              <w:t xml:space="preserve">су объектілерін балық </w:t>
            </w:r>
            <w:r>
              <w:br/>
            </w:r>
            <w:r>
              <w:rPr>
                <w:rFonts w:ascii="Times New Roman"/>
                <w:b w:val="false"/>
                <w:i w:val="false"/>
                <w:color w:val="000000"/>
                <w:sz w:val="20"/>
              </w:rPr>
              <w:t xml:space="preserve">шаруашылық мелиорациялау </w:t>
            </w:r>
            <w:r>
              <w:br/>
            </w:r>
            <w:r>
              <w:rPr>
                <w:rFonts w:ascii="Times New Roman"/>
                <w:b w:val="false"/>
                <w:i w:val="false"/>
                <w:color w:val="000000"/>
                <w:sz w:val="20"/>
              </w:rPr>
              <w:t xml:space="preserve">жөніндегі жұмыстарды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1"/>
    <w:p>
      <w:pPr>
        <w:spacing w:after="0"/>
        <w:ind w:left="0"/>
        <w:jc w:val="left"/>
      </w:pPr>
      <w:r>
        <w:rPr>
          <w:rFonts w:ascii="Times New Roman"/>
          <w:b/>
          <w:i w:val="false"/>
          <w:color w:val="000000"/>
        </w:rPr>
        <w:t xml:space="preserve"> Су айдындарына балық жіберудің жиынтық актісі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281"/>
        <w:gridCol w:w="504"/>
        <w:gridCol w:w="1214"/>
        <w:gridCol w:w="1408"/>
        <w:gridCol w:w="1214"/>
        <w:gridCol w:w="1214"/>
        <w:gridCol w:w="1215"/>
        <w:gridCol w:w="1409"/>
        <w:gridCol w:w="1949"/>
      </w:tblGrid>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жіберу уақыты және акт №</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құрамы және орташа салмақ</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(мың дана)</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орны (су айдынының aтауы)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(мың дана)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жазғылар (мың дана)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салмақ (грамм)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екіжылдықтар (мың дана)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салмақ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мүшелерінің қолдары:</w:t>
      </w:r>
    </w:p>
    <w:tbl>
      <w:tblPr>
        <w:tblW w:w="0" w:type="auto"/>
        <w:tblCellSpacing w:w="0" w:type="auto"/>
        <w:tblBorders>
          <w:top w:val="none"/>
          <w:left w:val="none"/>
          <w:bottom w:val="none"/>
          <w:right w:val="none"/>
          <w:insideH w:val="none"/>
          <w:insideV w:val="none"/>
        </w:tblBorders>
      </w:tblPr>
      <w:tblGrid>
        <w:gridCol w:w="2938"/>
        <w:gridCol w:w="4431"/>
        <w:gridCol w:w="4931"/>
      </w:tblGrid>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2020 жылғы 25 маусымдағы</w:t>
            </w:r>
            <w:r>
              <w:br/>
            </w:r>
            <w:r>
              <w:rPr>
                <w:rFonts w:ascii="Times New Roman"/>
                <w:b w:val="false"/>
                <w:i w:val="false"/>
                <w:color w:val="000000"/>
                <w:sz w:val="20"/>
              </w:rPr>
              <w:t>№ 154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айдындарына балық жіберу, </w:t>
            </w:r>
            <w:r>
              <w:br/>
            </w:r>
            <w:r>
              <w:rPr>
                <w:rFonts w:ascii="Times New Roman"/>
                <w:b w:val="false"/>
                <w:i w:val="false"/>
                <w:color w:val="000000"/>
                <w:sz w:val="20"/>
              </w:rPr>
              <w:t xml:space="preserve">су объектілерін балық </w:t>
            </w:r>
            <w:r>
              <w:br/>
            </w:r>
            <w:r>
              <w:rPr>
                <w:rFonts w:ascii="Times New Roman"/>
                <w:b w:val="false"/>
                <w:i w:val="false"/>
                <w:color w:val="000000"/>
                <w:sz w:val="20"/>
              </w:rPr>
              <w:t xml:space="preserve">шаруашылық мелиорациялау </w:t>
            </w:r>
            <w:r>
              <w:br/>
            </w:r>
            <w:r>
              <w:rPr>
                <w:rFonts w:ascii="Times New Roman"/>
                <w:b w:val="false"/>
                <w:i w:val="false"/>
                <w:color w:val="000000"/>
                <w:sz w:val="20"/>
              </w:rPr>
              <w:t xml:space="preserve">жөніндегі жұмыстарды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6" w:id="22"/>
    <w:p>
      <w:pPr>
        <w:spacing w:after="0"/>
        <w:ind w:left="0"/>
        <w:jc w:val="left"/>
      </w:pPr>
      <w:r>
        <w:rPr>
          <w:rFonts w:ascii="Times New Roman"/>
          <w:b/>
          <w:i w:val="false"/>
          <w:color w:val="000000"/>
        </w:rPr>
        <w:t xml:space="preserve"> Су объектілері балық шаруашылығын мелиорациялау жөніндегі жұмыстардың аяқталуы туралы акті</w:t>
      </w:r>
    </w:p>
    <w:bookmarkEnd w:id="22"/>
    <w:p>
      <w:pPr>
        <w:spacing w:after="0"/>
        <w:ind w:left="0"/>
        <w:jc w:val="both"/>
      </w:pPr>
      <w:r>
        <w:rPr>
          <w:rFonts w:ascii="Times New Roman"/>
          <w:b w:val="false"/>
          <w:i w:val="false"/>
          <w:color w:val="000000"/>
          <w:sz w:val="28"/>
        </w:rPr>
        <w:t xml:space="preserve">
      Су объектілері балық шаруашылығын мелиорациялау жөніндегі </w:t>
      </w:r>
    </w:p>
    <w:p>
      <w:pPr>
        <w:spacing w:after="0"/>
        <w:ind w:left="0"/>
        <w:jc w:val="both"/>
      </w:pPr>
      <w:r>
        <w:rPr>
          <w:rFonts w:ascii="Times New Roman"/>
          <w:b w:val="false"/>
          <w:i w:val="false"/>
          <w:color w:val="000000"/>
          <w:sz w:val="28"/>
        </w:rPr>
        <w:t xml:space="preserve">
      жұмыстарды жүргізетін ұйымның атауы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Су объектілері балық шаруашылығын мелиорациялау жөніндегі жұмыстарды </w:t>
      </w:r>
    </w:p>
    <w:p>
      <w:pPr>
        <w:spacing w:after="0"/>
        <w:ind w:left="0"/>
        <w:jc w:val="both"/>
      </w:pPr>
      <w:r>
        <w:rPr>
          <w:rFonts w:ascii="Times New Roman"/>
          <w:b w:val="false"/>
          <w:i w:val="false"/>
          <w:color w:val="000000"/>
          <w:sz w:val="28"/>
        </w:rPr>
        <w:t xml:space="preserve">
      жүргізу орны (орналасқан облысы және ауданы көрсетілген су айдынының </w:t>
      </w:r>
    </w:p>
    <w:p>
      <w:pPr>
        <w:spacing w:after="0"/>
        <w:ind w:left="0"/>
        <w:jc w:val="both"/>
      </w:pPr>
      <w:r>
        <w:rPr>
          <w:rFonts w:ascii="Times New Roman"/>
          <w:b w:val="false"/>
          <w:i w:val="false"/>
          <w:color w:val="000000"/>
          <w:sz w:val="28"/>
        </w:rPr>
        <w:t xml:space="preserve">
      атауы ____________________________________________________ </w:t>
      </w:r>
    </w:p>
    <w:p>
      <w:pPr>
        <w:spacing w:after="0"/>
        <w:ind w:left="0"/>
        <w:jc w:val="both"/>
      </w:pPr>
      <w:r>
        <w:rPr>
          <w:rFonts w:ascii="Times New Roman"/>
          <w:b w:val="false"/>
          <w:i w:val="false"/>
          <w:color w:val="000000"/>
          <w:sz w:val="28"/>
        </w:rPr>
        <w:t xml:space="preserve">
      Су объектілеріне балық шаруашылығын мелиорациялау жөніндегі келесі </w:t>
      </w:r>
    </w:p>
    <w:p>
      <w:pPr>
        <w:spacing w:after="0"/>
        <w:ind w:left="0"/>
        <w:jc w:val="both"/>
      </w:pPr>
      <w:r>
        <w:rPr>
          <w:rFonts w:ascii="Times New Roman"/>
          <w:b w:val="false"/>
          <w:i w:val="false"/>
          <w:color w:val="000000"/>
          <w:sz w:val="28"/>
        </w:rPr>
        <w:t xml:space="preserve">
      жұмыс түрлері жүргізілді:______________________________________________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Аумақтық бөлімшенің лауазымды адамының қолы:</w:t>
      </w:r>
    </w:p>
    <w:tbl>
      <w:tblPr>
        <w:tblW w:w="0" w:type="auto"/>
        <w:tblCellSpacing w:w="0" w:type="auto"/>
        <w:tblBorders>
          <w:top w:val="none"/>
          <w:left w:val="none"/>
          <w:bottom w:val="none"/>
          <w:right w:val="none"/>
          <w:insideH w:val="none"/>
          <w:insideV w:val="none"/>
        </w:tblBorders>
      </w:tblPr>
      <w:tblGrid>
        <w:gridCol w:w="2938"/>
        <w:gridCol w:w="4431"/>
        <w:gridCol w:w="4931"/>
      </w:tblGrid>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bl>
    <w:p>
      <w:pPr>
        <w:spacing w:after="0"/>
        <w:ind w:left="0"/>
        <w:jc w:val="both"/>
      </w:pPr>
      <w:r>
        <w:rPr>
          <w:rFonts w:ascii="Times New Roman"/>
          <w:b w:val="false"/>
          <w:i w:val="false"/>
          <w:color w:val="000000"/>
          <w:sz w:val="28"/>
        </w:rPr>
        <w:t>
      Су объектілерін балық шаруашылық мелиорациялау жөніндегі жұмыстарды жүргізетін ұйымның лауазымды адамының қолы:</w:t>
      </w:r>
    </w:p>
    <w:tbl>
      <w:tblPr>
        <w:tblW w:w="0" w:type="auto"/>
        <w:tblCellSpacing w:w="0" w:type="auto"/>
        <w:tblBorders>
          <w:top w:val="none"/>
          <w:left w:val="none"/>
          <w:bottom w:val="none"/>
          <w:right w:val="none"/>
          <w:insideH w:val="none"/>
          <w:insideV w:val="none"/>
        </w:tblBorders>
      </w:tblPr>
      <w:tblGrid>
        <w:gridCol w:w="2938"/>
        <w:gridCol w:w="4431"/>
        <w:gridCol w:w="4931"/>
      </w:tblGrid>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bl>
    <w:p>
      <w:pPr>
        <w:spacing w:after="0"/>
        <w:ind w:left="0"/>
        <w:jc w:val="both"/>
      </w:pPr>
      <w:r>
        <w:rPr>
          <w:rFonts w:ascii="Times New Roman"/>
          <w:b w:val="false"/>
          <w:i w:val="false"/>
          <w:color w:val="000000"/>
          <w:sz w:val="28"/>
        </w:rPr>
        <w:t>
      Жергілікті атқарушы орган өкілінің қолы:</w:t>
      </w:r>
    </w:p>
    <w:tbl>
      <w:tblPr>
        <w:tblW w:w="0" w:type="auto"/>
        <w:tblCellSpacing w:w="0" w:type="auto"/>
        <w:tblBorders>
          <w:top w:val="none"/>
          <w:left w:val="none"/>
          <w:bottom w:val="none"/>
          <w:right w:val="none"/>
          <w:insideH w:val="none"/>
          <w:insideV w:val="none"/>
        </w:tblBorders>
      </w:tblPr>
      <w:tblGrid>
        <w:gridCol w:w="2938"/>
        <w:gridCol w:w="4431"/>
        <w:gridCol w:w="4931"/>
      </w:tblGrid>
      <w:tr>
        <w:trPr>
          <w:trHeight w:val="30" w:hRule="atLeast"/>
        </w:trPr>
        <w:tc>
          <w:tcPr>
            <w:tcW w:w="2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r>
              <w:br/>
            </w:r>
            <w:r>
              <w:rPr>
                <w:rFonts w:ascii="Times New Roman"/>
                <w:b w:val="false"/>
                <w:i w:val="false"/>
                <w:color w:val="000000"/>
                <w:sz w:val="20"/>
              </w:rPr>
              <w:t>
Лауазымы</w:t>
            </w:r>
          </w:p>
        </w:tc>
        <w:tc>
          <w:tcPr>
            <w:tcW w:w="44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p>
        </w:tc>
        <w:tc>
          <w:tcPr>
            <w:tcW w:w="49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қол, мөр орны (жеке кәсіпкерлік </w:t>
            </w:r>
            <w:r>
              <w:br/>
            </w:r>
            <w:r>
              <w:rPr>
                <w:rFonts w:ascii="Times New Roman"/>
                <w:b w:val="false"/>
                <w:i w:val="false"/>
                <w:color w:val="000000"/>
                <w:sz w:val="20"/>
              </w:rPr>
              <w:t xml:space="preserve">
субъектісі болып табылатын </w:t>
            </w:r>
            <w:r>
              <w:br/>
            </w:r>
            <w:r>
              <w:rPr>
                <w:rFonts w:ascii="Times New Roman"/>
                <w:b w:val="false"/>
                <w:i w:val="false"/>
                <w:color w:val="000000"/>
                <w:sz w:val="20"/>
              </w:rPr>
              <w:t>
адамдарды қоспағанда)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