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ca9e" w14:textId="195c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10 шiлдедегi № 666 бұйрығы. Қазақстан Республикасының Әділет министрлігінде 2020 жылғы 14 шiлдеде № 20954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"668. Осы тарауда мынадай ұғымдар пайдаланылады:</w:t>
      </w:r>
    </w:p>
    <w:bookmarkEnd w:id="3"/>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"673. Қарыз шарттарын жасасу жолымен Қазақстан Республикасы Үкіметінің қарыз алуы республикалық бюджет тапшылығын қаржыландыру мақсатында:</w:t>
      </w:r>
    </w:p>
    <w:bookmarkEnd w:id="4"/>
    <w:p>
      <w:pPr>
        <w:spacing w:after="0"/>
        <w:ind w:left="0"/>
        <w:jc w:val="both"/>
      </w:pPr>
      <w:r>
        <w:rPr>
          <w:rFonts w:ascii="Times New Roman"/>
          <w:b w:val="false"/>
          <w:i w:val="false"/>
          <w:color w:val="000000"/>
          <w:sz w:val="28"/>
        </w:rPr>
        <w:t>
      1) бюджеттік инвестициялық жобаларды іске асыру үшін;</w:t>
      </w:r>
    </w:p>
    <w:p>
      <w:pPr>
        <w:spacing w:after="0"/>
        <w:ind w:left="0"/>
        <w:jc w:val="both"/>
      </w:pPr>
      <w:r>
        <w:rPr>
          <w:rFonts w:ascii="Times New Roman"/>
          <w:b w:val="false"/>
          <w:i w:val="false"/>
          <w:color w:val="000000"/>
          <w:sz w:val="28"/>
        </w:rPr>
        <w:t>
      2) институционалдық жобаларды іске асыру үшін;</w:t>
      </w:r>
    </w:p>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p>
      <w:pPr>
        <w:spacing w:after="0"/>
        <w:ind w:left="0"/>
        <w:jc w:val="both"/>
      </w:pPr>
      <w:r>
        <w:rPr>
          <w:rFonts w:ascii="Times New Roman"/>
          <w:b w:val="false"/>
          <w:i w:val="false"/>
          <w:color w:val="000000"/>
          <w:sz w:val="28"/>
        </w:rPr>
        <w:t>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оң экономикалық қорытынды;</w:t>
      </w:r>
    </w:p>
    <w:p>
      <w:pPr>
        <w:spacing w:after="0"/>
        <w:ind w:left="0"/>
        <w:jc w:val="both"/>
      </w:pPr>
      <w:r>
        <w:rPr>
          <w:rFonts w:ascii="Times New Roman"/>
          <w:b w:val="false"/>
          <w:i w:val="false"/>
          <w:color w:val="000000"/>
          <w:sz w:val="28"/>
        </w:rPr>
        <w:t>
      2) бюджеттік инвестициялық жоба үшін бекітілген техникалық-экономикалық негіздеме не институционалдық жоба үшін бекітілген қаржылық-экономикалық құжаттама;</w:t>
      </w:r>
    </w:p>
    <w:p>
      <w:pPr>
        <w:spacing w:after="0"/>
        <w:ind w:left="0"/>
        <w:jc w:val="both"/>
      </w:pPr>
      <w:r>
        <w:rPr>
          <w:rFonts w:ascii="Times New Roman"/>
          <w:b w:val="false"/>
          <w:i w:val="false"/>
          <w:color w:val="000000"/>
          <w:sz w:val="28"/>
        </w:rPr>
        <w:t>
      3) бекітілген мемлекеттік бағдарлама;</w:t>
      </w:r>
    </w:p>
    <w:p>
      <w:pPr>
        <w:spacing w:after="0"/>
        <w:ind w:left="0"/>
        <w:jc w:val="both"/>
      </w:pPr>
      <w:r>
        <w:rPr>
          <w:rFonts w:ascii="Times New Roman"/>
          <w:b w:val="false"/>
          <w:i w:val="false"/>
          <w:color w:val="000000"/>
          <w:sz w:val="28"/>
        </w:rPr>
        <w:t>
      4)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жұмыс күн бұрын бюджетті атқару жөнiндегi орталық уәкiлеттi органға ұсынады.</w:t>
      </w:r>
    </w:p>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"677.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5"/>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қарыз шарты мен ілеспе құжаттардың жобаларын дайындауды;</w:t>
      </w:r>
    </w:p>
    <w:p>
      <w:pPr>
        <w:spacing w:after="0"/>
        <w:ind w:left="0"/>
        <w:jc w:val="both"/>
      </w:pPr>
      <w:r>
        <w:rPr>
          <w:rFonts w:ascii="Times New Roman"/>
          <w:b w:val="false"/>
          <w:i w:val="false"/>
          <w:color w:val="000000"/>
          <w:sz w:val="28"/>
        </w:rPr>
        <w:t>
      3) қарыз шарты жобасының бюджеттік инвестициялық жобаның техникалық-экономикалық негіздемесіне,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"684.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6"/>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3-тармағына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685-тармақтың</w:t>
      </w:r>
      <w:r>
        <w:rPr>
          <w:rFonts w:ascii="Times New Roman"/>
          <w:b w:val="false"/>
          <w:i w:val="false"/>
          <w:color w:val="000000"/>
          <w:sz w:val="28"/>
        </w:rPr>
        <w:t xml:space="preserve"> екінші бөлігі мынадай редакцияда жазылсын:</w:t>
      </w:r>
    </w:p>
    <w:bookmarkStart w:name="z13" w:id="7"/>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техникалық-экономикалық негіздемесіне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техникалық-экономикалық негіздемесіне, бағдарламалық құжатқа немесе мемлекеттік бағдарламаға өзгерістер және/немесе толықтырулар енгізу бойынша рәсімдер өткізеді.";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8"/>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136-қосымшасына</w:t>
      </w:r>
      <w:r>
        <w:rPr>
          <w:rFonts w:ascii="Times New Roman"/>
          <w:b w:val="false"/>
          <w:i w:val="false"/>
          <w:color w:val="000000"/>
          <w:sz w:val="28"/>
        </w:rPr>
        <w:t xml:space="preserve">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Start w:name="z16" w:id="9"/>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(Д.М. Кенбеил)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8"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9"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2"/>
    <w:bookmarkStart w:name="z20"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Қаржы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