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6483" w14:textId="9a66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"Өнімнің кері экспортына рұқсат беру қағидаларын бекіту туралы" Қазақстан Республикасы Инвестициялар және даму министрінің 2015 жылғы 30 сәуірдегі № 539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10 шiлдедегi № 395 бұйрығы. Қазақстан Республикасының Әділет министрлігінде 2020 жылғы 16 шiлдеде № 20979 болып тіркелді. Күші жойылды - Қазақстан Республикасы Индустрия және инфрақұрылымдық даму министрінің м.а. 2023 жылғы 16 мамырдағы № 355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м.а. 16.05.2023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"Өнімнің кері экспортына рұқсат беру қағидаларын бекіту туралы" Қазақстан Республикасы Инвестициялар және даму министрінің 2015 жылғы 30 сәуірдегі № 539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12450 болып тіркелген, 2016 жылғы 6 қаңтарда "Әділет" ақпараттық – 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"Экспорттық бақылау туралы" 2007 жылғы 21 шілдедегі Қазақстан Республикасы Заңының 6-бабының </w:t>
      </w:r>
      <w:r>
        <w:rPr>
          <w:rFonts w:ascii="Times New Roman"/>
          <w:b w:val="false"/>
          <w:i w:val="false"/>
          <w:color w:val="000000"/>
          <w:sz w:val="28"/>
        </w:rPr>
        <w:t>19) тармақшасына</w:t>
      </w:r>
      <w:r>
        <w:rPr>
          <w:rFonts w:ascii="Times New Roman"/>
          <w:b w:val="false"/>
          <w:i w:val="false"/>
          <w:color w:val="000000"/>
          <w:sz w:val="28"/>
        </w:rPr>
        <w:t xml:space="preserve"> және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Өнімнің кері экспортына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министрлігі,</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10 шілдедегі</w:t>
            </w:r>
            <w:r>
              <w:br/>
            </w:r>
            <w:r>
              <w:rPr>
                <w:rFonts w:ascii="Times New Roman"/>
                <w:b w:val="false"/>
                <w:i w:val="false"/>
                <w:color w:val="000000"/>
                <w:sz w:val="20"/>
              </w:rPr>
              <w:t>№ 395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2015 жылғы 30 сәуірдегі</w:t>
            </w:r>
            <w:r>
              <w:br/>
            </w:r>
            <w:r>
              <w:rPr>
                <w:rFonts w:ascii="Times New Roman"/>
                <w:b w:val="false"/>
                <w:i w:val="false"/>
                <w:color w:val="000000"/>
                <w:sz w:val="20"/>
              </w:rPr>
              <w:t>№ 539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Өнімнің кері экспортына рұқсат беру қағидалары</w:t>
      </w:r>
    </w:p>
    <w:bookmarkEnd w:id="9"/>
    <w:bookmarkStart w:name="z14" w:id="10"/>
    <w:p>
      <w:pPr>
        <w:spacing w:after="0"/>
        <w:ind w:left="0"/>
        <w:jc w:val="left"/>
      </w:pPr>
      <w:r>
        <w:rPr>
          <w:rFonts w:ascii="Times New Roman"/>
          <w:b/>
          <w:i w:val="false"/>
          <w:color w:val="000000"/>
        </w:rPr>
        <w:t xml:space="preserve"> 1. Жалпы ережелер</w:t>
      </w:r>
    </w:p>
    <w:bookmarkEnd w:id="10"/>
    <w:bookmarkStart w:name="z15" w:id="11"/>
    <w:p>
      <w:pPr>
        <w:spacing w:after="0"/>
        <w:ind w:left="0"/>
        <w:jc w:val="both"/>
      </w:pPr>
      <w:r>
        <w:rPr>
          <w:rFonts w:ascii="Times New Roman"/>
          <w:b w:val="false"/>
          <w:i w:val="false"/>
          <w:color w:val="000000"/>
          <w:sz w:val="28"/>
        </w:rPr>
        <w:t xml:space="preserve">
      1. Осы Өнімнің кері экспортына рұқсат беру қағидалары (бұдан әрі - қағидалар) "Экспорттық бақылау туралы" 2007 жылғы 21 шілдедегі Қазақстан Республикасының Заңы 6-бабының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"Экспорттық бақылауға жататын өнімнің кері экспортына рұқсат беру" ммлекеттік қызмет көрсету тәртібін айқындайды.</w:t>
      </w:r>
    </w:p>
    <w:bookmarkEnd w:id="11"/>
    <w:bookmarkStart w:name="z16" w:id="12"/>
    <w:p>
      <w:pPr>
        <w:spacing w:after="0"/>
        <w:ind w:left="0"/>
        <w:jc w:val="both"/>
      </w:pPr>
      <w:r>
        <w:rPr>
          <w:rFonts w:ascii="Times New Roman"/>
          <w:b w:val="false"/>
          <w:i w:val="false"/>
          <w:color w:val="000000"/>
          <w:sz w:val="28"/>
        </w:rPr>
        <w:t>
      2. "Экспорттық бақылауға жататын өнімнің кері экспортына рұқсат беру" мемлекеттік көрсетілетін қызмет (бұдан әрі - мемлекеттік көрсетілетін қызмет) болып табылады және оны осы Қағидаларға сәйкес Қазақстан Республикасы Индустрия және инфрақұрылымдық даму министрлігінің Индустриялық даму және өнеркәсіптік қауіпсіздік комитеті (бұдан әрі - көрсетілетін қызметті беруші) көрсетеді.</w:t>
      </w:r>
    </w:p>
    <w:bookmarkEnd w:id="12"/>
    <w:bookmarkStart w:name="z17" w:id="13"/>
    <w:p>
      <w:pPr>
        <w:spacing w:after="0"/>
        <w:ind w:left="0"/>
        <w:jc w:val="both"/>
      </w:pPr>
      <w:r>
        <w:rPr>
          <w:rFonts w:ascii="Times New Roman"/>
          <w:b w:val="false"/>
          <w:i w:val="false"/>
          <w:color w:val="000000"/>
          <w:sz w:val="28"/>
        </w:rPr>
        <w:t>
      3. Экспорттық бақылауға жататын өнімнің кері экспортына рұқсат беру 1 (бір) жыл мерзімге беріледі.</w:t>
      </w:r>
    </w:p>
    <w:bookmarkEnd w:id="13"/>
    <w:bookmarkStart w:name="z18"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19" w:id="15"/>
    <w:p>
      <w:pPr>
        <w:spacing w:after="0"/>
        <w:ind w:left="0"/>
        <w:jc w:val="both"/>
      </w:pPr>
      <w:r>
        <w:rPr>
          <w:rFonts w:ascii="Times New Roman"/>
          <w:b w:val="false"/>
          <w:i w:val="false"/>
          <w:color w:val="000000"/>
          <w:sz w:val="28"/>
        </w:rPr>
        <w:t>
      4. Мемлекеттік қызметті көрсетілетін қызметті беруші жеке және заңды тұлғалардың немесе уәкілетті өкілдің (бұдан әрі – көрсетілетін қызметті алушы):</w:t>
      </w:r>
    </w:p>
    <w:bookmarkEnd w:id="1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қоғамына (бұдан әрі – Мемлекеттік корпорация);</w:t>
      </w:r>
    </w:p>
    <w:p>
      <w:pPr>
        <w:spacing w:after="0"/>
        <w:ind w:left="0"/>
        <w:jc w:val="both"/>
      </w:pPr>
      <w:r>
        <w:rPr>
          <w:rFonts w:ascii="Times New Roman"/>
          <w:b w:val="false"/>
          <w:i w:val="false"/>
          <w:color w:val="000000"/>
          <w:sz w:val="28"/>
        </w:rPr>
        <w:t>
      2) www.egov.kz, www.elicense.kz "электрондық үкіметтің" веб - порталына (бұдан әрі - портал) жүгінуі арқылы көрсетеді.</w:t>
      </w:r>
    </w:p>
    <w:bookmarkStart w:name="z20" w:id="16"/>
    <w:p>
      <w:pPr>
        <w:spacing w:after="0"/>
        <w:ind w:left="0"/>
        <w:jc w:val="both"/>
      </w:pPr>
      <w:r>
        <w:rPr>
          <w:rFonts w:ascii="Times New Roman"/>
          <w:b w:val="false"/>
          <w:i w:val="false"/>
          <w:color w:val="000000"/>
          <w:sz w:val="28"/>
        </w:rPr>
        <w:t xml:space="preserve">
      5. Мемлекеттік корпорацияға жүгіну арқылы мемлекеттік көрсетілетін қызметті алу үшін көрсетілетін қызметті алушы Мемлекеттік корпорация қызметкеріне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мемлекеттік қызмет көрсету стандарттарына (бұдан әрі – Мемлекеттік қызмет көрсету стандарты) сәйкес құжаттарды ұсынады.</w:t>
      </w:r>
    </w:p>
    <w:bookmarkEnd w:id="16"/>
    <w:p>
      <w:pPr>
        <w:spacing w:after="0"/>
        <w:ind w:left="0"/>
        <w:jc w:val="both"/>
      </w:pPr>
      <w:r>
        <w:rPr>
          <w:rFonts w:ascii="Times New Roman"/>
          <w:b w:val="false"/>
          <w:i w:val="false"/>
          <w:color w:val="000000"/>
          <w:sz w:val="28"/>
        </w:rPr>
        <w:t xml:space="preserve">
      Мемлекеттік корпорацияның қызметкері көрсетілетін қызметті алушы ұсынған құжаттардың толықтығын тексереді және көрсетілетін қызметті алушы құжаттардың толық топтамасын, сондай-ақ қолданылу мерзімі өткен құжаттарды ұсынбаған жағдайда, өтінішті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Мемлекеттік корпорацияның қызметкері мемлекеттік көрсетілетін қызметті алуға құжаттарды қабылдауды жүзеге асырады және қабылдау және беру күнін көрсете отырып, тиісті құжаттардың қабылданғаны туралы қолхат береді.</w:t>
      </w:r>
    </w:p>
    <w:p>
      <w:pPr>
        <w:spacing w:after="0"/>
        <w:ind w:left="0"/>
        <w:jc w:val="both"/>
      </w:pPr>
      <w:r>
        <w:rPr>
          <w:rFonts w:ascii="Times New Roman"/>
          <w:b w:val="false"/>
          <w:i w:val="false"/>
          <w:color w:val="000000"/>
          <w:sz w:val="28"/>
        </w:rPr>
        <w:t>
      Бұл ретте Мемлекеттік корпорация қызметкері ұсынылған құжаттардан электрондық көшірмелерді шығарады және өтінімге тіркейді.</w:t>
      </w:r>
    </w:p>
    <w:bookmarkStart w:name="z21" w:id="17"/>
    <w:p>
      <w:pPr>
        <w:spacing w:after="0"/>
        <w:ind w:left="0"/>
        <w:jc w:val="both"/>
      </w:pPr>
      <w:r>
        <w:rPr>
          <w:rFonts w:ascii="Times New Roman"/>
          <w:b w:val="false"/>
          <w:i w:val="false"/>
          <w:color w:val="000000"/>
          <w:sz w:val="28"/>
        </w:rPr>
        <w:t>
      6. Мемлекеттік көрсетілетін қызметті портал арқылы алу үшін көрсетілетін қызметті алушы көрсетілетін қызметті берушіге Мемлекеттік көрсетілетін қызмет стандартына сәйкес құжаттардың электрондық көшірмелерін жолдайды.</w:t>
      </w:r>
    </w:p>
    <w:bookmarkEnd w:id="17"/>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22" w:id="18"/>
    <w:p>
      <w:pPr>
        <w:spacing w:after="0"/>
        <w:ind w:left="0"/>
        <w:jc w:val="both"/>
      </w:pPr>
      <w:r>
        <w:rPr>
          <w:rFonts w:ascii="Times New Roman"/>
          <w:b w:val="false"/>
          <w:i w:val="false"/>
          <w:color w:val="000000"/>
          <w:sz w:val="28"/>
        </w:rPr>
        <w:t>
      7.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Мемлекеттік көрсетілетін қызмет стандартында баяндалған.</w:t>
      </w:r>
    </w:p>
    <w:bookmarkEnd w:id="18"/>
    <w:bookmarkStart w:name="z23" w:id="19"/>
    <w:p>
      <w:pPr>
        <w:spacing w:after="0"/>
        <w:ind w:left="0"/>
        <w:jc w:val="both"/>
      </w:pPr>
      <w:r>
        <w:rPr>
          <w:rFonts w:ascii="Times New Roman"/>
          <w:b w:val="false"/>
          <w:i w:val="false"/>
          <w:color w:val="000000"/>
          <w:sz w:val="28"/>
        </w:rPr>
        <w:t>
      8. Мемлекеттік қызметті көрсетудің жалпы мерзімі-30 (отыз) жұмыс күні ішінде.</w:t>
      </w:r>
    </w:p>
    <w:bookmarkEnd w:id="19"/>
    <w:bookmarkStart w:name="z24" w:id="20"/>
    <w:p>
      <w:pPr>
        <w:spacing w:after="0"/>
        <w:ind w:left="0"/>
        <w:jc w:val="both"/>
      </w:pPr>
      <w:r>
        <w:rPr>
          <w:rFonts w:ascii="Times New Roman"/>
          <w:b w:val="false"/>
          <w:i w:val="false"/>
          <w:color w:val="000000"/>
          <w:sz w:val="28"/>
        </w:rPr>
        <w:t>
      9. Көрсетілетін қызметті берушінің кеңсе қызметкері құжаттарды қабылдауды және тіркеуді олар түскен күні жүзеге асырады және жауапты орындаушы тағайындалатын көрсетілетін қызметті берушінің басшысына жолдайды.</w:t>
      </w:r>
    </w:p>
    <w:bookmarkEnd w:id="20"/>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портал арқылы жүгінген жағдайда, өтінішті қабылдау келесі жұмыс күні жүзеге асырылады.</w:t>
      </w:r>
    </w:p>
    <w:bookmarkStart w:name="z25" w:id="21"/>
    <w:p>
      <w:pPr>
        <w:spacing w:after="0"/>
        <w:ind w:left="0"/>
        <w:jc w:val="both"/>
      </w:pPr>
      <w:r>
        <w:rPr>
          <w:rFonts w:ascii="Times New Roman"/>
          <w:b w:val="false"/>
          <w:i w:val="false"/>
          <w:color w:val="000000"/>
          <w:sz w:val="28"/>
        </w:rPr>
        <w:t xml:space="preserve">
      10. Жауапты орындаушы 2 (екі) жұмыс күні ішінде ұсынылған құжаттардың толықтығын тексереді және ұсынылған құжаттардың толық болмау фактісі анықталған жағдайда қызмет берушінің басшысының немесе оны алмастырушы адамдың электронды цифрлық қолтаңбасымен (бұдан әрі – ЭЦҚ) қол қойылған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дәлелді бас тартуды (бұдан әрі – Дәлелді бас тарту) дайындайды және оны көрсетілетін қызметті алушының жеке кабинетіне электрондық құжат нысанында портал арқылы жібереді.</w:t>
      </w:r>
    </w:p>
    <w:bookmarkEnd w:id="21"/>
    <w:bookmarkStart w:name="z26" w:id="22"/>
    <w:p>
      <w:pPr>
        <w:spacing w:after="0"/>
        <w:ind w:left="0"/>
        <w:jc w:val="both"/>
      </w:pPr>
      <w:r>
        <w:rPr>
          <w:rFonts w:ascii="Times New Roman"/>
          <w:b w:val="false"/>
          <w:i w:val="false"/>
          <w:color w:val="000000"/>
          <w:sz w:val="28"/>
        </w:rPr>
        <w:t xml:space="preserve">
      11. Көрсетілетін қызметті алушы құжаттардың толық топтамасын ұсынған жағдайда, жауапты орындаушы осы Қағидалардың 10-тармағында көрсетілген мерзім ішінде "Экспорттық бақылау саласында рұқсат беру құжаттарын берудің кейбір мәселелері туралы" Қазақстан Республикасы Үкіметінің 2015 жылғы 28 желтоқсандағы № 1083 </w:t>
      </w:r>
      <w:r>
        <w:rPr>
          <w:rFonts w:ascii="Times New Roman"/>
          <w:b w:val="false"/>
          <w:i w:val="false"/>
          <w:color w:val="000000"/>
          <w:sz w:val="28"/>
        </w:rPr>
        <w:t>қаулысына</w:t>
      </w:r>
      <w:r>
        <w:rPr>
          <w:rFonts w:ascii="Times New Roman"/>
          <w:b w:val="false"/>
          <w:i w:val="false"/>
          <w:color w:val="000000"/>
          <w:sz w:val="28"/>
        </w:rPr>
        <w:t xml:space="preserve"> сәйкес оларды келісу үшін экспорттық бақылау жүйесінің тиісті мемлекеттік органдарына сұрау салу жібереді.</w:t>
      </w:r>
    </w:p>
    <w:bookmarkEnd w:id="22"/>
    <w:p>
      <w:pPr>
        <w:spacing w:after="0"/>
        <w:ind w:left="0"/>
        <w:jc w:val="both"/>
      </w:pPr>
      <w:r>
        <w:rPr>
          <w:rFonts w:ascii="Times New Roman"/>
          <w:b w:val="false"/>
          <w:i w:val="false"/>
          <w:color w:val="000000"/>
          <w:sz w:val="28"/>
        </w:rPr>
        <w:t>
      Экспорттық бақылау жүйесінің мемлекеттік органдары көрсетілетін қызметті берушінің сұрау салуы негізінде 10 (он) жұмыс күні ішінде көрсетілетін қызметті берушіге қарау нәтижелері туралы жауап жібереді.</w:t>
      </w:r>
    </w:p>
    <w:p>
      <w:pPr>
        <w:spacing w:after="0"/>
        <w:ind w:left="0"/>
        <w:jc w:val="both"/>
      </w:pPr>
      <w:r>
        <w:rPr>
          <w:rFonts w:ascii="Times New Roman"/>
          <w:b w:val="false"/>
          <w:i w:val="false"/>
          <w:color w:val="000000"/>
          <w:sz w:val="28"/>
        </w:rPr>
        <w:t>
      Экспорттық бақылау жүйесінің мемлекеттік органдары белгіленген мерзімде жауап бермеген жағдайда рұқсат беру келісілген болып есептеледі.</w:t>
      </w:r>
    </w:p>
    <w:bookmarkStart w:name="z27" w:id="23"/>
    <w:p>
      <w:pPr>
        <w:spacing w:after="0"/>
        <w:ind w:left="0"/>
        <w:jc w:val="both"/>
      </w:pPr>
      <w:r>
        <w:rPr>
          <w:rFonts w:ascii="Times New Roman"/>
          <w:b w:val="false"/>
          <w:i w:val="false"/>
          <w:color w:val="000000"/>
          <w:sz w:val="28"/>
        </w:rPr>
        <w:t>
      12. Жауапты орындаушы экспорттық бақылау жүйесінің тиісті мемлекеттік органдарына сұрау салумен бір мезгілде оның түпнұсқалылығын тексеруді растау (бұдан әрі-растау) алу үшін көрсетілетін қызметті алушы ұсынған импорттаушы елдің кепілдік міндеттемесін Қазақстан Республикасы Сыртқы істер министрлігіне жібереді.</w:t>
      </w:r>
    </w:p>
    <w:bookmarkEnd w:id="23"/>
    <w:p>
      <w:pPr>
        <w:spacing w:after="0"/>
        <w:ind w:left="0"/>
        <w:jc w:val="both"/>
      </w:pPr>
      <w:r>
        <w:rPr>
          <w:rFonts w:ascii="Times New Roman"/>
          <w:b w:val="false"/>
          <w:i w:val="false"/>
          <w:color w:val="000000"/>
          <w:sz w:val="28"/>
        </w:rPr>
        <w:t>
      Экспорттық бақылауға жататын өнімнің кері экспортына рұқсатты көрсетілетін қызметті беруші Қазақстан Республикасы Сыртқы істер министрлігінен осындай растауды алғаннан кейін береді.</w:t>
      </w:r>
    </w:p>
    <w:bookmarkStart w:name="z28" w:id="24"/>
    <w:p>
      <w:pPr>
        <w:spacing w:after="0"/>
        <w:ind w:left="0"/>
        <w:jc w:val="both"/>
      </w:pPr>
      <w:r>
        <w:rPr>
          <w:rFonts w:ascii="Times New Roman"/>
          <w:b w:val="false"/>
          <w:i w:val="false"/>
          <w:color w:val="000000"/>
          <w:sz w:val="28"/>
        </w:rPr>
        <w:t>
      13. Жауапты орындаушы Қазақстан Республикасы Сыртқы істер министрлігінен Растауды алғанға дейін көрсетілетін қызметті алушы ұсынған мемлекеттік қызметті көрсету үшін қажетті құжаттарды тексереді.</w:t>
      </w:r>
    </w:p>
    <w:bookmarkEnd w:id="24"/>
    <w:bookmarkStart w:name="z29" w:id="25"/>
    <w:p>
      <w:pPr>
        <w:spacing w:after="0"/>
        <w:ind w:left="0"/>
        <w:jc w:val="both"/>
      </w:pPr>
      <w:r>
        <w:rPr>
          <w:rFonts w:ascii="Times New Roman"/>
          <w:b w:val="false"/>
          <w:i w:val="false"/>
          <w:color w:val="000000"/>
          <w:sz w:val="28"/>
        </w:rPr>
        <w:t xml:space="preserve">
      14. Жауапты орындаушы экспорттық бақылау жүйесінің мемлекеттік органдарынан жауапты қарағаннан және Қазақстан Республикасы Сыртқы істер министрлігінен растауды алғаннан кейін 1 (бір) жұмыс күні ішінде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экспорттық бақылауға жататын өнімнің кері экспортына рұқсат немесе дәлелді бас тарту мемлекеттік көрсетілетін қызметтің нәтижесін дайындайды.</w:t>
      </w:r>
    </w:p>
    <w:bookmarkEnd w:id="25"/>
    <w:p>
      <w:pPr>
        <w:spacing w:after="0"/>
        <w:ind w:left="0"/>
        <w:jc w:val="both"/>
      </w:pPr>
      <w:r>
        <w:rPr>
          <w:rFonts w:ascii="Times New Roman"/>
          <w:b w:val="false"/>
          <w:i w:val="false"/>
          <w:color w:val="000000"/>
          <w:sz w:val="28"/>
        </w:rPr>
        <w:t>
      Қазақстан Республикасының заңнамасында белгіленген мемлекеттік қызмет көрсетуден бас тарту үшін негіздер Мемлекеттік қызмет стандартында баяндалған.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ЭЦҚ қойылған электрондық құжат нысанында жолданады және сақталады.</w:t>
      </w:r>
    </w:p>
    <w:bookmarkStart w:name="z30" w:id="26"/>
    <w:p>
      <w:pPr>
        <w:spacing w:after="0"/>
        <w:ind w:left="0"/>
        <w:jc w:val="both"/>
      </w:pPr>
      <w:r>
        <w:rPr>
          <w:rFonts w:ascii="Times New Roman"/>
          <w:b w:val="false"/>
          <w:i w:val="false"/>
          <w:color w:val="000000"/>
          <w:sz w:val="28"/>
        </w:rPr>
        <w:t>
      15. Мемлекеттік көрсетілетін қызмет нәтижесін беру мыналар арқылы:</w:t>
      </w:r>
    </w:p>
    <w:bookmarkEnd w:id="26"/>
    <w:p>
      <w:pPr>
        <w:spacing w:after="0"/>
        <w:ind w:left="0"/>
        <w:jc w:val="both"/>
      </w:pPr>
      <w:r>
        <w:rPr>
          <w:rFonts w:ascii="Times New Roman"/>
          <w:b w:val="false"/>
          <w:i w:val="false"/>
          <w:color w:val="000000"/>
          <w:sz w:val="28"/>
        </w:rPr>
        <w:t>
      1) Мемлекеттік корпорация - қолма-қол;</w:t>
      </w:r>
    </w:p>
    <w:p>
      <w:pPr>
        <w:spacing w:after="0"/>
        <w:ind w:left="0"/>
        <w:jc w:val="both"/>
      </w:pPr>
      <w:r>
        <w:rPr>
          <w:rFonts w:ascii="Times New Roman"/>
          <w:b w:val="false"/>
          <w:i w:val="false"/>
          <w:color w:val="000000"/>
          <w:sz w:val="28"/>
        </w:rPr>
        <w:t>
      2) портал-электронды жүзеге асырылады.</w:t>
      </w:r>
    </w:p>
    <w:bookmarkStart w:name="z31" w:id="27"/>
    <w:p>
      <w:pPr>
        <w:spacing w:after="0"/>
        <w:ind w:left="0"/>
        <w:jc w:val="both"/>
      </w:pPr>
      <w:r>
        <w:rPr>
          <w:rFonts w:ascii="Times New Roman"/>
          <w:b w:val="false"/>
          <w:i w:val="false"/>
          <w:color w:val="000000"/>
          <w:sz w:val="28"/>
        </w:rPr>
        <w:t>
      16.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7"/>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32" w:id="28"/>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28"/>
    <w:bookmarkStart w:name="z33" w:id="29"/>
    <w:p>
      <w:pPr>
        <w:spacing w:after="0"/>
        <w:ind w:left="0"/>
        <w:jc w:val="both"/>
      </w:pPr>
      <w:r>
        <w:rPr>
          <w:rFonts w:ascii="Times New Roman"/>
          <w:b w:val="false"/>
          <w:i w:val="false"/>
          <w:color w:val="000000"/>
          <w:sz w:val="28"/>
        </w:rPr>
        <w:t>
      17. Мемлекеттік қызметтер көрсету мәселелері бойынша көрсетілетін қызметті берушінің шешіміне, әрекетіне (әрекетсіздігіне) шағым экспорттық бақылау саласындағы басшылықты жүзеге асыратын уәкілетті органға (бұдан әрі - уәкілетті орган),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29"/>
    <w:bookmarkStart w:name="z34" w:id="30"/>
    <w:p>
      <w:pPr>
        <w:spacing w:after="0"/>
        <w:ind w:left="0"/>
        <w:jc w:val="both"/>
      </w:pPr>
      <w:r>
        <w:rPr>
          <w:rFonts w:ascii="Times New Roman"/>
          <w:b w:val="false"/>
          <w:i w:val="false"/>
          <w:color w:val="000000"/>
          <w:sz w:val="28"/>
        </w:rPr>
        <w:t>
      18. Мемлекеттік корпорация арқылы қызмет көрсету кезінде Мемлекеттік корпорация қызметкерлерінің әрекетіне (әрекетсіздігіне) шағым ақпараттандыру саласындағы уәкілетті органға беріледі.</w:t>
      </w:r>
    </w:p>
    <w:bookmarkEnd w:id="30"/>
    <w:bookmarkStart w:name="z35" w:id="31"/>
    <w:p>
      <w:pPr>
        <w:spacing w:after="0"/>
        <w:ind w:left="0"/>
        <w:jc w:val="both"/>
      </w:pPr>
      <w:r>
        <w:rPr>
          <w:rFonts w:ascii="Times New Roman"/>
          <w:b w:val="false"/>
          <w:i w:val="false"/>
          <w:color w:val="000000"/>
          <w:sz w:val="28"/>
        </w:rPr>
        <w:t xml:space="preserve">
      19.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мыналармен қарауға жатады:</w:t>
      </w:r>
    </w:p>
    <w:bookmarkEnd w:id="31"/>
    <w:p>
      <w:pPr>
        <w:spacing w:after="0"/>
        <w:ind w:left="0"/>
        <w:jc w:val="both"/>
      </w:pPr>
      <w:r>
        <w:rPr>
          <w:rFonts w:ascii="Times New Roman"/>
          <w:b w:val="false"/>
          <w:i w:val="false"/>
          <w:color w:val="000000"/>
          <w:sz w:val="28"/>
        </w:rPr>
        <w:t>
      уәкілетті орган, ақпараттандыру саласындағы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bookmarkStart w:name="z36" w:id="32"/>
    <w:p>
      <w:pPr>
        <w:spacing w:after="0"/>
        <w:ind w:left="0"/>
        <w:jc w:val="both"/>
      </w:pPr>
      <w:r>
        <w:rPr>
          <w:rFonts w:ascii="Times New Roman"/>
          <w:b w:val="false"/>
          <w:i w:val="false"/>
          <w:color w:val="000000"/>
          <w:sz w:val="28"/>
        </w:rPr>
        <w:t xml:space="preserve">
      20.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3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37" w:id="33"/>
    <w:p>
      <w:pPr>
        <w:spacing w:after="0"/>
        <w:ind w:left="0"/>
        <w:jc w:val="both"/>
      </w:pPr>
      <w:r>
        <w:rPr>
          <w:rFonts w:ascii="Times New Roman"/>
          <w:b w:val="false"/>
          <w:i w:val="false"/>
          <w:color w:val="000000"/>
          <w:sz w:val="28"/>
        </w:rPr>
        <w:t>
      21.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Өнімнің кері экспортына рұқсат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кері экспортына рұқсат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және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www.elicense.kz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кері экспортына рұқсат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xml:space="preserve">
3)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xml:space="preserve">
1) осы Стандартқа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2) осы Стандартқа </w:t>
            </w:r>
            <w:r>
              <w:rPr>
                <w:rFonts w:ascii="Times New Roman"/>
                <w:b w:val="false"/>
                <w:i w:val="false"/>
                <w:color w:val="000000"/>
                <w:sz w:val="20"/>
              </w:rPr>
              <w:t>2-қосымшаға</w:t>
            </w:r>
            <w:r>
              <w:rPr>
                <w:rFonts w:ascii="Times New Roman"/>
                <w:b w:val="false"/>
                <w:i w:val="false"/>
                <w:color w:val="000000"/>
                <w:sz w:val="20"/>
              </w:rPr>
              <w:t xml:space="preserve"> сәйкес мәліметтер нысаны;</w:t>
            </w:r>
          </w:p>
          <w:p>
            <w:pPr>
              <w:spacing w:after="20"/>
              <w:ind w:left="20"/>
              <w:jc w:val="both"/>
            </w:pPr>
            <w:r>
              <w:rPr>
                <w:rFonts w:ascii="Times New Roman"/>
                <w:b w:val="false"/>
                <w:i w:val="false"/>
                <w:color w:val="000000"/>
                <w:sz w:val="20"/>
              </w:rPr>
              <w:t>
3) импортталатын өнімді мәлімделген мақсаттарда пайдалану және Қазақстан тарапының келісімінсіз үшінші елдерге кері экспорттауға жол бермеу туралы алушы елдің құзыретті органы берген алушы елдің кепілдік міндеттемесі (түпкі пайдаланушы сертификаты)</w:t>
            </w:r>
          </w:p>
          <w:p>
            <w:pPr>
              <w:spacing w:after="20"/>
              <w:ind w:left="20"/>
              <w:jc w:val="both"/>
            </w:pPr>
            <w:r>
              <w:rPr>
                <w:rFonts w:ascii="Times New Roman"/>
                <w:b w:val="false"/>
                <w:i w:val="false"/>
                <w:color w:val="000000"/>
                <w:sz w:val="20"/>
              </w:rPr>
              <w:t>
4) сыртқы сауда шарты (келісімшарты), ал сыртқы сауда шарты (келісімшарт) болмаған жағдайда - тараптардың ниетін растайтын өзге де құжат.</w:t>
            </w:r>
          </w:p>
          <w:p>
            <w:pPr>
              <w:spacing w:after="20"/>
              <w:ind w:left="20"/>
              <w:jc w:val="both"/>
            </w:pPr>
            <w:r>
              <w:rPr>
                <w:rFonts w:ascii="Times New Roman"/>
                <w:b w:val="false"/>
                <w:i w:val="false"/>
                <w:color w:val="000000"/>
                <w:sz w:val="20"/>
              </w:rPr>
              <w:t>
Ұсынылған құжаттар көшірмелерінің әрбір беті көрсетілетін қызметті алушының қолымен және мөрімен (болған жағдайда) расталуға тиіс не құжаттардың көшірмелері тігілуге және олардың соңғы парақтары көрсетілетін қызметті алушының қолымен және мөрімен (болған жағдайда) расталуы тиіс.</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xml:space="preserve">
1) осы Стандартқа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 цифрлық қолтаңбасымен (бұдан әрі – ЭЦҚ) куәландырылған электрондық құжат нысанындағы өтініші;;</w:t>
            </w:r>
          </w:p>
          <w:p>
            <w:pPr>
              <w:spacing w:after="20"/>
              <w:ind w:left="20"/>
              <w:jc w:val="both"/>
            </w:pPr>
            <w:r>
              <w:rPr>
                <w:rFonts w:ascii="Times New Roman"/>
                <w:b w:val="false"/>
                <w:i w:val="false"/>
                <w:color w:val="000000"/>
                <w:sz w:val="20"/>
              </w:rPr>
              <w:t xml:space="preserve">
2) осы Стандартқа </w:t>
            </w:r>
            <w:r>
              <w:rPr>
                <w:rFonts w:ascii="Times New Roman"/>
                <w:b w:val="false"/>
                <w:i w:val="false"/>
                <w:color w:val="000000"/>
                <w:sz w:val="20"/>
              </w:rPr>
              <w:t>2-қосымшаға</w:t>
            </w:r>
            <w:r>
              <w:rPr>
                <w:rFonts w:ascii="Times New Roman"/>
                <w:b w:val="false"/>
                <w:i w:val="false"/>
                <w:color w:val="000000"/>
                <w:sz w:val="20"/>
              </w:rPr>
              <w:t xml:space="preserve"> сәйкес мәліметтер нысаны;</w:t>
            </w:r>
          </w:p>
          <w:p>
            <w:pPr>
              <w:spacing w:after="20"/>
              <w:ind w:left="20"/>
              <w:jc w:val="both"/>
            </w:pPr>
            <w:r>
              <w:rPr>
                <w:rFonts w:ascii="Times New Roman"/>
                <w:b w:val="false"/>
                <w:i w:val="false"/>
                <w:color w:val="000000"/>
                <w:sz w:val="20"/>
              </w:rPr>
              <w:t>
3) алушы елдің құзыретті органы берген алушы елдің кепілдік міндеттемесінің (түпкі пайдаланушы сертификатының) импортталатын өнімді мәлімделген мақсаттарда пайдалану және Қазақстан тарапының келісімінсіз үшінші елдерге кері экспорттауға жол бермеу туралы электрондық көшірмесі.</w:t>
            </w:r>
          </w:p>
          <w:p>
            <w:pPr>
              <w:spacing w:after="20"/>
              <w:ind w:left="20"/>
              <w:jc w:val="both"/>
            </w:pPr>
            <w:r>
              <w:rPr>
                <w:rFonts w:ascii="Times New Roman"/>
                <w:b w:val="false"/>
                <w:i w:val="false"/>
                <w:color w:val="000000"/>
                <w:sz w:val="20"/>
              </w:rPr>
              <w:t>
4) сыртқы сауда шартының (келісімшартының) электрондық көшірмесі, ал сыртқы сауда шарты (келісімшарт) болмаған жағдайда - тараптардың ниетін растайтын өзге де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бар болса;;</w:t>
            </w:r>
          </w:p>
          <w:p>
            <w:pPr>
              <w:spacing w:after="20"/>
              <w:ind w:left="20"/>
              <w:jc w:val="both"/>
            </w:pPr>
            <w:r>
              <w:rPr>
                <w:rFonts w:ascii="Times New Roman"/>
                <w:b w:val="false"/>
                <w:i w:val="false"/>
                <w:color w:val="000000"/>
                <w:sz w:val="20"/>
              </w:rPr>
              <w:t>
5)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құқықтан айырылған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 www.miid.gov.kz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 - www.comprom.miid.gov.kz "Мемлекеттік көрсетілетін қызметтер" бөлімі.</w:t>
            </w:r>
          </w:p>
          <w:p>
            <w:pPr>
              <w:spacing w:after="20"/>
              <w:ind w:left="20"/>
              <w:jc w:val="both"/>
            </w:pPr>
            <w:r>
              <w:rPr>
                <w:rFonts w:ascii="Times New Roman"/>
                <w:b w:val="false"/>
                <w:i w:val="false"/>
                <w:color w:val="000000"/>
                <w:sz w:val="20"/>
              </w:rPr>
              <w:t>
3) портал - www.egov.kz, www.elicense.kz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"Экспорттық бақылауға </w:t>
            </w:r>
            <w:r>
              <w:br/>
            </w:r>
            <w:r>
              <w:rPr>
                <w:rFonts w:ascii="Times New Roman"/>
                <w:b w:val="false"/>
                <w:i w:val="false"/>
                <w:color w:val="000000"/>
                <w:sz w:val="20"/>
              </w:rPr>
              <w:t xml:space="preserve">жататын өнімнің кері </w:t>
            </w:r>
            <w:r>
              <w:br/>
            </w:r>
            <w:r>
              <w:rPr>
                <w:rFonts w:ascii="Times New Roman"/>
                <w:b w:val="false"/>
                <w:i w:val="false"/>
                <w:color w:val="000000"/>
                <w:sz w:val="20"/>
              </w:rPr>
              <w:t>экспортына рұқсат беру"</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Нысаны</w:t>
            </w:r>
          </w:p>
        </w:tc>
      </w:tr>
    </w:tbl>
    <w:bookmarkStart w:name="z40" w:id="34"/>
    <w:p>
      <w:pPr>
        <w:spacing w:after="0"/>
        <w:ind w:left="0"/>
        <w:jc w:val="left"/>
      </w:pPr>
      <w:r>
        <w:rPr>
          <w:rFonts w:ascii="Times New Roman"/>
          <w:b/>
          <w:i w:val="false"/>
          <w:color w:val="000000"/>
        </w:rPr>
        <w:t xml:space="preserve"> Экспорттық бақылауғажататын өнімге қайта экспорттауға рұқсат алу үшін Өтініш</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Кімге_________________________________________________________________________</w:t>
            </w:r>
          </w:p>
          <w:p>
            <w:pPr>
              <w:spacing w:after="20"/>
              <w:ind w:left="20"/>
              <w:jc w:val="both"/>
            </w:pPr>
            <w:r>
              <w:rPr>
                <w:rFonts w:ascii="Times New Roman"/>
                <w:b w:val="false"/>
                <w:i w:val="false"/>
                <w:color w:val="000000"/>
                <w:sz w:val="20"/>
              </w:rPr>
              <w:t>
(уәкілетті органның толық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кімнен_________________________________________________________________________________</w:t>
            </w:r>
          </w:p>
          <w:p>
            <w:pPr>
              <w:spacing w:after="20"/>
              <w:ind w:left="20"/>
              <w:jc w:val="both"/>
            </w:pPr>
            <w:r>
              <w:rPr>
                <w:rFonts w:ascii="Times New Roman"/>
                <w:b w:val="false"/>
                <w:i w:val="false"/>
                <w:color w:val="000000"/>
                <w:sz w:val="20"/>
              </w:rPr>
              <w:t>
(заңды тұлғаның (оның ішінде шетелдік заңды тұлғаның) толық атауы, орналасқан жері, бизнес-сәйкестендіру нөмірі, заңды тұлғада бизнес-сәйкестендіру нөмірі болмаған жағдайда - шетелдік заңды тұлға филиалының немесе өкілдігінің бизнес-сәйкестендіру нөмірі/жеке тұлғаның тегі, аты, әкесінің аты (болған жағдайда), жеке сәйкестендіру нөмірі; заңды (нақты) мекенжайы, телефоны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Жөнелтуші ел: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Алушы ел: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Түпкі пайдаланушы (толық атауы, мекен-жайы, телефоны))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Рұқсатты сұрау салу үшін негіздеме (сыртқы сауда шарты (келісімшарт), ал сыртқы сауда шарты (келісімшарт) болмаған жағдайда - тараптардың ниетін растайтын өзге құжат, № және қол қойылған күні):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Өнімнің атауы және толық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СЭҚ ТН бойынша өнім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СЭҚ ТН бойынша өлшем бірлігі (негізгі және қосымша):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Келісім шарт валютасы: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Бақылау тізімдері бойынша өнім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Басшы ________ __________________________________________</w:t>
            </w:r>
          </w:p>
          <w:p>
            <w:pPr>
              <w:spacing w:after="20"/>
              <w:ind w:left="20"/>
              <w:jc w:val="both"/>
            </w:pPr>
            <w:r>
              <w:rPr>
                <w:rFonts w:ascii="Times New Roman"/>
                <w:b w:val="false"/>
                <w:i w:val="false"/>
                <w:color w:val="000000"/>
                <w:sz w:val="20"/>
              </w:rPr>
              <w:t>
қолы (аты-жөні (болан жағдайда)</w:t>
            </w:r>
          </w:p>
          <w:p>
            <w:pPr>
              <w:spacing w:after="20"/>
              <w:ind w:left="20"/>
              <w:jc w:val="both"/>
            </w:pPr>
            <w:r>
              <w:rPr>
                <w:rFonts w:ascii="Times New Roman"/>
                <w:b w:val="false"/>
                <w:i w:val="false"/>
                <w:color w:val="000000"/>
                <w:sz w:val="20"/>
              </w:rPr>
              <w:t xml:space="preserve">
Толтыру күні: 20__ жылғы "__" __________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Уәкілетті орган ____________________________________________________</w:t>
            </w:r>
          </w:p>
          <w:p>
            <w:pPr>
              <w:spacing w:after="20"/>
              <w:ind w:left="20"/>
              <w:jc w:val="both"/>
            </w:pPr>
            <w:r>
              <w:rPr>
                <w:rFonts w:ascii="Times New Roman"/>
                <w:b w:val="false"/>
                <w:i w:val="false"/>
                <w:color w:val="000000"/>
                <w:sz w:val="20"/>
              </w:rPr>
              <w:t>
(уәкілетті органның толық атауы))</w:t>
            </w:r>
          </w:p>
          <w:p>
            <w:pPr>
              <w:spacing w:after="20"/>
              <w:ind w:left="20"/>
              <w:jc w:val="both"/>
            </w:pPr>
            <w:r>
              <w:rPr>
                <w:rFonts w:ascii="Times New Roman"/>
                <w:b w:val="false"/>
                <w:i w:val="false"/>
                <w:color w:val="000000"/>
                <w:sz w:val="20"/>
              </w:rPr>
              <w:t>
Өтініш қарауға қабылданды</w:t>
            </w:r>
          </w:p>
          <w:p>
            <w:pPr>
              <w:spacing w:after="20"/>
              <w:ind w:left="20"/>
              <w:jc w:val="both"/>
            </w:pPr>
            <w:r>
              <w:rPr>
                <w:rFonts w:ascii="Times New Roman"/>
                <w:b w:val="false"/>
                <w:i w:val="false"/>
                <w:color w:val="000000"/>
                <w:sz w:val="20"/>
              </w:rPr>
              <w:t>
20__жылғы "____" 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Рұқсаттың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"Экспорттық бақылауға </w:t>
            </w:r>
            <w:r>
              <w:br/>
            </w:r>
            <w:r>
              <w:rPr>
                <w:rFonts w:ascii="Times New Roman"/>
                <w:b w:val="false"/>
                <w:i w:val="false"/>
                <w:color w:val="000000"/>
                <w:sz w:val="20"/>
              </w:rPr>
              <w:t xml:space="preserve">жататын өнімнің кері </w:t>
            </w:r>
            <w:r>
              <w:br/>
            </w:r>
            <w:r>
              <w:rPr>
                <w:rFonts w:ascii="Times New Roman"/>
                <w:b w:val="false"/>
                <w:i w:val="false"/>
                <w:color w:val="000000"/>
                <w:sz w:val="20"/>
              </w:rPr>
              <w:t xml:space="preserve">экспортына рұқсат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2" w:id="35"/>
    <w:p>
      <w:pPr>
        <w:spacing w:after="0"/>
        <w:ind w:left="0"/>
        <w:jc w:val="left"/>
      </w:pPr>
      <w:r>
        <w:rPr>
          <w:rFonts w:ascii="Times New Roman"/>
          <w:b/>
          <w:i w:val="false"/>
          <w:color w:val="000000"/>
        </w:rPr>
        <w:t xml:space="preserve"> Экспорттық бақылауға жататын өнімнің кері экспортына рұқсат алу үшін* мәліметтер нысаны</w:t>
      </w:r>
    </w:p>
    <w:bookmarkEnd w:id="35"/>
    <w:p>
      <w:pPr>
        <w:spacing w:after="0"/>
        <w:ind w:left="0"/>
        <w:jc w:val="both"/>
      </w:pPr>
      <w:r>
        <w:rPr>
          <w:rFonts w:ascii="Times New Roman"/>
          <w:b w:val="false"/>
          <w:i w:val="false"/>
          <w:color w:val="000000"/>
          <w:sz w:val="28"/>
        </w:rPr>
        <w:t xml:space="preserve">
      1. Заңды тұлғаны мемлекеттік тіркеу (қайта тіркеу) № және күні) </w:t>
      </w:r>
    </w:p>
    <w:p>
      <w:pPr>
        <w:spacing w:after="0"/>
        <w:ind w:left="0"/>
        <w:jc w:val="both"/>
      </w:pPr>
      <w:r>
        <w:rPr>
          <w:rFonts w:ascii="Times New Roman"/>
          <w:b w:val="false"/>
          <w:i w:val="false"/>
          <w:color w:val="000000"/>
          <w:sz w:val="28"/>
        </w:rPr>
        <w:t xml:space="preserve">
      заңды тұлға үшін:__________________________; </w:t>
      </w:r>
    </w:p>
    <w:p>
      <w:pPr>
        <w:spacing w:after="0"/>
        <w:ind w:left="0"/>
        <w:jc w:val="both"/>
      </w:pPr>
      <w:r>
        <w:rPr>
          <w:rFonts w:ascii="Times New Roman"/>
          <w:b w:val="false"/>
          <w:i w:val="false"/>
          <w:color w:val="000000"/>
          <w:sz w:val="28"/>
        </w:rPr>
        <w:t xml:space="preserve">
      2. Жеке басын куәландыратын құжат № , күні, берген мемлекеттік органның атауы </w:t>
      </w:r>
    </w:p>
    <w:p>
      <w:pPr>
        <w:spacing w:after="0"/>
        <w:ind w:left="0"/>
        <w:jc w:val="both"/>
      </w:pPr>
      <w:r>
        <w:rPr>
          <w:rFonts w:ascii="Times New Roman"/>
          <w:b w:val="false"/>
          <w:i w:val="false"/>
          <w:color w:val="000000"/>
          <w:sz w:val="28"/>
        </w:rPr>
        <w:t xml:space="preserve">
      жеке тұлға үшін:___________ </w:t>
      </w:r>
    </w:p>
    <w:p>
      <w:pPr>
        <w:spacing w:after="0"/>
        <w:ind w:left="0"/>
        <w:jc w:val="both"/>
      </w:pPr>
      <w:r>
        <w:rPr>
          <w:rFonts w:ascii="Times New Roman"/>
          <w:b w:val="false"/>
          <w:i w:val="false"/>
          <w:color w:val="000000"/>
          <w:sz w:val="28"/>
        </w:rPr>
        <w:t xml:space="preserve">
      3. Өтініш берушіні және кәсіпкер ретінде мемлекеттік тіркеу туралы куәліктің № және </w:t>
      </w:r>
    </w:p>
    <w:p>
      <w:pPr>
        <w:spacing w:after="0"/>
        <w:ind w:left="0"/>
        <w:jc w:val="both"/>
      </w:pPr>
      <w:r>
        <w:rPr>
          <w:rFonts w:ascii="Times New Roman"/>
          <w:b w:val="false"/>
          <w:i w:val="false"/>
          <w:color w:val="000000"/>
          <w:sz w:val="28"/>
        </w:rPr>
        <w:t xml:space="preserve">
      берілген күні жеке кәсіпкер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Бұрын берілген экспортқа рұқсат беру құжаты бойынша ақпарат </w:t>
      </w:r>
    </w:p>
    <w:p>
      <w:pPr>
        <w:spacing w:after="0"/>
        <w:ind w:left="0"/>
        <w:jc w:val="both"/>
      </w:pPr>
      <w:r>
        <w:rPr>
          <w:rFonts w:ascii="Times New Roman"/>
          <w:b w:val="false"/>
          <w:i w:val="false"/>
          <w:color w:val="000000"/>
          <w:sz w:val="28"/>
        </w:rPr>
        <w:t xml:space="preserve">
      Қазақстан Республикасынан өнімді: № экспортқа лицензия экспорттық </w:t>
      </w:r>
    </w:p>
    <w:p>
      <w:pPr>
        <w:spacing w:after="0"/>
        <w:ind w:left="0"/>
        <w:jc w:val="both"/>
      </w:pPr>
      <w:r>
        <w:rPr>
          <w:rFonts w:ascii="Times New Roman"/>
          <w:b w:val="false"/>
          <w:i w:val="false"/>
          <w:color w:val="000000"/>
          <w:sz w:val="28"/>
        </w:rPr>
        <w:t xml:space="preserve">
      бақылауға жататын өнімнің берілген күні </w:t>
      </w:r>
    </w:p>
    <w:p>
      <w:pPr>
        <w:spacing w:after="0"/>
        <w:ind w:left="0"/>
        <w:jc w:val="both"/>
      </w:pPr>
      <w:r>
        <w:rPr>
          <w:rFonts w:ascii="Times New Roman"/>
          <w:b w:val="false"/>
          <w:i w:val="false"/>
          <w:color w:val="000000"/>
          <w:sz w:val="28"/>
        </w:rPr>
        <w:t xml:space="preserve">
      (күні / айы / жылы) __________________________________________________. * </w:t>
      </w:r>
    </w:p>
    <w:p>
      <w:pPr>
        <w:spacing w:after="0"/>
        <w:ind w:left="0"/>
        <w:jc w:val="both"/>
      </w:pPr>
      <w:r>
        <w:rPr>
          <w:rFonts w:ascii="Times New Roman"/>
          <w:b w:val="false"/>
          <w:i w:val="false"/>
          <w:color w:val="000000"/>
          <w:sz w:val="28"/>
        </w:rPr>
        <w:t xml:space="preserve">
      шетелдік заңды тұлға болып табылатын өтініш беруші, </w:t>
      </w:r>
    </w:p>
    <w:p>
      <w:pPr>
        <w:spacing w:after="0"/>
        <w:ind w:left="0"/>
        <w:jc w:val="both"/>
      </w:pPr>
      <w:r>
        <w:rPr>
          <w:rFonts w:ascii="Times New Roman"/>
          <w:b w:val="false"/>
          <w:i w:val="false"/>
          <w:color w:val="000000"/>
          <w:sz w:val="28"/>
        </w:rPr>
        <w:t xml:space="preserve">
      туралы анықтаманы уәкілетті органға ұсынады. </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w:t>
      </w:r>
    </w:p>
    <w:p>
      <w:pPr>
        <w:spacing w:after="0"/>
        <w:ind w:left="0"/>
        <w:jc w:val="both"/>
      </w:pPr>
      <w:r>
        <w:rPr>
          <w:rFonts w:ascii="Times New Roman"/>
          <w:b w:val="false"/>
          <w:i w:val="false"/>
          <w:color w:val="000000"/>
          <w:sz w:val="28"/>
        </w:rPr>
        <w:t xml:space="preserve">
      өтініш беруші-заңды тұлға үшін; </w:t>
      </w:r>
    </w:p>
    <w:p>
      <w:pPr>
        <w:spacing w:after="0"/>
        <w:ind w:left="0"/>
        <w:jc w:val="both"/>
      </w:pPr>
      <w:r>
        <w:rPr>
          <w:rFonts w:ascii="Times New Roman"/>
          <w:b w:val="false"/>
          <w:i w:val="false"/>
          <w:color w:val="000000"/>
          <w:sz w:val="28"/>
        </w:rPr>
        <w:t xml:space="preserve">
      тұлға - жеке тұлға үшін; туралы куәліктің көшірмесі </w:t>
      </w:r>
    </w:p>
    <w:p>
      <w:pPr>
        <w:spacing w:after="0"/>
        <w:ind w:left="0"/>
        <w:jc w:val="both"/>
      </w:pPr>
      <w:r>
        <w:rPr>
          <w:rFonts w:ascii="Times New Roman"/>
          <w:b w:val="false"/>
          <w:i w:val="false"/>
          <w:color w:val="000000"/>
          <w:sz w:val="28"/>
        </w:rPr>
        <w:t xml:space="preserve">
      өтініш берушіні жеке кәсіпкер ретінде мемлекеттік тіркеу </w:t>
      </w:r>
    </w:p>
    <w:p>
      <w:pPr>
        <w:spacing w:after="0"/>
        <w:ind w:left="0"/>
        <w:jc w:val="both"/>
      </w:pPr>
      <w:r>
        <w:rPr>
          <w:rFonts w:ascii="Times New Roman"/>
          <w:b w:val="false"/>
          <w:i w:val="false"/>
          <w:color w:val="000000"/>
          <w:sz w:val="28"/>
        </w:rPr>
        <w:t xml:space="preserve">
      кәсіпкер (нотариалды куәландырылған жағдайда үшін) – </w:t>
      </w:r>
    </w:p>
    <w:p>
      <w:pPr>
        <w:spacing w:after="0"/>
        <w:ind w:left="0"/>
        <w:jc w:val="both"/>
      </w:pPr>
      <w:r>
        <w:rPr>
          <w:rFonts w:ascii="Times New Roman"/>
          <w:b w:val="false"/>
          <w:i w:val="false"/>
          <w:color w:val="000000"/>
          <w:sz w:val="28"/>
        </w:rPr>
        <w:t xml:space="preserve">
      дара кәсіпкер үшін кәсіпкер. </w:t>
      </w:r>
    </w:p>
    <w:p>
      <w:pPr>
        <w:spacing w:after="0"/>
        <w:ind w:left="0"/>
        <w:jc w:val="both"/>
      </w:pPr>
      <w:r>
        <w:rPr>
          <w:rFonts w:ascii="Times New Roman"/>
          <w:b w:val="false"/>
          <w:i w:val="false"/>
          <w:color w:val="000000"/>
          <w:sz w:val="28"/>
        </w:rPr>
        <w:t xml:space="preserve">
      Онда көрсетілген құжаттар болмаған жағдайда, </w:t>
      </w:r>
    </w:p>
    <w:p>
      <w:pPr>
        <w:spacing w:after="0"/>
        <w:ind w:left="0"/>
        <w:jc w:val="both"/>
      </w:pPr>
      <w:r>
        <w:rPr>
          <w:rFonts w:ascii="Times New Roman"/>
          <w:b w:val="false"/>
          <w:i w:val="false"/>
          <w:color w:val="000000"/>
          <w:sz w:val="28"/>
        </w:rPr>
        <w:t>
      туралы ұқсас мәліметтерді қамтитын басқа да құжаттарды ұсынады. өтініш беруші.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Өнімнің кері экспортына</w:t>
            </w:r>
            <w:r>
              <w:br/>
            </w:r>
            <w:r>
              <w:rPr>
                <w:rFonts w:ascii="Times New Roman"/>
                <w:b w:val="false"/>
                <w:i w:val="false"/>
                <w:color w:val="000000"/>
                <w:sz w:val="20"/>
              </w:rPr>
              <w:t xml:space="preserve"> рұқсат беру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болған жағдайда </w:t>
            </w:r>
            <w:r>
              <w:br/>
            </w:r>
            <w:r>
              <w:rPr>
                <w:rFonts w:ascii="Times New Roman"/>
                <w:b w:val="false"/>
                <w:i w:val="false"/>
                <w:color w:val="000000"/>
                <w:sz w:val="20"/>
              </w:rPr>
              <w:t>(бұдан әрі – аты-жөні),</w:t>
            </w:r>
            <w:r>
              <w:br/>
            </w:r>
            <w:r>
              <w:rPr>
                <w:rFonts w:ascii="Times New Roman"/>
                <w:b w:val="false"/>
                <w:i w:val="false"/>
                <w:color w:val="000000"/>
                <w:sz w:val="20"/>
              </w:rPr>
              <w:t>немесе ұйымның атауы</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44" w:id="36"/>
    <w:p>
      <w:pPr>
        <w:spacing w:after="0"/>
        <w:ind w:left="0"/>
        <w:jc w:val="left"/>
      </w:pPr>
      <w:r>
        <w:rPr>
          <w:rFonts w:ascii="Times New Roman"/>
          <w:b/>
          <w:i w:val="false"/>
          <w:color w:val="000000"/>
        </w:rPr>
        <w:t xml:space="preserve"> Құжаттарды қабылдаудан бас тарту туралы қолхат</w:t>
      </w:r>
    </w:p>
    <w:bookmarkEnd w:id="3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қызметтің заңға тәуелді нормативтік құқықтық актісінде көзделген тізбеге сәйкес құжаттар топтамасын толық ұсынбауыңызға байланысты Мемлекеттік қызмет көрсетуге (мемлекеттік көрсетілетін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xml:space="preserve">
      1) 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 </w:t>
      </w:r>
    </w:p>
    <w:p>
      <w:pPr>
        <w:spacing w:after="0"/>
        <w:ind w:left="0"/>
        <w:jc w:val="both"/>
      </w:pPr>
      <w:r>
        <w:rPr>
          <w:rFonts w:ascii="Times New Roman"/>
          <w:b w:val="false"/>
          <w:i w:val="false"/>
          <w:color w:val="000000"/>
          <w:sz w:val="28"/>
        </w:rPr>
        <w:t xml:space="preserve">
      Осы қолхат әр тарапқа бір-бірден 2 данада жасалды. </w:t>
      </w:r>
    </w:p>
    <w:p>
      <w:pPr>
        <w:spacing w:after="0"/>
        <w:ind w:left="0"/>
        <w:jc w:val="both"/>
      </w:pPr>
      <w:r>
        <w:rPr>
          <w:rFonts w:ascii="Times New Roman"/>
          <w:b w:val="false"/>
          <w:i w:val="false"/>
          <w:color w:val="000000"/>
          <w:sz w:val="28"/>
        </w:rPr>
        <w:t xml:space="preserve">
      Тегі, Аты, Әкесінің аты (болған жағдайда) (бұдан әрі – Т. а. ә.) </w:t>
      </w:r>
    </w:p>
    <w:p>
      <w:pPr>
        <w:spacing w:after="0"/>
        <w:ind w:left="0"/>
        <w:jc w:val="both"/>
      </w:pPr>
      <w:r>
        <w:rPr>
          <w:rFonts w:ascii="Times New Roman"/>
          <w:b w:val="false"/>
          <w:i w:val="false"/>
          <w:color w:val="000000"/>
          <w:sz w:val="28"/>
        </w:rPr>
        <w:t xml:space="preserve">
      (Мемлекеттік корпорация қызметкерінің) (қолы) </w:t>
      </w:r>
    </w:p>
    <w:p>
      <w:pPr>
        <w:spacing w:after="0"/>
        <w:ind w:left="0"/>
        <w:jc w:val="both"/>
      </w:pPr>
      <w:r>
        <w:rPr>
          <w:rFonts w:ascii="Times New Roman"/>
          <w:b w:val="false"/>
          <w:i w:val="false"/>
          <w:color w:val="000000"/>
          <w:sz w:val="28"/>
        </w:rPr>
        <w:t xml:space="preserve">
      Орындаушы: тегі, аты, әкесінің аты _____________ </w:t>
      </w:r>
    </w:p>
    <w:p>
      <w:pPr>
        <w:spacing w:after="0"/>
        <w:ind w:left="0"/>
        <w:jc w:val="both"/>
      </w:pPr>
      <w:r>
        <w:rPr>
          <w:rFonts w:ascii="Times New Roman"/>
          <w:b w:val="false"/>
          <w:i w:val="false"/>
          <w:color w:val="000000"/>
          <w:sz w:val="28"/>
        </w:rPr>
        <w:t xml:space="preserve">
      Телефон _______________________ </w:t>
      </w:r>
    </w:p>
    <w:p>
      <w:pPr>
        <w:spacing w:after="0"/>
        <w:ind w:left="0"/>
        <w:jc w:val="both"/>
      </w:pPr>
      <w:r>
        <w:rPr>
          <w:rFonts w:ascii="Times New Roman"/>
          <w:b w:val="false"/>
          <w:i w:val="false"/>
          <w:color w:val="000000"/>
          <w:sz w:val="28"/>
        </w:rPr>
        <w:t xml:space="preserve">
      Алды: ______________________ </w:t>
      </w:r>
    </w:p>
    <w:p>
      <w:pPr>
        <w:spacing w:after="0"/>
        <w:ind w:left="0"/>
        <w:jc w:val="both"/>
      </w:pPr>
      <w:r>
        <w:rPr>
          <w:rFonts w:ascii="Times New Roman"/>
          <w:b w:val="false"/>
          <w:i w:val="false"/>
          <w:color w:val="000000"/>
          <w:sz w:val="28"/>
        </w:rPr>
        <w:t xml:space="preserve">
      Көрсетілетін қызметті алушының т. а. ә. / қолы </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Өнімнің кері экспортына рұқсат </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p>
            <w:pPr>
              <w:spacing w:after="20"/>
              <w:ind w:left="20"/>
              <w:jc w:val="both"/>
            </w:pPr>
            <w:r>
              <w:rPr>
                <w:rFonts w:ascii="Times New Roman"/>
                <w:b w:val="false"/>
                <w:i w:val="false"/>
                <w:color w:val="000000"/>
                <w:sz w:val="20"/>
              </w:rPr>
              <w:t>
"Индустриялық даму және өнеркәсіптік қауіпсіздік комитеті" республикалық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3589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p>
            <w:pPr>
              <w:spacing w:after="20"/>
              <w:ind w:left="20"/>
              <w:jc w:val="both"/>
            </w:pPr>
            <w:r>
              <w:rPr>
                <w:rFonts w:ascii="Times New Roman"/>
                <w:b w:val="false"/>
                <w:i w:val="false"/>
                <w:color w:val="000000"/>
                <w:sz w:val="20"/>
              </w:rPr>
              <w:t>
Республиканское государственное учреждение "Комитет индустриального развития и промышленной безопасности"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[Дата выдачи] год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юридический адрес, БИН/ИИН]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 республикалық мемлекеттік мекемесі, сіздің[күні] жылғы № [кіріс құжатының нөмірі] өтінішіңізді қарап, келесіні хабарлайды.: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қызметі]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(бар болса)]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Өнімнің кері экспортына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7" w:id="37"/>
    <w:p>
      <w:pPr>
        <w:spacing w:after="0"/>
        <w:ind w:left="0"/>
        <w:jc w:val="left"/>
      </w:pPr>
      <w:r>
        <w:rPr>
          <w:rFonts w:ascii="Times New Roman"/>
          <w:b/>
          <w:i w:val="false"/>
          <w:color w:val="000000"/>
        </w:rPr>
        <w:t xml:space="preserve"> Экспорттық бақылауға жататын өнімді кері экспорттауға рұқсат беру.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білдіруші (заңды (тұрғылықты) мекен-жайы,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Жөнелтуші 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Алушы 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пайдаланушы (толық атауы, мекен-жайы, телефоны)):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Рұқсатты сұрау салу үшін негіздеме (сыртқы сауда шарты (келісімшарт), ал сыртқы сауда шарты (келісімшарт) болмаған жағдайда - тараптардың ниетін растайтын өзге құжат, № және қол қойылған күні):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Өнімнің атауы және толық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СЭҚ ТН бойынша өнім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СЭҚ ТН бойынша өлшем бірлігі (негізгі және қосымша):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Келісім шарттың валютасы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Бақылау тізімдері бойынша өнім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Уәкілетті орган ______________________________________________________</w:t>
            </w:r>
          </w:p>
          <w:p>
            <w:pPr>
              <w:spacing w:after="20"/>
              <w:ind w:left="20"/>
              <w:jc w:val="both"/>
            </w:pPr>
            <w:r>
              <w:rPr>
                <w:rFonts w:ascii="Times New Roman"/>
                <w:b w:val="false"/>
                <w:i w:val="false"/>
                <w:color w:val="000000"/>
                <w:sz w:val="20"/>
              </w:rPr>
              <w:t>
(құзырлы органның толық атауы)</w:t>
            </w:r>
          </w:p>
          <w:p>
            <w:pPr>
              <w:spacing w:after="20"/>
              <w:ind w:left="20"/>
              <w:jc w:val="both"/>
            </w:pPr>
            <w:r>
              <w:rPr>
                <w:rFonts w:ascii="Times New Roman"/>
                <w:b w:val="false"/>
                <w:i w:val="false"/>
                <w:color w:val="000000"/>
                <w:sz w:val="20"/>
              </w:rPr>
              <w:t>
Басшы (уәкілетті тұлға) ________________________________________</w:t>
            </w:r>
          </w:p>
          <w:p>
            <w:pPr>
              <w:spacing w:after="20"/>
              <w:ind w:left="20"/>
              <w:jc w:val="both"/>
            </w:pPr>
            <w:r>
              <w:rPr>
                <w:rFonts w:ascii="Times New Roman"/>
                <w:b w:val="false"/>
                <w:i w:val="false"/>
                <w:color w:val="000000"/>
                <w:sz w:val="20"/>
              </w:rPr>
              <w:t>
(аты-жөні (болған кезде)</w:t>
            </w:r>
          </w:p>
          <w:p>
            <w:pPr>
              <w:spacing w:after="20"/>
              <w:ind w:left="20"/>
              <w:jc w:val="both"/>
            </w:pPr>
            <w:r>
              <w:rPr>
                <w:rFonts w:ascii="Times New Roman"/>
                <w:b w:val="false"/>
                <w:i w:val="false"/>
                <w:color w:val="000000"/>
                <w:sz w:val="20"/>
              </w:rPr>
              <w:t>
_____________________ қолы</w:t>
            </w:r>
          </w:p>
          <w:p>
            <w:pPr>
              <w:spacing w:after="20"/>
              <w:ind w:left="20"/>
              <w:jc w:val="both"/>
            </w:pPr>
            <w:r>
              <w:rPr>
                <w:rFonts w:ascii="Times New Roman"/>
                <w:b w:val="false"/>
                <w:i w:val="false"/>
                <w:color w:val="000000"/>
                <w:sz w:val="20"/>
              </w:rPr>
              <w:t xml:space="preserve">
Берілген күні: ____жылғы"___" _________ _________ </w:t>
            </w:r>
          </w:p>
          <w:p>
            <w:pPr>
              <w:spacing w:after="20"/>
              <w:ind w:left="20"/>
              <w:jc w:val="both"/>
            </w:pPr>
            <w:r>
              <w:rPr>
                <w:rFonts w:ascii="Times New Roman"/>
                <w:b w:val="false"/>
                <w:i w:val="false"/>
                <w:color w:val="000000"/>
                <w:sz w:val="20"/>
              </w:rPr>
              <w:t xml:space="preserve">
Қолдану мерзімі: ____ жылғы "___" _________ _________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Рұқсаттың ерекше шарттары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