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ff7e" w14:textId="e90f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2020 жылғы 19 маусымдағы № 281 бұйрығы. Қазақстан Республикасының Әділет министрлігінде 2020 жылғы 23 маусымда № 20989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03.03.2023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Қорғаныс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Қорғаныс министрлігінің Орталық архиві:</w:t>
      </w:r>
    </w:p>
    <w:bookmarkEnd w:id="3"/>
    <w:bookmarkStart w:name="z5" w:id="4"/>
    <w:p>
      <w:pPr>
        <w:spacing w:after="0"/>
        <w:ind w:left="0"/>
        <w:jc w:val="both"/>
      </w:pPr>
      <w:r>
        <w:rPr>
          <w:rFonts w:ascii="Times New Roman"/>
          <w:b w:val="false"/>
          <w:i w:val="false"/>
          <w:color w:val="000000"/>
          <w:sz w:val="28"/>
        </w:rPr>
        <w:t>
      1) заңнамада белгіленген тәртіппен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7"/>
    <w:bookmarkStart w:name="z9" w:id="8"/>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 xml:space="preserve">2020 жылғы 19 маусымдағы </w:t>
            </w:r>
            <w:r>
              <w:br/>
            </w:r>
            <w:r>
              <w:rPr>
                <w:rFonts w:ascii="Times New Roman"/>
                <w:b w:val="false"/>
                <w:i w:val="false"/>
                <w:color w:val="000000"/>
                <w:sz w:val="20"/>
              </w:rPr>
              <w:t xml:space="preserve">№ 281 бұйрығымен </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 мемлекеттік қызметін көрсету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 мемлекеттік қызметін көрсету тәртібін айқындайды.</w:t>
      </w:r>
    </w:p>
    <w:bookmarkEnd w:id="12"/>
    <w:p>
      <w:pPr>
        <w:spacing w:after="0"/>
        <w:ind w:left="0"/>
        <w:jc w:val="both"/>
      </w:pPr>
      <w:r>
        <w:rPr>
          <w:rFonts w:ascii="Times New Roman"/>
          <w:b w:val="false"/>
          <w:i w:val="false"/>
          <w:color w:val="000000"/>
          <w:sz w:val="28"/>
        </w:rPr>
        <w:t>
      Қазақстан Республикасы Қорғаныс министрлігінің Орталық архиві Қазақстан Республикасының заңнамасында белгіленген тәртіппен осы қағидаларға енгізілген өзгерістер және (немесе) толықтырулар туралы ақпаратты бекітілген күннен бастап үш жұмыс күнінің ішінде Бірыңғай байланыс орталығына және Мемлекеттік корпорацияға жолдауды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Қорғаныс министрінің 03.03.2023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p>
      <w:pPr>
        <w:spacing w:after="0"/>
        <w:ind w:left="0"/>
        <w:jc w:val="both"/>
      </w:pPr>
      <w:r>
        <w:rPr>
          <w:rFonts w:ascii="Times New Roman"/>
          <w:b w:val="false"/>
          <w:i w:val="false"/>
          <w:color w:val="000000"/>
          <w:sz w:val="28"/>
        </w:rPr>
        <w:t>
      1) архивтік анықтама – ұйым хатының бланкісінде жасалған, олардың негізінде жасалған архивтік құжаттардың сақтау бірліктерінің архивтік шифрлары мен парақ нөмірлері көрсетіле отырып, жеке және заңды тұлғаларға қажетті ақпаратты қамтитын, заңды күші бар (түпнұсқа) құжат;</w:t>
      </w:r>
    </w:p>
    <w:p>
      <w:pPr>
        <w:spacing w:after="0"/>
        <w:ind w:left="0"/>
        <w:jc w:val="both"/>
      </w:pPr>
      <w:r>
        <w:rPr>
          <w:rFonts w:ascii="Times New Roman"/>
          <w:b w:val="false"/>
          <w:i w:val="false"/>
          <w:color w:val="000000"/>
          <w:sz w:val="28"/>
        </w:rPr>
        <w:t>
      2) архивтік құжат – оның қоғам мен мемлекет үшін маңыздылығына қарай сақталатын немесе сақтауға жататын, сол сияқты меншік иесі үшін құндылығы бар құжат;</w:t>
      </w:r>
    </w:p>
    <w:p>
      <w:pPr>
        <w:spacing w:after="0"/>
        <w:ind w:left="0"/>
        <w:jc w:val="both"/>
      </w:pPr>
      <w:r>
        <w:rPr>
          <w:rFonts w:ascii="Times New Roman"/>
          <w:b w:val="false"/>
          <w:i w:val="false"/>
          <w:color w:val="000000"/>
          <w:sz w:val="28"/>
        </w:rPr>
        <w:t>
      3) архивтік үзінді – архив хатының бланкісінде жасалған, сақтау бірліктерінің архивтік шифры мен парақ нөмірлері көрсетіле отырып, белгілі бір фактіге, оқиғаға, адамға қатысты архивтік құжат мәтінінің бір бөлігін сөзбе-сөз көрсететін құжат;</w:t>
      </w:r>
    </w:p>
    <w:p>
      <w:pPr>
        <w:spacing w:after="0"/>
        <w:ind w:left="0"/>
        <w:jc w:val="both"/>
      </w:pPr>
      <w:r>
        <w:rPr>
          <w:rFonts w:ascii="Times New Roman"/>
          <w:b w:val="false"/>
          <w:i w:val="false"/>
          <w:color w:val="000000"/>
          <w:sz w:val="28"/>
        </w:rPr>
        <w:t>
      4) жұлдызша – құжат парақтары бекітілген жерге жапсырылатын және Қазақстан Республикасы Қорғаныс министрлігі Орталық архивінің елтаңбалы мөрі қойылатын қатты қағаз.</w:t>
      </w:r>
    </w:p>
    <w:bookmarkStart w:name="z16" w:id="14"/>
    <w:p>
      <w:pPr>
        <w:spacing w:after="0"/>
        <w:ind w:left="0"/>
        <w:jc w:val="left"/>
      </w:pPr>
      <w:r>
        <w:rPr>
          <w:rFonts w:ascii="Times New Roman"/>
          <w:b/>
          <w:i w:val="false"/>
          <w:color w:val="000000"/>
        </w:rPr>
        <w:t xml:space="preserve"> 2-тарау. Мемлекеттік қызметті көрсету тәртібі</w:t>
      </w:r>
    </w:p>
    <w:bookmarkEnd w:id="14"/>
    <w:bookmarkStart w:name="z17" w:id="15"/>
    <w:p>
      <w:pPr>
        <w:spacing w:after="0"/>
        <w:ind w:left="0"/>
        <w:jc w:val="both"/>
      </w:pPr>
      <w:r>
        <w:rPr>
          <w:rFonts w:ascii="Times New Roman"/>
          <w:b w:val="false"/>
          <w:i w:val="false"/>
          <w:color w:val="000000"/>
          <w:sz w:val="28"/>
        </w:rPr>
        <w:t>
      3. "Қазақстан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 мемлекеттік қызметін (бұдан әрі – мемлекеттік көрсетілетін қызмет) Қазақстан Республикасының Қорғаныс министрлігі (бұдан әрі – көрсетілетін қызметті беруші) көрсетеді.</w:t>
      </w:r>
    </w:p>
    <w:bookmarkEnd w:id="15"/>
    <w:bookmarkStart w:name="z18" w:id="16"/>
    <w:p>
      <w:pPr>
        <w:spacing w:after="0"/>
        <w:ind w:left="0"/>
        <w:jc w:val="both"/>
      </w:pPr>
      <w:r>
        <w:rPr>
          <w:rFonts w:ascii="Times New Roman"/>
          <w:b w:val="false"/>
          <w:i w:val="false"/>
          <w:color w:val="000000"/>
          <w:sz w:val="28"/>
        </w:rPr>
        <w:t xml:space="preserve">
      4. Мемлекеттік қызметті алу үшін жеке және заңды тұлғалар (бұдан әрі – қызметті алушы) "Азаматтарға арналған үкімет" мемлекеттік корпорациясы" коммерциялық емес акционерлік қоғамына (бұдан әрі – Мемлекеттік корпорация)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 мемлекеттік қызметке қойылатын негізгі талаптардың тізбесі (бұдан әрі – мемлекеттік қызметке қойылатын негізгі талаптардың тізбесі) осы қағидалардағы </w:t>
      </w:r>
      <w:r>
        <w:rPr>
          <w:rFonts w:ascii="Times New Roman"/>
          <w:b w:val="false"/>
          <w:i w:val="false"/>
          <w:color w:val="000000"/>
          <w:sz w:val="28"/>
        </w:rPr>
        <w:t>2-қосымшасында</w:t>
      </w:r>
      <w:r>
        <w:rPr>
          <w:rFonts w:ascii="Times New Roman"/>
          <w:b w:val="false"/>
          <w:i w:val="false"/>
          <w:color w:val="000000"/>
          <w:sz w:val="28"/>
        </w:rPr>
        <w:t xml:space="preserve"> көрсетілген құжаттарды қоса тіркей отырып өтініш береді.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03.03.2023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5. Қызмет көрсету процесінің сипаттамаларын, нысанын, мазмұны мен нәтижесін, сондай-ақ мемлекеттік қызмет көрсету ерекшеліктері ескерілген өзге де мәліметтерді қамтитын мемлекеттік қызмет көрсетуге қойылатын негізгі талаптар тізбесі осы қағидалардағы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17"/>
    <w:p>
      <w:pPr>
        <w:spacing w:after="0"/>
        <w:ind w:left="0"/>
        <w:jc w:val="both"/>
      </w:pPr>
      <w:r>
        <w:rPr>
          <w:rFonts w:ascii="Times New Roman"/>
          <w:b w:val="false"/>
          <w:i w:val="false"/>
          <w:color w:val="000000"/>
          <w:sz w:val="28"/>
        </w:rPr>
        <w:t xml:space="preserve">
      Құжаттарды Мемлекеттік корпорация арқылы қабылдаған кезде көрсетілетін қызметті алушыға тиісті құжаттардың қабылданғаны туралы қолхат беріледі. </w:t>
      </w:r>
    </w:p>
    <w:p>
      <w:pPr>
        <w:spacing w:after="0"/>
        <w:ind w:left="0"/>
        <w:jc w:val="both"/>
      </w:pPr>
      <w:r>
        <w:rPr>
          <w:rFonts w:ascii="Times New Roman"/>
          <w:b w:val="false"/>
          <w:i w:val="false"/>
          <w:color w:val="000000"/>
          <w:sz w:val="28"/>
        </w:rPr>
        <w:t xml:space="preserve">
      Қызметті алушы мемлекеттік қызметке қойылатын негізгі талаптардың тізбесіне сәйкес құжаттар топтамасын толық ұсынбаған және (немесе) қолданылу мерзімі өткен құжаттарды ұсынған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Жеке басын куәландыратын құжат (көрсетілетін қызметті алушыны сәйкестендіру үшін) туралы мәліметтерді Мемлекеттік корпорация қызметкері "электрондық үкімет" шлюзі арқылы тиісті мемлекеттік ақпараттық жүйелерден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Қорғаныс министрінің 03.03.2023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6. Мемлекеттік корпорациядан келіп түскен құжаттар топтамасын тіркеуді көрсетілетін қызметті беруші кеңсесінің уәкілетті қызметкері олар келіп түскен күні жүзеге асырады және жауапты орындаушыны тағайындайтын көрсетілетін қызметті берушінің басшысына беріледі.</w:t>
      </w:r>
    </w:p>
    <w:bookmarkEnd w:id="18"/>
    <w:p>
      <w:pPr>
        <w:spacing w:after="0"/>
        <w:ind w:left="0"/>
        <w:jc w:val="both"/>
      </w:pPr>
      <w:r>
        <w:rPr>
          <w:rFonts w:ascii="Times New Roman"/>
          <w:b w:val="false"/>
          <w:i w:val="false"/>
          <w:color w:val="000000"/>
          <w:sz w:val="28"/>
        </w:rPr>
        <w:t>
      Жауапты орындаушы құжаттар топтамасын қарайды және 14 (он төрт) жұмыс күні ішінде мемлекеттік қызмет көрсету нәтижесін немесе мемлекеттік қызметке қойылатын негізгі талаптардың тізбесінің 9-тармағына сәйкес мемлекеттік қызметті көрсетуден бас тарту туралы дәлелді жауап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Қорғаныс министрінің 03.03.2023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7. Көрсетілетін қызметті беруші мемлекеттік көрсетілетін қызмет нәтижесін Мемлекеттік корпорацияға мемлекеттік қызмет көрсету мерзімі өткенге дейін бір тәуліктен кешіктірмей жеткізуді жүзеге асырады. </w:t>
      </w:r>
    </w:p>
    <w:bookmarkEnd w:id="19"/>
    <w:p>
      <w:pPr>
        <w:spacing w:after="0"/>
        <w:ind w:left="0"/>
        <w:jc w:val="both"/>
      </w:pPr>
      <w:r>
        <w:rPr>
          <w:rFonts w:ascii="Times New Roman"/>
          <w:b w:val="false"/>
          <w:i w:val="false"/>
          <w:color w:val="000000"/>
          <w:sz w:val="28"/>
        </w:rPr>
        <w:t xml:space="preserve">
      Көрсетілетін қызметті алушыға мемлекеттік қызмет көрсету нәтижесін беру Мемлекеттік корпорация арқылы жеке басын куәландыратын құжатты не нотариат растаған сенімхат бойынша оның өкілінің құжатын көрсеткен кезде жүзеге асырылады. </w:t>
      </w:r>
    </w:p>
    <w:p>
      <w:pPr>
        <w:spacing w:after="0"/>
        <w:ind w:left="0"/>
        <w:jc w:val="both"/>
      </w:pPr>
      <w:r>
        <w:rPr>
          <w:rFonts w:ascii="Times New Roman"/>
          <w:b w:val="false"/>
          <w:i w:val="false"/>
          <w:color w:val="000000"/>
          <w:sz w:val="28"/>
        </w:rPr>
        <w:t>
      Мемлекеттік қызметте қойылатын негізгі талаптар тізбесінің 9-тармағына сәйкес қызметті беруші қызметті алушыны мемлекеттік қызметті көрсетуден бас тарту туралы алдын ала шешім туралы, сондай-ақ қызметті алушыға алдын ала шешім бойынша ұстанымын білдіруге мүмкіндік беру үшін тыңдау уақыты мен орны (тәсілі) туралы хабардар етеді.</w:t>
      </w:r>
    </w:p>
    <w:p>
      <w:pPr>
        <w:spacing w:after="0"/>
        <w:ind w:left="0"/>
        <w:jc w:val="both"/>
      </w:pPr>
      <w:r>
        <w:rPr>
          <w:rFonts w:ascii="Times New Roman"/>
          <w:b w:val="false"/>
          <w:i w:val="false"/>
          <w:color w:val="000000"/>
          <w:sz w:val="28"/>
        </w:rPr>
        <w:t xml:space="preserve">
      Тыңдау туралы хабарлама мемлекеттік қызметті көрсету мерзімі аяқталғанға дейін 3 жұмыс күнінен кешіктірмей жолданады. Тыңдау хабардар етілген күннен бастап 2 жұмыс күнінен кешіктірмей жүргізіледі. </w:t>
      </w:r>
    </w:p>
    <w:p>
      <w:pPr>
        <w:spacing w:after="0"/>
        <w:ind w:left="0"/>
        <w:jc w:val="both"/>
      </w:pPr>
      <w:r>
        <w:rPr>
          <w:rFonts w:ascii="Times New Roman"/>
          <w:b w:val="false"/>
          <w:i w:val="false"/>
          <w:color w:val="000000"/>
          <w:sz w:val="28"/>
        </w:rPr>
        <w:t>
      Тыңдау нәтижесі бойынша қызметті беруші апостиль қойылған архивтік анықтама немесе архивтік құжаттардың көшірмелерін береді не мемлекеттік қызметті көсетуге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Қорғаныс министрінің 09.03.2022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03.03.2023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8.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кезеңі туралы деректерді мемлекеттік қызметтер көрсетуді мониторингтеудің ақпараттық жүйесіне енгізуді қамтамасыз етеді.</w:t>
      </w:r>
    </w:p>
    <w:bookmarkEnd w:id="20"/>
    <w:bookmarkStart w:name="z23" w:id="21"/>
    <w:p>
      <w:pPr>
        <w:spacing w:after="0"/>
        <w:ind w:left="0"/>
        <w:jc w:val="both"/>
      </w:pPr>
      <w:r>
        <w:rPr>
          <w:rFonts w:ascii="Times New Roman"/>
          <w:b w:val="false"/>
          <w:i w:val="false"/>
          <w:color w:val="000000"/>
          <w:sz w:val="28"/>
        </w:rPr>
        <w:t>
      9. Апостиль қою үшін ұсынылатын архивтік анықтамалар және архивтік құжаттардың көшірмелері анық және түсінікті жазылады, лауазымды адамдардың қолтаңбалары мен мөрлердің бедерлері анық қойылады.</w:t>
      </w:r>
    </w:p>
    <w:bookmarkEnd w:id="21"/>
    <w:p>
      <w:pPr>
        <w:spacing w:after="0"/>
        <w:ind w:left="0"/>
        <w:jc w:val="both"/>
      </w:pPr>
      <w:r>
        <w:rPr>
          <w:rFonts w:ascii="Times New Roman"/>
          <w:b w:val="false"/>
          <w:i w:val="false"/>
          <w:color w:val="000000"/>
          <w:sz w:val="28"/>
        </w:rPr>
        <w:t xml:space="preserve">
      Апостиль құжаттың мәтіннен бос жеріне не оның артқы бетіне қойылады және Архивтің елтаңбалы мөрімен бекітіледі. </w:t>
      </w:r>
    </w:p>
    <w:p>
      <w:pPr>
        <w:spacing w:after="0"/>
        <w:ind w:left="0"/>
        <w:jc w:val="both"/>
      </w:pPr>
      <w:r>
        <w:rPr>
          <w:rFonts w:ascii="Times New Roman"/>
          <w:b w:val="false"/>
          <w:i w:val="false"/>
          <w:color w:val="000000"/>
          <w:sz w:val="28"/>
        </w:rPr>
        <w:t xml:space="preserve">
      Құжатқа апостиль қою мүмкін болмаған жағдайда апостиль мөрі қағаздың жеке парағына қойылады. </w:t>
      </w:r>
    </w:p>
    <w:p>
      <w:pPr>
        <w:spacing w:after="0"/>
        <w:ind w:left="0"/>
        <w:jc w:val="both"/>
      </w:pPr>
      <w:r>
        <w:rPr>
          <w:rFonts w:ascii="Times New Roman"/>
          <w:b w:val="false"/>
          <w:i w:val="false"/>
          <w:color w:val="000000"/>
          <w:sz w:val="28"/>
        </w:rPr>
        <w:t>
      Бұл жағдайда құжат парақтары және апостиль қойылған парақ жіппен (не арнайы жұқа баумен, лентамен) тігу арқылы бірге бекітіледі және нөмірленеді, ол туралы жұлдызшада тиісті жазба жасалады.</w:t>
      </w:r>
    </w:p>
    <w:p>
      <w:pPr>
        <w:spacing w:after="0"/>
        <w:ind w:left="0"/>
        <w:jc w:val="both"/>
      </w:pPr>
      <w:r>
        <w:rPr>
          <w:rFonts w:ascii="Times New Roman"/>
          <w:b w:val="false"/>
          <w:i w:val="false"/>
          <w:color w:val="000000"/>
          <w:sz w:val="28"/>
        </w:rPr>
        <w:t xml:space="preserve">
      Құжаттардың соңғы парағына бекітілген жерге Архивтің елтаңбалы мөрі қойылатын жұлдызша жапсырылады. Бұл ретте қойылған мөр бедері жұлдызшада және парақта біркелкі орналастырылады. </w:t>
      </w:r>
    </w:p>
    <w:p>
      <w:pPr>
        <w:spacing w:after="0"/>
        <w:ind w:left="0"/>
        <w:jc w:val="both"/>
      </w:pPr>
      <w:r>
        <w:rPr>
          <w:rFonts w:ascii="Times New Roman"/>
          <w:b w:val="false"/>
          <w:i w:val="false"/>
          <w:color w:val="000000"/>
          <w:sz w:val="28"/>
        </w:rPr>
        <w:t xml:space="preserve">
      Бекітілген парақтар саны Архив бастығының, ал ол болмаған жағдайда оның орынбасарының қолтаңбасымен расталады. </w:t>
      </w:r>
    </w:p>
    <w:bookmarkStart w:name="z24" w:id="22"/>
    <w:p>
      <w:pPr>
        <w:spacing w:after="0"/>
        <w:ind w:left="0"/>
        <w:jc w:val="both"/>
      </w:pPr>
      <w:r>
        <w:rPr>
          <w:rFonts w:ascii="Times New Roman"/>
          <w:b w:val="false"/>
          <w:i w:val="false"/>
          <w:color w:val="000000"/>
          <w:sz w:val="28"/>
        </w:rPr>
        <w:t>
      10. Апостиль мәтініне өзгерістер енгізуге және мөртаңбада оның жолдарын орналастыру жүйелілігін ауыстыруға жол берілмейді.</w:t>
      </w:r>
    </w:p>
    <w:bookmarkEnd w:id="22"/>
    <w:p>
      <w:pPr>
        <w:spacing w:after="0"/>
        <w:ind w:left="0"/>
        <w:jc w:val="both"/>
      </w:pPr>
      <w:r>
        <w:rPr>
          <w:rFonts w:ascii="Times New Roman"/>
          <w:b w:val="false"/>
          <w:i w:val="false"/>
          <w:color w:val="000000"/>
          <w:sz w:val="28"/>
        </w:rPr>
        <w:t xml:space="preserve">
      Сонымен қатар, куәландырылатын құжаттарға тігу үшін апостиль мөртаңбасының көшірмесін жасау әдісімен немесе өзге де жолмен парақтан апостиль жасауға жол берілмейді. </w:t>
      </w:r>
    </w:p>
    <w:p>
      <w:pPr>
        <w:spacing w:after="0"/>
        <w:ind w:left="0"/>
        <w:jc w:val="both"/>
      </w:pPr>
      <w:r>
        <w:rPr>
          <w:rFonts w:ascii="Times New Roman"/>
          <w:b w:val="false"/>
          <w:i w:val="false"/>
          <w:color w:val="000000"/>
          <w:sz w:val="28"/>
        </w:rPr>
        <w:t xml:space="preserve">
      Барлық жағдайларда апостиль мөртаңба бедері ретінде қойылады. </w:t>
      </w:r>
    </w:p>
    <w:bookmarkStart w:name="z25" w:id="2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23"/>
    <w:bookmarkStart w:name="z26" w:id="24"/>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4"/>
    <w:p>
      <w:pPr>
        <w:spacing w:after="0"/>
        <w:ind w:left="0"/>
        <w:jc w:val="both"/>
      </w:pPr>
      <w:r>
        <w:rPr>
          <w:rFonts w:ascii="Times New Roman"/>
          <w:b w:val="false"/>
          <w:i w:val="false"/>
          <w:color w:val="000000"/>
          <w:sz w:val="28"/>
        </w:rPr>
        <w:t xml:space="preserve">
      Шағым шешіміне, әрекетіне (әрекетсіздігіне) шағым жасалатын көрсетілетін қызметті берушіге және (немесе) лауазымды адамға беріледі. </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xml:space="preserve">
      Бұл ретте Қазақстан Республикасы Әкімшілік рәсімдік-процестік кодексі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әкімшілік актісіне, әкімшілік әрекетіне (әрекетсіздігіне) шағым жасалатын көрсетілетін қызметті беруші, лауазымды адам, егер ол үш жұмыс күні ішінде шағымда көрсетілген талаптарды толық қанағаттандыратын қолайлы әкімшілік актіні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Қорғаныс министрінің 09.03.2022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министрлігінің </w:t>
            </w:r>
            <w:r>
              <w:br/>
            </w:r>
            <w:r>
              <w:rPr>
                <w:rFonts w:ascii="Times New Roman"/>
                <w:b w:val="false"/>
                <w:i w:val="false"/>
                <w:color w:val="000000"/>
                <w:sz w:val="20"/>
              </w:rPr>
              <w:t xml:space="preserve">Орталық архивінен шығатын </w:t>
            </w:r>
            <w:r>
              <w:br/>
            </w:r>
            <w:r>
              <w:rPr>
                <w:rFonts w:ascii="Times New Roman"/>
                <w:b w:val="false"/>
                <w:i w:val="false"/>
                <w:color w:val="000000"/>
                <w:sz w:val="20"/>
              </w:rPr>
              <w:t xml:space="preserve">архивтік анықтамаларға және </w:t>
            </w:r>
            <w:r>
              <w:br/>
            </w:r>
            <w:r>
              <w:rPr>
                <w:rFonts w:ascii="Times New Roman"/>
                <w:b w:val="false"/>
                <w:i w:val="false"/>
                <w:color w:val="000000"/>
                <w:sz w:val="20"/>
              </w:rPr>
              <w:t xml:space="preserve">архивтік құжаттардың </w:t>
            </w:r>
            <w:r>
              <w:br/>
            </w:r>
            <w:r>
              <w:rPr>
                <w:rFonts w:ascii="Times New Roman"/>
                <w:b w:val="false"/>
                <w:i w:val="false"/>
                <w:color w:val="000000"/>
                <w:sz w:val="20"/>
              </w:rPr>
              <w:t xml:space="preserve">көшірмелеріне апостиль қою" </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берушінің атауы)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 xml:space="preserve">аты (ол бар болған кезде) </w:t>
            </w:r>
            <w:r>
              <w:br/>
            </w:r>
            <w:r>
              <w:rPr>
                <w:rFonts w:ascii="Times New Roman"/>
                <w:b w:val="false"/>
                <w:i w:val="false"/>
                <w:color w:val="000000"/>
                <w:sz w:val="20"/>
              </w:rPr>
              <w:t xml:space="preserve">Тұрғылықты жері (жеке тұлға </w:t>
            </w:r>
            <w:r>
              <w:br/>
            </w:r>
            <w:r>
              <w:rPr>
                <w:rFonts w:ascii="Times New Roman"/>
                <w:b w:val="false"/>
                <w:i w:val="false"/>
                <w:color w:val="000000"/>
                <w:sz w:val="20"/>
              </w:rPr>
              <w:t xml:space="preserve">үшін)/заңды мекенжайы (заңды </w:t>
            </w:r>
            <w:r>
              <w:br/>
            </w:r>
            <w:r>
              <w:rPr>
                <w:rFonts w:ascii="Times New Roman"/>
                <w:b w:val="false"/>
                <w:i w:val="false"/>
                <w:color w:val="000000"/>
                <w:sz w:val="20"/>
              </w:rPr>
              <w:t xml:space="preserve">тұлға үшін): </w:t>
            </w:r>
            <w:r>
              <w:br/>
            </w:r>
            <w:r>
              <w:rPr>
                <w:rFonts w:ascii="Times New Roman"/>
                <w:b w:val="false"/>
                <w:i w:val="false"/>
                <w:color w:val="000000"/>
                <w:sz w:val="20"/>
              </w:rPr>
              <w:t xml:space="preserve">Байланыс телефоны: </w:t>
            </w:r>
            <w:r>
              <w:br/>
            </w:r>
            <w:r>
              <w:rPr>
                <w:rFonts w:ascii="Times New Roman"/>
                <w:b w:val="false"/>
                <w:i w:val="false"/>
                <w:color w:val="000000"/>
                <w:sz w:val="20"/>
              </w:rPr>
              <w:t xml:space="preserve">ЖСН </w:t>
            </w:r>
            <w:r>
              <w:br/>
            </w:r>
            <w:r>
              <w:rPr>
                <w:rFonts w:ascii="Times New Roman"/>
                <w:b w:val="false"/>
                <w:i w:val="false"/>
                <w:color w:val="000000"/>
                <w:sz w:val="20"/>
              </w:rPr>
              <w:t>___________________________</w:t>
            </w:r>
          </w:p>
        </w:tc>
      </w:tr>
    </w:tbl>
    <w:bookmarkStart w:name="z28" w:id="25"/>
    <w:p>
      <w:pPr>
        <w:spacing w:after="0"/>
        <w:ind w:left="0"/>
        <w:jc w:val="left"/>
      </w:pPr>
      <w:r>
        <w:rPr>
          <w:rFonts w:ascii="Times New Roman"/>
          <w:b/>
          <w:i w:val="false"/>
          <w:color w:val="000000"/>
        </w:rPr>
        <w:t xml:space="preserve"> 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қоюға өтініш</w:t>
      </w:r>
    </w:p>
    <w:bookmarkEnd w:id="25"/>
    <w:p>
      <w:pPr>
        <w:spacing w:after="0"/>
        <w:ind w:left="0"/>
        <w:jc w:val="both"/>
      </w:pPr>
      <w:r>
        <w:rPr>
          <w:rFonts w:ascii="Times New Roman"/>
          <w:b w:val="false"/>
          <w:i w:val="false"/>
          <w:color w:val="000000"/>
          <w:sz w:val="28"/>
        </w:rPr>
        <w:t xml:space="preserve">
      Қазақстан Республикасы Қорғаныс министрлігінің Орталық архиві берген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(архивтік анықтама және архивтік құжаттардың көшірмелері)</w:t>
      </w:r>
    </w:p>
    <w:p>
      <w:pPr>
        <w:spacing w:after="0"/>
        <w:ind w:left="0"/>
        <w:jc w:val="both"/>
      </w:pPr>
      <w:r>
        <w:rPr>
          <w:rFonts w:ascii="Times New Roman"/>
          <w:b w:val="false"/>
          <w:i w:val="false"/>
          <w:color w:val="000000"/>
          <w:sz w:val="28"/>
        </w:rPr>
        <w:t>
       апостиль мөртаңбасын қоюыңызды сұраймын.</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xml:space="preserve">
       1) 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 </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20___жылғы "___" ________                         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министрлігінің </w:t>
            </w:r>
            <w:r>
              <w:br/>
            </w:r>
            <w:r>
              <w:rPr>
                <w:rFonts w:ascii="Times New Roman"/>
                <w:b w:val="false"/>
                <w:i w:val="false"/>
                <w:color w:val="000000"/>
                <w:sz w:val="20"/>
              </w:rPr>
              <w:t xml:space="preserve">Орталық архивінен шығатын </w:t>
            </w:r>
            <w:r>
              <w:br/>
            </w:r>
            <w:r>
              <w:rPr>
                <w:rFonts w:ascii="Times New Roman"/>
                <w:b w:val="false"/>
                <w:i w:val="false"/>
                <w:color w:val="000000"/>
                <w:sz w:val="20"/>
              </w:rPr>
              <w:t xml:space="preserve">архивтік анықтамаларға және </w:t>
            </w:r>
            <w:r>
              <w:br/>
            </w:r>
            <w:r>
              <w:rPr>
                <w:rFonts w:ascii="Times New Roman"/>
                <w:b w:val="false"/>
                <w:i w:val="false"/>
                <w:color w:val="000000"/>
                <w:sz w:val="20"/>
              </w:rPr>
              <w:t xml:space="preserve">архивтік құжаттардың </w:t>
            </w:r>
            <w:r>
              <w:br/>
            </w:r>
            <w:r>
              <w:rPr>
                <w:rFonts w:ascii="Times New Roman"/>
                <w:b w:val="false"/>
                <w:i w:val="false"/>
                <w:color w:val="000000"/>
                <w:sz w:val="20"/>
              </w:rPr>
              <w:t xml:space="preserve">көшірмелеріне апостиль қою" </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bl>
    <w:bookmarkStart w:name="z30" w:id="26"/>
    <w:p>
      <w:pPr>
        <w:spacing w:after="0"/>
        <w:ind w:left="0"/>
        <w:jc w:val="left"/>
      </w:pPr>
      <w:r>
        <w:rPr>
          <w:rFonts w:ascii="Times New Roman"/>
          <w:b/>
          <w:i w:val="false"/>
          <w:color w:val="000000"/>
        </w:rPr>
        <w:t xml:space="preserve"> 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 мемлекеттік қызметін көрсетуге қойылатын негізгі талаптар тізбесі</w:t>
      </w:r>
    </w:p>
    <w:bookmarkEnd w:id="26"/>
    <w:p>
      <w:pPr>
        <w:spacing w:after="0"/>
        <w:ind w:left="0"/>
        <w:jc w:val="both"/>
      </w:pPr>
      <w:r>
        <w:rPr>
          <w:rFonts w:ascii="Times New Roman"/>
          <w:b w:val="false"/>
          <w:i w:val="false"/>
          <w:color w:val="ff0000"/>
          <w:sz w:val="28"/>
        </w:rPr>
        <w:t xml:space="preserve">
      Ескерту. 2-қосымша жаңа редакцияда – ҚР Қорғаныс министрінің 27.07.2023 </w:t>
      </w:r>
      <w:r>
        <w:rPr>
          <w:rFonts w:ascii="Times New Roman"/>
          <w:b w:val="false"/>
          <w:i w:val="false"/>
          <w:color w:val="ff0000"/>
          <w:sz w:val="28"/>
        </w:rPr>
        <w:t>№ 735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p>
            <w:pPr>
              <w:spacing w:after="20"/>
              <w:ind w:left="20"/>
              <w:jc w:val="both"/>
            </w:pPr>
            <w:r>
              <w:rPr>
                <w:rFonts w:ascii="Times New Roman"/>
                <w:b w:val="false"/>
                <w:i w:val="false"/>
                <w:color w:val="000000"/>
                <w:sz w:val="20"/>
              </w:rPr>
              <w:t>
Мемлекеттік корпорация арқылы өтініш жасаған кезде:</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15 (он бес) минут;</w:t>
            </w:r>
          </w:p>
          <w:p>
            <w:pPr>
              <w:spacing w:after="20"/>
              <w:ind w:left="20"/>
              <w:jc w:val="both"/>
            </w:pPr>
            <w:r>
              <w:rPr>
                <w:rFonts w:ascii="Times New Roman"/>
                <w:b w:val="false"/>
                <w:i w:val="false"/>
                <w:color w:val="000000"/>
                <w:sz w:val="20"/>
              </w:rPr>
              <w:t>
Мемлекеттік корпорацияда қызмет көрсетудің рұқсат етілген ең ұзақ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Апостиль қойылған архивтік анықтама, архивтік құжаттардың көшірмесі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корпорацияда дайын құжаттарды беру жеке басын куәландыратын құжатты (не нотариат куәландырған сенімхат бойынша оның өкілінің) көрсеткен кезде жүзеге асырылады.</w:t>
            </w:r>
          </w:p>
          <w:p>
            <w:pPr>
              <w:spacing w:after="20"/>
              <w:ind w:left="20"/>
              <w:jc w:val="both"/>
            </w:pPr>
            <w:r>
              <w:rPr>
                <w:rFonts w:ascii="Times New Roman"/>
                <w:b w:val="false"/>
                <w:i w:val="false"/>
                <w:color w:val="000000"/>
                <w:sz w:val="20"/>
              </w:rPr>
              <w:t>
Мемлекеттік корпорация нәтижені бір ай бойы сақтауды қамтамасыз етеді, одан кейін одан әрі сақтау үшін көрсетілетін қызметті берушіге береді. Көрсетілетін қызметті алушы бір ай өткеннен кейін өтініш жасаған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көрсеткені үшін "Салық және бюджетке төленетін басқа да міндетті төлемдер туралы" Қазақстан Республикасы кодексінің (Салық кодексі) 609-бабы 1-тармағының </w:t>
            </w:r>
            <w:r>
              <w:rPr>
                <w:rFonts w:ascii="Times New Roman"/>
                <w:b w:val="false"/>
                <w:i w:val="false"/>
                <w:color w:val="000000"/>
                <w:sz w:val="20"/>
              </w:rPr>
              <w:t>15) тармақшасына</w:t>
            </w:r>
            <w:r>
              <w:rPr>
                <w:rFonts w:ascii="Times New Roman"/>
                <w:b w:val="false"/>
                <w:i w:val="false"/>
                <w:color w:val="000000"/>
                <w:sz w:val="20"/>
              </w:rPr>
              <w:t xml:space="preserve"> сәйкес мемлекеттік баж алынады, ол мемлекеттік бажды төлеу күніне белгіленген айлық есептік көрсеткіш мөлшерінен 50 (елу) пайызды құрайды.</w:t>
            </w:r>
          </w:p>
          <w:p>
            <w:pPr>
              <w:spacing w:after="20"/>
              <w:ind w:left="20"/>
              <w:jc w:val="both"/>
            </w:pPr>
            <w:r>
              <w:rPr>
                <w:rFonts w:ascii="Times New Roman"/>
                <w:b w:val="false"/>
                <w:i w:val="false"/>
                <w:color w:val="000000"/>
                <w:sz w:val="20"/>
              </w:rPr>
              <w:t>
Мемлекеттік баж Қазақстан Республикасының банк мекемелері арқылы төленеді, олар төлем мөлшері мен күнін растайтын құжат (түбіртек) береді.</w:t>
            </w:r>
          </w:p>
          <w:p>
            <w:pPr>
              <w:spacing w:after="20"/>
              <w:ind w:left="20"/>
              <w:jc w:val="both"/>
            </w:pPr>
            <w:r>
              <w:rPr>
                <w:rFonts w:ascii="Times New Roman"/>
                <w:b w:val="false"/>
                <w:i w:val="false"/>
                <w:color w:val="000000"/>
                <w:sz w:val="20"/>
              </w:rPr>
              <w:t xml:space="preserve">
Қазақстан Республикасының дипломатиялық өкілдіктері мен консулдық мекемелері арқылы апостиль қоюға түсетін құжаттарға апостиль қою кезінде "Салық және бюджетке төленетін басқа да міндетті төлемдер туралы" Қазақстан Республикасының кодексі (Салық кодексі) 622-бабының </w:t>
            </w:r>
            <w:r>
              <w:rPr>
                <w:rFonts w:ascii="Times New Roman"/>
                <w:b w:val="false"/>
                <w:i w:val="false"/>
                <w:color w:val="000000"/>
                <w:sz w:val="20"/>
              </w:rPr>
              <w:t>2) тармақшасына</w:t>
            </w:r>
            <w:r>
              <w:rPr>
                <w:rFonts w:ascii="Times New Roman"/>
                <w:b w:val="false"/>
                <w:i w:val="false"/>
                <w:color w:val="000000"/>
                <w:sz w:val="20"/>
              </w:rPr>
              <w:t xml:space="preserve"> сәйкес мыналар:</w:t>
            </w:r>
          </w:p>
          <w:p>
            <w:pPr>
              <w:spacing w:after="20"/>
              <w:ind w:left="20"/>
              <w:jc w:val="both"/>
            </w:pPr>
            <w:r>
              <w:rPr>
                <w:rFonts w:ascii="Times New Roman"/>
                <w:b w:val="false"/>
                <w:i w:val="false"/>
                <w:color w:val="000000"/>
                <w:sz w:val="20"/>
              </w:rPr>
              <w:t>
Кеңес Одағының батырлары, Социалистік Еңбек ерлері;</w:t>
            </w:r>
          </w:p>
          <w:p>
            <w:pPr>
              <w:spacing w:after="20"/>
              <w:ind w:left="20"/>
              <w:jc w:val="both"/>
            </w:pPr>
            <w:r>
              <w:rPr>
                <w:rFonts w:ascii="Times New Roman"/>
                <w:b w:val="false"/>
                <w:i w:val="false"/>
                <w:color w:val="000000"/>
                <w:sz w:val="20"/>
              </w:rPr>
              <w:t>
үш дәрежелі Даңқ және үш дәрежелі Еңбек Даңқы, "Алтын Қыран", "Отан" ордендерімен наградталған, "Халық Қаһарманы", "Қазақстанның Еңбек Ері" атақтарына ие болған адамдар;</w:t>
            </w:r>
          </w:p>
          <w:p>
            <w:pPr>
              <w:spacing w:after="20"/>
              <w:ind w:left="20"/>
              <w:jc w:val="both"/>
            </w:pPr>
            <w:r>
              <w:rPr>
                <w:rFonts w:ascii="Times New Roman"/>
                <w:b w:val="false"/>
                <w:i w:val="false"/>
                <w:color w:val="000000"/>
                <w:sz w:val="20"/>
              </w:rPr>
              <w:t>
"Батыр ана" атағына ие болған, "Алтын алқа", "Күмiс алқа" алқаларымен наградталған көп балалы аналар;</w:t>
            </w:r>
          </w:p>
          <w:p>
            <w:pPr>
              <w:spacing w:after="20"/>
              <w:ind w:left="20"/>
              <w:jc w:val="both"/>
            </w:pPr>
            <w:r>
              <w:rPr>
                <w:rFonts w:ascii="Times New Roman"/>
                <w:b w:val="false"/>
                <w:i w:val="false"/>
                <w:color w:val="000000"/>
                <w:sz w:val="20"/>
              </w:rPr>
              <w:t>
Ұлы Отан соғысының ардагерлері, жеңілдік бойынша Ұлы Отан соғысының ардагерлеріне теңестірілген ардагерлер және басқа мемлекеттер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мен 1945 жылғы 9 мамырда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 адамдар, сондай-ақ бала кезінен мүгедектігі бар адамның ата-анасының бірі, мүгедектігі бар бала;</w:t>
            </w:r>
          </w:p>
          <w:p>
            <w:pPr>
              <w:spacing w:after="20"/>
              <w:ind w:left="20"/>
              <w:jc w:val="both"/>
            </w:pPr>
            <w:r>
              <w:rPr>
                <w:rFonts w:ascii="Times New Roman"/>
                <w:b w:val="false"/>
                <w:i w:val="false"/>
                <w:color w:val="000000"/>
                <w:sz w:val="20"/>
              </w:rPr>
              <w:t>
қарттар мен мүгедектігі бар адамдарға арналған жалпы үлгідегі медициналық-әлеуметтік мекемелерде тұратын қарттар, балалар үйлерінде және (немесе) интернаттарда тұратын, мемлекеттің толық қамсыздандыруындағы жетім балалар мен ата-анасының қамқорлығынсыз қалған балалар;</w:t>
            </w:r>
          </w:p>
          <w:p>
            <w:pPr>
              <w:spacing w:after="20"/>
              <w:ind w:left="20"/>
              <w:jc w:val="both"/>
            </w:pPr>
            <w:r>
              <w:rPr>
                <w:rFonts w:ascii="Times New Roman"/>
                <w:b w:val="false"/>
                <w:i w:val="false"/>
                <w:color w:val="000000"/>
                <w:sz w:val="20"/>
              </w:rPr>
              <w:t>
Чернобыль апаты салдарынан зардап шеккен азаматтар мемлекеттік бажды төлеуден босатылады.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 Еңбек кодексінің </w:t>
            </w:r>
            <w:r>
              <w:rPr>
                <w:rFonts w:ascii="Times New Roman"/>
                <w:b w:val="false"/>
                <w:i w:val="false"/>
                <w:color w:val="000000"/>
                <w:sz w:val="20"/>
              </w:rPr>
              <w:t>6</w:t>
            </w:r>
            <w:r>
              <w:rPr>
                <w:rFonts w:ascii="Times New Roman"/>
                <w:b w:val="false"/>
                <w:i w:val="false"/>
                <w:color w:val="000000"/>
                <w:sz w:val="20"/>
              </w:rPr>
              <w:t xml:space="preserve"> және </w:t>
            </w:r>
            <w:r>
              <w:rPr>
                <w:rFonts w:ascii="Times New Roman"/>
                <w:b w:val="false"/>
                <w:i w:val="false"/>
                <w:color w:val="000000"/>
                <w:sz w:val="20"/>
              </w:rPr>
              <w:t>7-тарауларына</w:t>
            </w:r>
            <w:r>
              <w:rPr>
                <w:rFonts w:ascii="Times New Roman"/>
                <w:b w:val="false"/>
                <w:i w:val="false"/>
                <w:color w:val="000000"/>
                <w:sz w:val="20"/>
              </w:rPr>
              <w:t xml:space="preserve"> сәйкес демалыс және мереке күндерінен басқа, дүйсенбіден бастап жұмаға дейін сағат 9.00-ден 18.00-ге дейін, түскі асқа үзіліс сағат 13.00-ден 14.00-ге дейін;</w:t>
            </w:r>
          </w:p>
          <w:p>
            <w:pPr>
              <w:spacing w:after="20"/>
              <w:ind w:left="20"/>
              <w:jc w:val="both"/>
            </w:pPr>
            <w:r>
              <w:rPr>
                <w:rFonts w:ascii="Times New Roman"/>
                <w:b w:val="false"/>
                <w:i w:val="false"/>
                <w:color w:val="000000"/>
                <w:sz w:val="20"/>
              </w:rPr>
              <w:t xml:space="preserve">
2) Мемлекеттік корпорацияда – белгіленген жұмыс кестесіне сәйкес дүйсенбіден бастап жұмаға дейінгіні қоса алғанда, түскі асқа үзіліссіз сағат 9.00-ден 18.00-ге дейін. Мемлекеттік корпорацияның халыққа қызмет көрсету кезекші бөлімдері Қазақстан Республикасы Еңбек кодексінің </w:t>
            </w:r>
            <w:r>
              <w:rPr>
                <w:rFonts w:ascii="Times New Roman"/>
                <w:b w:val="false"/>
                <w:i w:val="false"/>
                <w:color w:val="000000"/>
                <w:sz w:val="20"/>
              </w:rPr>
              <w:t>6</w:t>
            </w:r>
            <w:r>
              <w:rPr>
                <w:rFonts w:ascii="Times New Roman"/>
                <w:b w:val="false"/>
                <w:i w:val="false"/>
                <w:color w:val="000000"/>
                <w:sz w:val="20"/>
              </w:rPr>
              <w:t xml:space="preserve"> және </w:t>
            </w:r>
            <w:r>
              <w:rPr>
                <w:rFonts w:ascii="Times New Roman"/>
                <w:b w:val="false"/>
                <w:i w:val="false"/>
                <w:color w:val="000000"/>
                <w:sz w:val="20"/>
              </w:rPr>
              <w:t>7-тарауларына</w:t>
            </w:r>
            <w:r>
              <w:rPr>
                <w:rFonts w:ascii="Times New Roman"/>
                <w:b w:val="false"/>
                <w:i w:val="false"/>
                <w:color w:val="000000"/>
                <w:sz w:val="20"/>
              </w:rPr>
              <w:t xml:space="preserve"> сәйкес жексенбіні және мереке күндерін қоспағанда, дүйсенбіден бастап жұмаға дейінгіні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Өтінішті қабылдау Мемлекеттік корпорация арқылы жедел қызмет көрсетусіз жүзеге асырылады. Көрсетілетін қызметті алушының қалауы бойынша портал арқылы электрондық кезекті броньдау мүмкіндігі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Қазақстан Республикасы Қорғаныс министрлігінің Орталық мұрағатынан шығатын архивтік анықтамаларға және архивтік құжаттардың көшірмесіне апостиль қоюға өтініш;</w:t>
            </w:r>
          </w:p>
          <w:p>
            <w:pPr>
              <w:spacing w:after="20"/>
              <w:ind w:left="20"/>
              <w:jc w:val="both"/>
            </w:pPr>
            <w:r>
              <w:rPr>
                <w:rFonts w:ascii="Times New Roman"/>
                <w:b w:val="false"/>
                <w:i w:val="false"/>
                <w:color w:val="000000"/>
                <w:sz w:val="20"/>
              </w:rPr>
              <w:t>
2) азаматтың жеке басын куәландыратын құжат не цифрлық құжаттар сервисінен электрондық құжат (жеке басын сәйкестендіру үшін) (нотариат куәландырған сенімхат бойынша оның өкілінен) не көрсетілетін қызметті алушының мүддесін үшінші тұлға білдірген кезде нотариат куәландырған сенімхат (жеке басын сәйкестендіру үшін ұсынылады);</w:t>
            </w:r>
          </w:p>
          <w:p>
            <w:pPr>
              <w:spacing w:after="20"/>
              <w:ind w:left="20"/>
              <w:jc w:val="both"/>
            </w:pPr>
            <w:r>
              <w:rPr>
                <w:rFonts w:ascii="Times New Roman"/>
                <w:b w:val="false"/>
                <w:i w:val="false"/>
                <w:color w:val="000000"/>
                <w:sz w:val="20"/>
              </w:rPr>
              <w:t>
3) апостиль қою үшін мемлекеттік баждың төленгені туралы түбіртек;</w:t>
            </w:r>
          </w:p>
          <w:p>
            <w:pPr>
              <w:spacing w:after="20"/>
              <w:ind w:left="20"/>
              <w:jc w:val="both"/>
            </w:pPr>
            <w:r>
              <w:rPr>
                <w:rFonts w:ascii="Times New Roman"/>
                <w:b w:val="false"/>
                <w:i w:val="false"/>
                <w:color w:val="000000"/>
                <w:sz w:val="20"/>
              </w:rPr>
              <w:t>
4) апостиль мөртаңбасы қойылуы қажет Мұрағат берген архивтік анықтама және (немесе) архивтік құжаттардың көшірмесі.</w:t>
            </w:r>
          </w:p>
          <w:p>
            <w:pPr>
              <w:spacing w:after="20"/>
              <w:ind w:left="20"/>
              <w:jc w:val="both"/>
            </w:pPr>
            <w:r>
              <w:rPr>
                <w:rFonts w:ascii="Times New Roman"/>
                <w:b w:val="false"/>
                <w:i w:val="false"/>
                <w:color w:val="000000"/>
                <w:sz w:val="20"/>
              </w:rPr>
              <w:t>
Мемлекеттік қызметті көрсету кезінде, егер Қазақстан Республикасының заңдарында өзгеше көзделмесе, көрсетілетін қызметті алушы ақпараттық жүйеде қамтылған заңмен қорғалатын құпияны құрайтын мәліметтерді пайдалануға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қызметті көрсету үшін талап етілетін келісу туралы сұрау салуға берілген теріс жауабы, соңдай-ақ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белгілі бір мемлекеттік көрсетілетін қызметті алуды талап ететін жеке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құқықтан айырылған;</w:t>
            </w:r>
          </w:p>
          <w:p>
            <w:pPr>
              <w:spacing w:after="20"/>
              <w:ind w:left="20"/>
              <w:jc w:val="both"/>
            </w:pPr>
            <w:r>
              <w:rPr>
                <w:rFonts w:ascii="Times New Roman"/>
                <w:b w:val="false"/>
                <w:i w:val="false"/>
                <w:color w:val="000000"/>
                <w:sz w:val="20"/>
              </w:rPr>
              <w:t xml:space="preserve">
6)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қызметті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 шектейтін организм қызметінің тұрақты бұзылуымен денсаулығы нашарлаған көрсетілетін қызметті алушыларға мемлекеттік қызмет көрсету үшін құжаттарды қабылдауды қажет болған жағдайда Бірыңғай байланыс орталығының 1414, 8 800 080 7777 телефоны арқылы өтініш жасау жолымен тұрғылықты жеріне барумен Мемлекеттік корпорацияның қызметкері жүргізеді.</w:t>
            </w:r>
          </w:p>
          <w:p>
            <w:pPr>
              <w:spacing w:after="20"/>
              <w:ind w:left="20"/>
              <w:jc w:val="both"/>
            </w:pPr>
            <w:r>
              <w:rPr>
                <w:rFonts w:ascii="Times New Roman"/>
                <w:b w:val="false"/>
                <w:i w:val="false"/>
                <w:color w:val="000000"/>
                <w:sz w:val="20"/>
              </w:rPr>
              <w:t>
Көрсетілетін қызметті алушының порталдағы "жеке кабинет", Бірыңғай байланыс орталығының 1414, 8 800 080 7777 телефоны арқылы қашықтан қолжетімділік режимінде мемлекеттік қызметті көрсету белгісі туралы ақпарат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мекенжайы Қазақстан Республикасы Қорғаныс министрлігінің www.​mod.​gov.​kz интернет-ресурсында, сондай-ақ Мемлекеттік корпорацияның www.​gov4c.​kz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Бірыңғай байланыс орталығының 1414, 8 800 080 7777 телефоны арқылы алуға болады.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министрлігінің </w:t>
            </w:r>
            <w:r>
              <w:br/>
            </w:r>
            <w:r>
              <w:rPr>
                <w:rFonts w:ascii="Times New Roman"/>
                <w:b w:val="false"/>
                <w:i w:val="false"/>
                <w:color w:val="000000"/>
                <w:sz w:val="20"/>
              </w:rPr>
              <w:t xml:space="preserve">Орталық архивінен шығатын </w:t>
            </w:r>
            <w:r>
              <w:br/>
            </w:r>
            <w:r>
              <w:rPr>
                <w:rFonts w:ascii="Times New Roman"/>
                <w:b w:val="false"/>
                <w:i w:val="false"/>
                <w:color w:val="000000"/>
                <w:sz w:val="20"/>
              </w:rPr>
              <w:t>архивтік анықтамаларға және</w:t>
            </w:r>
            <w:r>
              <w:br/>
            </w:r>
            <w:r>
              <w:rPr>
                <w:rFonts w:ascii="Times New Roman"/>
                <w:b w:val="false"/>
                <w:i w:val="false"/>
                <w:color w:val="000000"/>
                <w:sz w:val="20"/>
              </w:rPr>
              <w:t xml:space="preserve">архивтік құжаттардың </w:t>
            </w:r>
            <w:r>
              <w:br/>
            </w:r>
            <w:r>
              <w:rPr>
                <w:rFonts w:ascii="Times New Roman"/>
                <w:b w:val="false"/>
                <w:i w:val="false"/>
                <w:color w:val="000000"/>
                <w:sz w:val="20"/>
              </w:rPr>
              <w:t xml:space="preserve">көшірмелеріне апостиль қою" </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r>
              <w:br/>
            </w:r>
            <w:r>
              <w:rPr>
                <w:rFonts w:ascii="Times New Roman"/>
                <w:b w:val="false"/>
                <w:i w:val="false"/>
                <w:color w:val="000000"/>
                <w:sz w:val="20"/>
              </w:rPr>
              <w:t>(ол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мекенжайы)</w:t>
            </w:r>
          </w:p>
        </w:tc>
      </w:tr>
    </w:tbl>
    <w:bookmarkStart w:name="z32" w:id="27"/>
    <w:p>
      <w:pPr>
        <w:spacing w:after="0"/>
        <w:ind w:left="0"/>
        <w:jc w:val="left"/>
      </w:pPr>
      <w:r>
        <w:rPr>
          <w:rFonts w:ascii="Times New Roman"/>
          <w:b/>
          <w:i w:val="false"/>
          <w:color w:val="000000"/>
        </w:rPr>
        <w:t xml:space="preserve"> Құжаттарды қабылдаудан бас тарту туралы қолхат</w:t>
      </w:r>
    </w:p>
    <w:bookmarkEnd w:id="27"/>
    <w:p>
      <w:pPr>
        <w:spacing w:after="0"/>
        <w:ind w:left="0"/>
        <w:jc w:val="both"/>
      </w:pPr>
      <w:r>
        <w:rPr>
          <w:rFonts w:ascii="Times New Roman"/>
          <w:b w:val="false"/>
          <w:i w:val="false"/>
          <w:color w:val="ff0000"/>
          <w:sz w:val="28"/>
        </w:rPr>
        <w:t xml:space="preserve">
      Ескерту. 3-қосымша жаңа редакцияда – ҚР Қорғаныс министрінің 03.03.2023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 бөлімі (мекенжайы көрсетілсін) Сіздің мемлекеттік қызметке негізгі талаптардың тізбесіне сәйкес құжаттардың толық топтамасын ұсынбауыңызға, сондай-ақ қолданылу мерзімі өткен құжаттарды ұсынуыңызға байланысты "Қазақстан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Осы қолхат әрбір тарап үшін бір-бірден екі данада жасалды.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(Мемлекеттік корпорация қызметкерінің тегі, аты, әкесінің аты (ол бар болған кезде)</w:t>
      </w:r>
    </w:p>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Тегі, аты, әкесінің аты (ол бар болған кезде) __________________________</w:t>
      </w:r>
    </w:p>
    <w:p>
      <w:pPr>
        <w:spacing w:after="0"/>
        <w:ind w:left="0"/>
        <w:jc w:val="both"/>
      </w:pPr>
      <w:r>
        <w:rPr>
          <w:rFonts w:ascii="Times New Roman"/>
          <w:b w:val="false"/>
          <w:i w:val="false"/>
          <w:color w:val="000000"/>
          <w:sz w:val="28"/>
        </w:rPr>
        <w:t>
      Телефоны ______________</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xml:space="preserve">
      _____________________________________                   _____________ </w:t>
      </w:r>
    </w:p>
    <w:p>
      <w:pPr>
        <w:spacing w:after="0"/>
        <w:ind w:left="0"/>
        <w:jc w:val="both"/>
      </w:pPr>
      <w:r>
        <w:rPr>
          <w:rFonts w:ascii="Times New Roman"/>
          <w:b w:val="false"/>
          <w:i w:val="false"/>
          <w:color w:val="000000"/>
          <w:sz w:val="28"/>
        </w:rPr>
        <w:t xml:space="preserve">
      Көрсетілетін қызметті алушының тегі, аты,                         (қолы) </w:t>
      </w:r>
    </w:p>
    <w:p>
      <w:pPr>
        <w:spacing w:after="0"/>
        <w:ind w:left="0"/>
        <w:jc w:val="both"/>
      </w:pPr>
      <w:r>
        <w:rPr>
          <w:rFonts w:ascii="Times New Roman"/>
          <w:b w:val="false"/>
          <w:i w:val="false"/>
          <w:color w:val="000000"/>
          <w:sz w:val="28"/>
        </w:rPr>
        <w:t>
      әкесінің аты (ол бар болған кезде)</w:t>
      </w:r>
    </w:p>
    <w:p>
      <w:pPr>
        <w:spacing w:after="0"/>
        <w:ind w:left="0"/>
        <w:jc w:val="both"/>
      </w:pPr>
      <w:r>
        <w:rPr>
          <w:rFonts w:ascii="Times New Roman"/>
          <w:b w:val="false"/>
          <w:i w:val="false"/>
          <w:color w:val="000000"/>
          <w:sz w:val="28"/>
        </w:rPr>
        <w:t>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 xml:space="preserve">2020 жылғы 19 маусымдағы </w:t>
            </w:r>
            <w:r>
              <w:br/>
            </w:r>
            <w:r>
              <w:rPr>
                <w:rFonts w:ascii="Times New Roman"/>
                <w:b w:val="false"/>
                <w:i w:val="false"/>
                <w:color w:val="000000"/>
                <w:sz w:val="20"/>
              </w:rPr>
              <w:t xml:space="preserve">№ 281 бұйрығына </w:t>
            </w:r>
            <w:r>
              <w:br/>
            </w:r>
            <w:r>
              <w:rPr>
                <w:rFonts w:ascii="Times New Roman"/>
                <w:b w:val="false"/>
                <w:i w:val="false"/>
                <w:color w:val="000000"/>
                <w:sz w:val="20"/>
              </w:rPr>
              <w:t>қосымша</w:t>
            </w:r>
          </w:p>
        </w:tc>
      </w:tr>
    </w:tbl>
    <w:bookmarkStart w:name="z34" w:id="28"/>
    <w:p>
      <w:pPr>
        <w:spacing w:after="0"/>
        <w:ind w:left="0"/>
        <w:jc w:val="left"/>
      </w:pPr>
      <w:r>
        <w:rPr>
          <w:rFonts w:ascii="Times New Roman"/>
          <w:b/>
          <w:i w:val="false"/>
          <w:color w:val="000000"/>
        </w:rPr>
        <w:t xml:space="preserve"> Қазақстан Республикасы Қорғаныс министрінің кейбір бұйрықтарында күші жойылған құрылымдық элементтерінің тізбесі</w:t>
      </w:r>
    </w:p>
    <w:bookmarkEnd w:id="28"/>
    <w:bookmarkStart w:name="z35" w:id="29"/>
    <w:p>
      <w:pPr>
        <w:spacing w:after="0"/>
        <w:ind w:left="0"/>
        <w:jc w:val="both"/>
      </w:pPr>
      <w:r>
        <w:rPr>
          <w:rFonts w:ascii="Times New Roman"/>
          <w:b w:val="false"/>
          <w:i w:val="false"/>
          <w:color w:val="000000"/>
          <w:sz w:val="28"/>
        </w:rPr>
        <w:t xml:space="preserve">
      1. "Қазақстан Республикасы Қорғаныс министрлігінің мемлекеттік көрсетілетін қызметтер стандарттарын бекіту туралы" Қазақстан Республикасы Қорғаныс министрінің 2017 жылғы 14 наурыздағы № 113 бұйрығы </w:t>
      </w:r>
      <w:r>
        <w:rPr>
          <w:rFonts w:ascii="Times New Roman"/>
          <w:b w:val="false"/>
          <w:i w:val="false"/>
          <w:color w:val="000000"/>
          <w:sz w:val="28"/>
        </w:rPr>
        <w:t>1-тармағының</w:t>
      </w:r>
      <w:r>
        <w:rPr>
          <w:rFonts w:ascii="Times New Roman"/>
          <w:b w:val="false"/>
          <w:i w:val="false"/>
          <w:color w:val="000000"/>
          <w:sz w:val="28"/>
        </w:rPr>
        <w:t xml:space="preserve"> 10) тармақшасы (Нормативтік құқықтық актілерді мемлекеттік тіркеу тізілімінде № 15393 болып тіркелген, 2017 жылғы 11 тамызда Қазақстан Республикасы нормативтік құқықтық актілерінің эталондық бақылау банкінде жарияланған).</w:t>
      </w:r>
    </w:p>
    <w:bookmarkEnd w:id="29"/>
    <w:bookmarkStart w:name="z36" w:id="30"/>
    <w:p>
      <w:pPr>
        <w:spacing w:after="0"/>
        <w:ind w:left="0"/>
        <w:jc w:val="both"/>
      </w:pPr>
      <w:r>
        <w:rPr>
          <w:rFonts w:ascii="Times New Roman"/>
          <w:b w:val="false"/>
          <w:i w:val="false"/>
          <w:color w:val="000000"/>
          <w:sz w:val="28"/>
        </w:rPr>
        <w:t xml:space="preserve">
      2."Қазақстан Республикасы Қорғаныс министрлігінің мемлекеттік көрсетілетін қызметтер регламенттерін бекіту туралы" Қазақстан Республикасы Қорғаныс министрінің 2017 жылғы 11 қыркүйектегі № 515 бұйрығы 1-тармағының </w:t>
      </w:r>
      <w:r>
        <w:rPr>
          <w:rFonts w:ascii="Times New Roman"/>
          <w:b w:val="false"/>
          <w:i w:val="false"/>
          <w:color w:val="000000"/>
          <w:sz w:val="28"/>
        </w:rPr>
        <w:t>10) тармақшасы</w:t>
      </w:r>
      <w:r>
        <w:rPr>
          <w:rFonts w:ascii="Times New Roman"/>
          <w:b w:val="false"/>
          <w:i w:val="false"/>
          <w:color w:val="000000"/>
          <w:sz w:val="28"/>
        </w:rPr>
        <w:t xml:space="preserve"> (Нормативтік құқықтық актілерді мемлекеттік тіркеу тізілімінде № 15792 болып тіркелген, 2017 жылғы 24 қазанда Қазақстан Республикасы нормативтік құқықтық актілерінің эталондық бақылау банкінде жарияланған).</w:t>
      </w:r>
    </w:p>
    <w:bookmarkEnd w:id="30"/>
    <w:bookmarkStart w:name="z37" w:id="31"/>
    <w:p>
      <w:pPr>
        <w:spacing w:after="0"/>
        <w:ind w:left="0"/>
        <w:jc w:val="both"/>
      </w:pPr>
      <w:r>
        <w:rPr>
          <w:rFonts w:ascii="Times New Roman"/>
          <w:b w:val="false"/>
          <w:i w:val="false"/>
          <w:color w:val="000000"/>
          <w:sz w:val="28"/>
        </w:rPr>
        <w:t xml:space="preserve">
      3."Қазақстан Республикасы Қорғаныс министрлігінің мемлекеттік көрсетілетін қызметтер стандарттарын бекіту туралы" Қазақстан Республикасы Қорғаныс министрінің 2017 жылғы 14 наурыздағы № 113 бұйрығына өзгерістер енгізу туралы" Қазақстан Республикасы Қорғаныс министрінің 2019 жылғы 11 маусымдағы № 442 бұйрығы </w:t>
      </w:r>
      <w:r>
        <w:rPr>
          <w:rFonts w:ascii="Times New Roman"/>
          <w:b w:val="false"/>
          <w:i w:val="false"/>
          <w:color w:val="000000"/>
          <w:sz w:val="28"/>
        </w:rPr>
        <w:t>1-тармағының</w:t>
      </w:r>
      <w:r>
        <w:rPr>
          <w:rFonts w:ascii="Times New Roman"/>
          <w:b w:val="false"/>
          <w:i w:val="false"/>
          <w:color w:val="000000"/>
          <w:sz w:val="28"/>
        </w:rPr>
        <w:t xml:space="preserve"> 10) тармақшасы (Нормативтік құқықтық актілерді мемлекеттік тіркеу тізілімінде № 18846 болып тіркелген, 2019 жылғы 24 маусымда Қазақстан Республикасы нормативтік құқықтық актілерінің эталондық бақылау банкінде жарияланған).</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