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248f" w14:textId="8df2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"Болашақ" халықаралық стипендиясын іске асырудың кейбір шаралары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17 шiлдедегi № 304 бұйрығы. Қазақстан Республикасының Әділет министрлігінде 2020 жылғы 20 шiлдеде № 20994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 іске асыру мақсатында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2020 жылы "Болашақ" халықаралық стипендиясын тағайындау конкурсына қатысу үшін үміткерлерден құжаттар қабылдаудың және осы конкурсты өткізудің мына мерзімдері:</w:t>
      </w:r>
    </w:p>
    <w:bookmarkEnd w:id="2"/>
    <w:p>
      <w:pPr>
        <w:spacing w:after="0"/>
        <w:ind w:left="0"/>
        <w:jc w:val="both"/>
      </w:pPr>
      <w:r>
        <w:rPr>
          <w:rFonts w:ascii="Times New Roman"/>
          <w:b w:val="false"/>
          <w:i w:val="false"/>
          <w:color w:val="000000"/>
          <w:sz w:val="28"/>
        </w:rPr>
        <w:t>
      құжаттарды қабылдау – 2020 жылғы 20 шілде мен 31 қазан аралығы;</w:t>
      </w:r>
    </w:p>
    <w:p>
      <w:pPr>
        <w:spacing w:after="0"/>
        <w:ind w:left="0"/>
        <w:jc w:val="both"/>
      </w:pPr>
      <w:r>
        <w:rPr>
          <w:rFonts w:ascii="Times New Roman"/>
          <w:b w:val="false"/>
          <w:i w:val="false"/>
          <w:color w:val="000000"/>
          <w:sz w:val="28"/>
        </w:rPr>
        <w:t>
      конкурсты өткізу – 2020 жылғы 27 шілде мен 30 қараша аралығы;</w:t>
      </w:r>
    </w:p>
    <w:bookmarkStart w:name="z4" w:id="3"/>
    <w:p>
      <w:pPr>
        <w:spacing w:after="0"/>
        <w:ind w:left="0"/>
        <w:jc w:val="both"/>
      </w:pPr>
      <w:r>
        <w:rPr>
          <w:rFonts w:ascii="Times New Roman"/>
          <w:b w:val="false"/>
          <w:i w:val="false"/>
          <w:color w:val="000000"/>
          <w:sz w:val="28"/>
        </w:rPr>
        <w:t xml:space="preserve">
      2) осы бұйрыққа қосымшаға сәйкес 2020 жылға "Болашақ" халықаралық стипендиясы шеңберінде шетелде оқуға арналған мәндес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17 шілдедегі </w:t>
            </w:r>
            <w:r>
              <w:br/>
            </w:r>
            <w:r>
              <w:rPr>
                <w:rFonts w:ascii="Times New Roman"/>
                <w:b w:val="false"/>
                <w:i w:val="false"/>
                <w:color w:val="000000"/>
                <w:sz w:val="20"/>
              </w:rPr>
              <w:t xml:space="preserve">№ 304 бұйрығына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2020 жылға "Болашақ" халықаралық стипендиясы шеңберінде шетелде оқуға арналған мәндес мамандықтар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292"/>
        <w:gridCol w:w="821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бағыттарының сыныптауышына сәйкес даярлау бағыттары мен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инженериясы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автожолдарды қайта жөндеу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аэроғарыштық техника. Әуе қозғалысын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r>
              <w:br/>
            </w:r>
            <w:r>
              <w:rPr>
                <w:rFonts w:ascii="Times New Roman"/>
                <w:b w:val="false"/>
                <w:i w:val="false"/>
                <w:color w:val="000000"/>
                <w:sz w:val="20"/>
              </w:rPr>
              <w:t>
Инженерлік, өңдейтін және құрылыс салалары: Инженерия және инженерлік іс.</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Қызметтер: Көлік қызметтері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r>
              <w:br/>
            </w:r>
            <w:r>
              <w:rPr>
                <w:rFonts w:ascii="Times New Roman"/>
                <w:b w:val="false"/>
                <w:i w:val="false"/>
                <w:color w:val="000000"/>
                <w:sz w:val="20"/>
              </w:rPr>
              <w:t>
Инженерлік, өңдейтін және құрылыс салаларыИнженерия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Жасыл технологиялар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жүйелер. Геодезия және картография. Геокеңістікті цифрлық инженерия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w:t>
            </w:r>
            <w:r>
              <w:br/>
            </w:r>
            <w:r>
              <w:rPr>
                <w:rFonts w:ascii="Times New Roman"/>
                <w:b w:val="false"/>
                <w:i w:val="false"/>
                <w:color w:val="000000"/>
                <w:sz w:val="20"/>
              </w:rPr>
              <w:t>
Ақпараттық-коммуникациялық технологиялар: Ақпараттық-коммуникациялық технологиялар.</w:t>
            </w:r>
            <w:r>
              <w:br/>
            </w:r>
            <w:r>
              <w:rPr>
                <w:rFonts w:ascii="Times New Roman"/>
                <w:b w:val="false"/>
                <w:i w:val="false"/>
                <w:color w:val="000000"/>
                <w:sz w:val="20"/>
              </w:rPr>
              <w:t>
Инженерлік, өңдейтін және құрылыс салалары: Инженерия және инженерлік іс. Сәулет және құрылыс. Су шаруашылығы.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Тау инжинирингі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Қызметтер: Көлік қызметтері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қауіпсіздігі. Қайта өңдеу өндірістерінің технологиясы. Азық-түлік тағамдарының технологиясы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(Тағам биотехнологиясы).</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(Тамақ өнімдерінің өндірісі). Стандарттау, сертификаттау және метрология (азық-түлік саласы бойынша).</w:t>
            </w:r>
            <w:r>
              <w:br/>
            </w:r>
            <w:r>
              <w:rPr>
                <w:rFonts w:ascii="Times New Roman"/>
                <w:b w:val="false"/>
                <w:i w:val="false"/>
                <w:color w:val="000000"/>
                <w:sz w:val="20"/>
              </w:rPr>
              <w:t>
Ауыл шаруашылығы және биоресурстар: Өсімдік шаруашылығы. Мал шаруашылығы (Мал шаруашылығы өнімдерін қайта өңдеу технологиясы). Балық шаруашылығы.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Метрология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 Стандарттау, сертификаттау және метрология (салалары бойынша).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техникасы және технологиялар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Инженерлік, өңдейтін және құрылыс салалары: Инженерия және инженерлік іс. Сәулет және құрылыс. Стандарттау, сертификаттау және метрология (салалары бойынша).</w:t>
            </w:r>
            <w:r>
              <w:br/>
            </w:r>
            <w:r>
              <w:rPr>
                <w:rFonts w:ascii="Times New Roman"/>
                <w:b w:val="false"/>
                <w:i w:val="false"/>
                <w:color w:val="000000"/>
                <w:sz w:val="20"/>
              </w:rPr>
              <w:t>
Қызметтер: Көлік қызметтері.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Физикалық және химиялық ғылымдар.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Тау-кен ісі. Су шаруашылығы.</w:t>
            </w:r>
            <w:r>
              <w:br/>
            </w:r>
            <w:r>
              <w:rPr>
                <w:rFonts w:ascii="Times New Roman"/>
                <w:b w:val="false"/>
                <w:i w:val="false"/>
                <w:color w:val="000000"/>
                <w:sz w:val="20"/>
              </w:rPr>
              <w:t>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ACS технологиялар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Инженерлік, өңдейтін және құрылыс салалары: Инженерия және инженерлік іс.</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Бизнес-информатика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Инженерлік, өңдейтін және құрылыс салалары: Инженерия және инженерлік іс.</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(кибер) қауіпсіздік және криптография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Инженерлік, өңдейтін және құрылыс салалары: Инженерия және инженерлік іс.</w:t>
            </w:r>
            <w:r>
              <w:br/>
            </w:r>
            <w:r>
              <w:rPr>
                <w:rFonts w:ascii="Times New Roman"/>
                <w:b w:val="false"/>
                <w:i w:val="false"/>
                <w:color w:val="000000"/>
                <w:sz w:val="20"/>
              </w:rPr>
              <w:t>
Ұлттық қауіпсіздік және әскери іс: Ұлттық қауіпсіздік.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Bіg Data технологиясын әзірлеу және енгізу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 Агроинженерия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w:t>
            </w:r>
            <w:r>
              <w:br/>
            </w:r>
            <w:r>
              <w:rPr>
                <w:rFonts w:ascii="Times New Roman"/>
                <w:b w:val="false"/>
                <w:i w:val="false"/>
                <w:color w:val="000000"/>
                <w:sz w:val="20"/>
              </w:rPr>
              <w:t>
Инженерлік, өңдейтін және құрылыс салалары: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Ветеринарлық медицина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r>
              <w:br/>
            </w:r>
            <w:r>
              <w:rPr>
                <w:rFonts w:ascii="Times New Roman"/>
                <w:b w:val="false"/>
                <w:i w:val="false"/>
                <w:color w:val="000000"/>
                <w:sz w:val="20"/>
              </w:rPr>
              <w:t>
Ауыл шаруашылығы және биоресурстар: Мал шаруашылығы. Балық шаруашылығы.</w:t>
            </w:r>
            <w:r>
              <w:br/>
            </w:r>
            <w:r>
              <w:rPr>
                <w:rFonts w:ascii="Times New Roman"/>
                <w:b w:val="false"/>
                <w:i w:val="false"/>
                <w:color w:val="000000"/>
                <w:sz w:val="20"/>
              </w:rPr>
              <w:t>
Ветеринария: Ветеринария.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r>
              <w:br/>
            </w:r>
            <w:r>
              <w:rPr>
                <w:rFonts w:ascii="Times New Roman"/>
                <w:b w:val="false"/>
                <w:i w:val="false"/>
                <w:color w:val="000000"/>
                <w:sz w:val="20"/>
              </w:rPr>
              <w:t>
Ветеринария: Ветеринария.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карантині. Жеміс-көкөніс шаруашылығы.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w:t>
            </w:r>
            <w:r>
              <w:br/>
            </w:r>
            <w:r>
              <w:rPr>
                <w:rFonts w:ascii="Times New Roman"/>
                <w:b w:val="false"/>
                <w:i w:val="false"/>
                <w:color w:val="000000"/>
                <w:sz w:val="20"/>
              </w:rPr>
              <w:t>
Инженерлік, өңдейтін және құрылыс салалары: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ісі. Орман ресурстары және орман шаруашылығы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r>
              <w:br/>
            </w:r>
            <w:r>
              <w:rPr>
                <w:rFonts w:ascii="Times New Roman"/>
                <w:b w:val="false"/>
                <w:i w:val="false"/>
                <w:color w:val="000000"/>
                <w:sz w:val="20"/>
              </w:rPr>
              <w:t>
Ветеринария: Ветеринария.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 және тұқым шаруашылығы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w:t>
            </w:r>
            <w:r>
              <w:br/>
            </w:r>
            <w:r>
              <w:rPr>
                <w:rFonts w:ascii="Times New Roman"/>
                <w:b w:val="false"/>
                <w:i w:val="false"/>
                <w:color w:val="000000"/>
                <w:sz w:val="20"/>
              </w:rPr>
              <w:t>
Инженерлік, өңдейтін және құрылыс салалары: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Биоинформатика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Математика және статистика.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Геология.</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r>
              <w:br/>
            </w:r>
            <w:r>
              <w:rPr>
                <w:rFonts w:ascii="Times New Roman"/>
                <w:b w:val="false"/>
                <w:i w:val="false"/>
                <w:color w:val="000000"/>
                <w:sz w:val="20"/>
              </w:rPr>
              <w:t>
Ветеринария: Ветеринария.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Метеорология. Қоршаған ортаны қорғау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аймақтануы - Латын Америкасы және Кариб алабы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Жалпы дамудың пәндік мамандандырылған мұғалімдерін даярлау. Гуманитарлық пәндер бойынша мұғалімдер даярлау. Тілдер және әдебиет бойынша мұғалімдерді даярлау.</w:t>
            </w:r>
            <w:r>
              <w:br/>
            </w:r>
            <w:r>
              <w:rPr>
                <w:rFonts w:ascii="Times New Roman"/>
                <w:b w:val="false"/>
                <w:i w:val="false"/>
                <w:color w:val="000000"/>
                <w:sz w:val="20"/>
              </w:rPr>
              <w:t>
Өнер және гуманитарлық ғылымдар: Өнер. Гуманитарлық ғылымдар. Тілдер және әдебиет.</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Жалпы дамудың пәндік мамандандырылған мұғалімдерін даярлау. Гуманитарлық пәндер бойынша мұғалімдер даярлау. Тілдер және әдебиет бойынша мұғалімдерді даярлау.</w:t>
            </w:r>
            <w:r>
              <w:br/>
            </w:r>
            <w:r>
              <w:rPr>
                <w:rFonts w:ascii="Times New Roman"/>
                <w:b w:val="false"/>
                <w:i w:val="false"/>
                <w:color w:val="000000"/>
                <w:sz w:val="20"/>
              </w:rPr>
              <w:t>
Өнер және гуманитарлық ғылымдар:Өнер. Гуманитарлық ғылымдар. Тілдер және әдебиет.</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ісі және тарихи-мәдени ескерткіштерді қорғау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Жалпы дамудың пәндік мамандандырылған мұғалімдерін даярлау. Гуманитарлық пәндер бойынша мұғалімдер даярлау. Тілдер және әдебиет бойынша мұғалімдерді даярлау.</w:t>
            </w:r>
            <w:r>
              <w:br/>
            </w:r>
            <w:r>
              <w:rPr>
                <w:rFonts w:ascii="Times New Roman"/>
                <w:b w:val="false"/>
                <w:i w:val="false"/>
                <w:color w:val="000000"/>
                <w:sz w:val="20"/>
              </w:rPr>
              <w:t>
Өнер және гуманитарлық ғылымдар: Өнер. Гуманитарлық ғылымдар. Тілдер және әдебиет.</w:t>
            </w:r>
            <w:r>
              <w:br/>
            </w:r>
            <w:r>
              <w:rPr>
                <w:rFonts w:ascii="Times New Roman"/>
                <w:b w:val="false"/>
                <w:i w:val="false"/>
                <w:color w:val="000000"/>
                <w:sz w:val="20"/>
              </w:rPr>
              <w:t>
Әлеуметтік ғылымдар, журналистика және ақпарат: Журналистика және ақпарат.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Тарихнама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Гуманитарлық пәндер бойынша мұғалімдер даярлау.Тілдер және әдебиет бойынша мұғалімдерді даярлау. Жалпы дамудың пәндік мамандандырылған мұғалімдерін даярлау.</w:t>
            </w:r>
            <w:r>
              <w:br/>
            </w:r>
            <w:r>
              <w:rPr>
                <w:rFonts w:ascii="Times New Roman"/>
                <w:b w:val="false"/>
                <w:i w:val="false"/>
                <w:color w:val="000000"/>
                <w:sz w:val="20"/>
              </w:rPr>
              <w:t>
Өнер және гуманитарлық ғылымдар: Гуманитарлық ғылымдар. Тілдер және әдебиет.</w:t>
            </w:r>
            <w:r>
              <w:br/>
            </w:r>
            <w:r>
              <w:rPr>
                <w:rFonts w:ascii="Times New Roman"/>
                <w:b w:val="false"/>
                <w:i w:val="false"/>
                <w:color w:val="000000"/>
                <w:sz w:val="20"/>
              </w:rPr>
              <w:t>
Әлеуметтік ғылымдар, журналистика және ақпарат: Журналистика және ақпарат: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лингвистика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Гуманитарлық пәндер бойынша мұғалімдер даярлау. Тілдер және әдебиет бойынша мұғалімдерді даярлау.</w:t>
            </w:r>
            <w:r>
              <w:br/>
            </w:r>
            <w:r>
              <w:rPr>
                <w:rFonts w:ascii="Times New Roman"/>
                <w:b w:val="false"/>
                <w:i w:val="false"/>
                <w:color w:val="000000"/>
                <w:sz w:val="20"/>
              </w:rPr>
              <w:t>
Өнер және гуманитарлық ғылымдар: Гуманитарлық ғылымдар. Тілдер және әдебиет.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психологиясы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Гуманитарлық пәндер бойынша мұғалімдер даярлау..</w:t>
            </w:r>
            <w:r>
              <w:br/>
            </w:r>
            <w:r>
              <w:rPr>
                <w:rFonts w:ascii="Times New Roman"/>
                <w:b w:val="false"/>
                <w:i w:val="false"/>
                <w:color w:val="000000"/>
                <w:sz w:val="20"/>
              </w:rPr>
              <w:t>
Өнер және гуманитарлық ғылымдар: Гуманитарлық ғылымдар.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психологиясы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білім беру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w:t>
            </w:r>
            <w:r>
              <w:br/>
            </w:r>
            <w:r>
              <w:rPr>
                <w:rFonts w:ascii="Times New Roman"/>
                <w:b w:val="false"/>
                <w:i w:val="false"/>
                <w:color w:val="000000"/>
                <w:sz w:val="20"/>
              </w:rPr>
              <w:t>
Өнер және гуманитарлық ғылымдар: Өнер. Гуманитарлық ғылымдар. Тілдер және әдебиет.</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 Су шаруашылығы..</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w:t>
            </w:r>
            <w:r>
              <w:br/>
            </w:r>
            <w:r>
              <w:rPr>
                <w:rFonts w:ascii="Times New Roman"/>
                <w:b w:val="false"/>
                <w:i w:val="false"/>
                <w:color w:val="000000"/>
                <w:sz w:val="20"/>
              </w:rPr>
              <w:t>
Денсаулық сақтау және әлеуметтік қамтамасыз ету (медицина): Әлеуметтік қамтамасыз ету.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оқыту әдіснамасы және әдістемесі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 Тілдер және әдебиет бойынша мұғалімдерді даярлау. Әлеуметік педагогика және өзін-өзі тану мамандарын даярлау. Арнайы педагогика.</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саласындағы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Педагогика және психология. Мектепке дейінгі тәрбиелеу және оқыту педагогикасы. Пәндік мамандандырылмаған мұғалімдерді даярлау. Жалпы дамудың пәндік мамандандырылған мұғалімдерін даярлау. Жаратылыстану пәндері бойынша мұғалімдер даярлау. Гуманитарлық пәндер бойынша мұғалімдер даярлау.Тілдер және әдебиет бойынша мұғалімдерді даярлау. Әлеуметік педагогика және өзін-өзі тану мамандарын даярлау. Арнайы педагогика.</w:t>
            </w:r>
            <w:r>
              <w:br/>
            </w:r>
            <w:r>
              <w:rPr>
                <w:rFonts w:ascii="Times New Roman"/>
                <w:b w:val="false"/>
                <w:i w:val="false"/>
                <w:color w:val="000000"/>
                <w:sz w:val="20"/>
              </w:rPr>
              <w:t>
Бизнес, басқару және құқық: Бизнес және басқару. Әлеуметтік ғылымдармен, журналистикамен және ақпаратпен байланысты пәнаралық бағдарламалар мен біліктіліктер.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Агроэкономика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w:t>
            </w:r>
            <w:r>
              <w:br/>
            </w:r>
            <w:r>
              <w:rPr>
                <w:rFonts w:ascii="Times New Roman"/>
                <w:b w:val="false"/>
                <w:i w:val="false"/>
                <w:color w:val="000000"/>
                <w:sz w:val="20"/>
              </w:rPr>
              <w:t>
Бизнес, басқару және құқық: Бизнес және басқару.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саясат, мемлекеттік басқару (сыбайлас жемқорлыққа қарсы саясат және сыбайлас жемқорлықтың алдын алу, жаһандық иммиграция, әлеуметтік саясат)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r>
              <w:br/>
            </w:r>
            <w:r>
              <w:rPr>
                <w:rFonts w:ascii="Times New Roman"/>
                <w:b w:val="false"/>
                <w:i w:val="false"/>
                <w:color w:val="000000"/>
                <w:sz w:val="20"/>
              </w:rPr>
              <w:t>
Әлеуметтік ғылымдар, журналистика және ақпарат:Әлеуметтік ғылымдар. Саясаттану және азаматтану.</w:t>
            </w:r>
            <w:r>
              <w:br/>
            </w: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орталықтарының қызметі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r>
              <w:br/>
            </w: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Математика және статистика.</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 және шиеленістерді шешуді басқару (халықаралық қауіпсіздік)</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r>
              <w:br/>
            </w: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Жұртшылықпен байланыс</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Гуманитарлық ғылымдар. Тілдер және әдебиет.</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логистикалық менеджмент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өңдейтін және құрылыс салалары:. Сәулет және құрылыс. Стандарттау, сертификаттау және метрология (салалар бойынша).</w:t>
            </w:r>
            <w:r>
              <w:br/>
            </w:r>
            <w:r>
              <w:rPr>
                <w:rFonts w:ascii="Times New Roman"/>
                <w:b w:val="false"/>
                <w:i w:val="false"/>
                <w:color w:val="000000"/>
                <w:sz w:val="20"/>
              </w:rPr>
              <w:t>
Қызметтер: Қызмет көрсету саласы. Көлік қызметтері.</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Бизнес, басқару және құқық: Бизнес және басқару.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Құқық.</w:t>
            </w:r>
            <w:r>
              <w:br/>
            </w:r>
            <w:r>
              <w:rPr>
                <w:rFonts w:ascii="Times New Roman"/>
                <w:b w:val="false"/>
                <w:i w:val="false"/>
                <w:color w:val="000000"/>
                <w:sz w:val="20"/>
              </w:rPr>
              <w:t>
Әлеуметтік ғылымдар, журналистика және ақпарат: Әлеуметтік ғылымдар.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менеджмент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w:t>
            </w:r>
            <w:r>
              <w:br/>
            </w:r>
            <w:r>
              <w:rPr>
                <w:rFonts w:ascii="Times New Roman"/>
                <w:b w:val="false"/>
                <w:i w:val="false"/>
                <w:color w:val="000000"/>
                <w:sz w:val="20"/>
              </w:rPr>
              <w:t>
Әлеуметтік ғылымдар, журналистика және ақпарат: Әлеуметтік ғылымдар. Журналистика және ақпарат:</w:t>
            </w:r>
            <w:r>
              <w:br/>
            </w:r>
            <w:r>
              <w:rPr>
                <w:rFonts w:ascii="Times New Roman"/>
                <w:b w:val="false"/>
                <w:i w:val="false"/>
                <w:color w:val="000000"/>
                <w:sz w:val="20"/>
              </w:rPr>
              <w:t>
Қызметтер: Қызмет көрсету саласы.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басқару. Инновациялық менеджмент.</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w:t>
            </w:r>
            <w:r>
              <w:br/>
            </w:r>
            <w:r>
              <w:rPr>
                <w:rFonts w:ascii="Times New Roman"/>
                <w:b w:val="false"/>
                <w:i w:val="false"/>
                <w:color w:val="000000"/>
                <w:sz w:val="20"/>
              </w:rPr>
              <w:t>
Бизнес, басқару және құқық: Бизнес және басқару.</w:t>
            </w:r>
            <w:r>
              <w:br/>
            </w:r>
            <w:r>
              <w:rPr>
                <w:rFonts w:ascii="Times New Roman"/>
                <w:b w:val="false"/>
                <w:i w:val="false"/>
                <w:color w:val="000000"/>
                <w:sz w:val="20"/>
              </w:rPr>
              <w:t>
Ақпараттық-коммуникациялық технологиялар: Ақпараттық-коммуникациялық технологиялар. Телекоммуникациялар.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Сәулет және құрылыс.</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Құқық. Бизнес және басқару.</w:t>
            </w:r>
            <w:r>
              <w:br/>
            </w:r>
            <w:r>
              <w:rPr>
                <w:rFonts w:ascii="Times New Roman"/>
                <w:b w:val="false"/>
                <w:i w:val="false"/>
                <w:color w:val="000000"/>
                <w:sz w:val="20"/>
              </w:rPr>
              <w:t>
Әлеуметтік ғылымдар, журналистика және ақпарат: Әлеуметтік ғылымдар.</w:t>
            </w:r>
            <w:r>
              <w:br/>
            </w:r>
            <w:r>
              <w:rPr>
                <w:rFonts w:ascii="Times New Roman"/>
                <w:b w:val="false"/>
                <w:i w:val="false"/>
                <w:color w:val="000000"/>
                <w:sz w:val="20"/>
              </w:rPr>
              <w:t>
Ұлттық қауіпсіздік және әскери іс: Әскери іс. Ұлттық қауіпсіздік. Қоғамдық қауіпсіздік.</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Бизнес және басқару. Әлеуметтік ғылымдар, журналистика және ақпарат: Әлеуметтік ғылымдар.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Геология.</w:t>
            </w:r>
            <w:r>
              <w:br/>
            </w:r>
            <w:r>
              <w:rPr>
                <w:rFonts w:ascii="Times New Roman"/>
                <w:b w:val="false"/>
                <w:i w:val="false"/>
                <w:color w:val="000000"/>
                <w:sz w:val="20"/>
              </w:rPr>
              <w:t>
Инженерлік, өңдейтін және құрылыс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r>
              <w:br/>
            </w:r>
            <w:r>
              <w:rPr>
                <w:rFonts w:ascii="Times New Roman"/>
                <w:b w:val="false"/>
                <w:i w:val="false"/>
                <w:color w:val="000000"/>
                <w:sz w:val="20"/>
              </w:rPr>
              <w:t>
Бизнес, басқару және құқық: Бизнес және басқару.</w:t>
            </w:r>
            <w:r>
              <w:br/>
            </w:r>
            <w:r>
              <w:rPr>
                <w:rFonts w:ascii="Times New Roman"/>
                <w:b w:val="false"/>
                <w:i w:val="false"/>
                <w:color w:val="000000"/>
                <w:sz w:val="20"/>
              </w:rPr>
              <w:t>
Әлеуметтік ғылымдар, журналистика және ақпарат: Әлеуметтік ғылымдар.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 өзгерістерін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Физикалық ғылымдар. Математика және статистика. Геология.</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Орман шаруашылығы. Балық шаруашылығы. Жерге орналастыру. Су ресурстары және суды пайдалану. Бизнес, басқару және құқық: Бизнес және басқару.</w:t>
            </w:r>
            <w:r>
              <w:br/>
            </w:r>
            <w:r>
              <w:rPr>
                <w:rFonts w:ascii="Times New Roman"/>
                <w:b w:val="false"/>
                <w:i w:val="false"/>
                <w:color w:val="000000"/>
                <w:sz w:val="20"/>
              </w:rPr>
              <w:t>
Әлеуметтік ғылымдар, журналистика және ақпарат: Әлеуметтік ғылымдар.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Бизнес, басқару және құқық: Бизнес және басқару. Құқық.</w:t>
            </w:r>
            <w:r>
              <w:br/>
            </w:r>
            <w:r>
              <w:rPr>
                <w:rFonts w:ascii="Times New Roman"/>
                <w:b w:val="false"/>
                <w:i w:val="false"/>
                <w:color w:val="000000"/>
                <w:sz w:val="20"/>
              </w:rPr>
              <w:t>
Ақпараттық-коммуникациялық технологиялар: Ақпараттық-коммуникациялық технологиялар.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экономика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Математика және статистика.</w:t>
            </w:r>
            <w:r>
              <w:br/>
            </w:r>
            <w:r>
              <w:rPr>
                <w:rFonts w:ascii="Times New Roman"/>
                <w:b w:val="false"/>
                <w:i w:val="false"/>
                <w:color w:val="000000"/>
                <w:sz w:val="20"/>
              </w:rPr>
              <w:t>
Әлеуметтік ғылымдар, журналистика және ақпарат:Әлеуметтік ғылымдар.</w:t>
            </w:r>
            <w:r>
              <w:br/>
            </w:r>
            <w:r>
              <w:rPr>
                <w:rFonts w:ascii="Times New Roman"/>
                <w:b w:val="false"/>
                <w:i w:val="false"/>
                <w:color w:val="000000"/>
                <w:sz w:val="20"/>
              </w:rPr>
              <w:t>
Ақпараттық-коммуникациялық технологиялар: Ақпараттық-коммуникациялық технологиялар.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даму экономикасы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Қоршаған орта. Физикалық және химиялық ғылымдар. Физикалық ғылымдар. Математика және статистика. Геология.</w:t>
            </w:r>
            <w:r>
              <w:br/>
            </w:r>
            <w:r>
              <w:rPr>
                <w:rFonts w:ascii="Times New Roman"/>
                <w:b w:val="false"/>
                <w:i w:val="false"/>
                <w:color w:val="000000"/>
                <w:sz w:val="20"/>
              </w:rPr>
              <w:t>
Бизнес, басқару және құқық: Бизнес және басқару.</w:t>
            </w:r>
            <w:r>
              <w:br/>
            </w:r>
            <w:r>
              <w:rPr>
                <w:rFonts w:ascii="Times New Roman"/>
                <w:b w:val="false"/>
                <w:i w:val="false"/>
                <w:color w:val="000000"/>
                <w:sz w:val="20"/>
              </w:rPr>
              <w:t>
Әлеуметтік ғылымдар, журналистика және ақпарат:Әлеуметтік ғылымдар.</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 Жерге орналастыру. Су ресурстары және суды пайдалану.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Биоинженерия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Жаратылыстану пәндері бойынша мұғалімдер даярлау.</w:t>
            </w:r>
            <w:r>
              <w:br/>
            </w:r>
            <w:r>
              <w:rPr>
                <w:rFonts w:ascii="Times New Roman"/>
                <w:b w:val="false"/>
                <w:i w:val="false"/>
                <w:color w:val="000000"/>
                <w:sz w:val="20"/>
              </w:rPr>
              <w:t>
Жаратылыстану ғылымдары, математика және статистика: Биологиялық және сабақтас ғылымдар. Қоршаған орта. Физикалық және химиялық ғылымдар. Математика және статистика.</w:t>
            </w:r>
            <w:r>
              <w:br/>
            </w:r>
            <w:r>
              <w:rPr>
                <w:rFonts w:ascii="Times New Roman"/>
                <w:b w:val="false"/>
                <w:i w:val="false"/>
                <w:color w:val="000000"/>
                <w:sz w:val="20"/>
              </w:rPr>
              <w:t>
Инженерлік, өңдейтін және құрылыс салалары: Инженерия және инженерлік іс. Өндірістік және өңдеу салалары. Су шаруашылығы.</w:t>
            </w:r>
            <w:r>
              <w:br/>
            </w:r>
            <w:r>
              <w:rPr>
                <w:rFonts w:ascii="Times New Roman"/>
                <w:b w:val="false"/>
                <w:i w:val="false"/>
                <w:color w:val="000000"/>
                <w:sz w:val="20"/>
              </w:rPr>
              <w:t>
Ауыл шаруашылығы және биоресурстар: Өсімдік шаруашылығы. Мал шаруашылығы. Орман шаруашылығы. Балық шаруашылығы.</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медицинасы</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Тіндік инженерия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Фармакогенетика</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(ангиохирургия, нейрохирургия, дерматохирургия, балалар хирургиясы, кардиохирургия, микрохирургия, хирургиялық стоматология, пластикалық хирургия)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 Денсаулық сақтау.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Биологиялық және сабақтас ғылымдар.</w:t>
            </w:r>
            <w:r>
              <w:br/>
            </w:r>
            <w:r>
              <w:rPr>
                <w:rFonts w:ascii="Times New Roman"/>
                <w:b w:val="false"/>
                <w:i w:val="false"/>
                <w:color w:val="000000"/>
                <w:sz w:val="20"/>
              </w:rPr>
              <w:t>
Денсаулық сақтау және әлеуметтік қамтамасыз ету (медицина): Денсаулық сақтау.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