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f137" w14:textId="022f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қағидаларын бекіту туралы" Қазақстан Республикасы Қаржы министрiнiң 2010 жылғы 3 тамыздағы № 393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21 шiлдедегi № 684 бұйрығы. Қазақстан Республикасының Әділет министрлігінде 2020 жылғы 27 шiлдеде № 21019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Бухгалтерлік есепті ұйымдастыру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"12. Мемлекеттік мекеменің бас бухгалтері лауазымына басшы тағайындайды және босатады және мемлекеттік мекеменің басшысына, соңғысы болмаған кезде тиісті бұйрықпен міндеттерін орындау жүктелген тұлғаға тікелей бағынады.";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"13. Бас бухгалтер мемлекеттік мекеме басшысымен немесе ол уәкілеттік берген тұлғамен бірлесіп банк құжаттарына және материалдық құндылықтарды және ақша қаражатын қабылдау мен беруге негіз болатын құжаттарға, сондай-ақ қаржы міндеттемелеріне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береді. Осы өкілеттіктер мемлекеттік мекеме басшысының бұйрықтары негізінде беріледі. Бас бухгалтердің немесе оны алмастыратын тұлғаның қолтаңбасыз құжаттар жарамсыз болып есептеледі және орындалуға қабылданбайды.";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сегізінші бөлігі мынадай редакцияда жазылсын:</w:t>
      </w:r>
    </w:p>
    <w:bookmarkStart w:name="z13" w:id="7"/>
    <w:p>
      <w:pPr>
        <w:spacing w:after="0"/>
        <w:ind w:left="0"/>
        <w:jc w:val="both"/>
      </w:pPr>
      <w:r>
        <w:rPr>
          <w:rFonts w:ascii="Times New Roman"/>
          <w:b w:val="false"/>
          <w:i w:val="false"/>
          <w:color w:val="000000"/>
          <w:sz w:val="28"/>
        </w:rPr>
        <w:t>
      "Мемлекеттік мекеменің есебі мен есептілігінің жағдайын тексеруді аяқтау бойынша жасалған қабылдап алу-беру актісіне істерге қабылдаушы мен тапсырушы қол қояды және мемлекеттік мекеменің басшысы немесе оның уәкілеттік берген тұлға бекітеді. Қабылдап алу-беру актісінің қандай-да бір ережелерімен қабылдаушы келіспеген жағдайда, ол оған қол қойғанда тиісті дәлелденген ескертулерді көрсетуге етуі тиіс. Қабылдап алу-беру актісі екі данада жасалады, оның біреуі істі тапсырушы тұлғада қалады.";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алтыншы бөлігі мынадай редакцияда жазылсын:</w:t>
      </w:r>
    </w:p>
    <w:bookmarkStart w:name="z15" w:id="8"/>
    <w:p>
      <w:pPr>
        <w:spacing w:after="0"/>
        <w:ind w:left="0"/>
        <w:jc w:val="both"/>
      </w:pPr>
      <w:r>
        <w:rPr>
          <w:rFonts w:ascii="Times New Roman"/>
          <w:b w:val="false"/>
          <w:i w:val="false"/>
          <w:color w:val="000000"/>
          <w:sz w:val="28"/>
        </w:rPr>
        <w:t>
      "Мемлекеттік мекемелер электрондық тасымалдағыштарда бастапқы құжаттарды және бухгалтерлік есепке алу тіркелімдерін жасау кезінде осындай құжаттарды қажет болған кезде қағаз тасығыштарда басып шығарады.";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17" w:id="9"/>
    <w:p>
      <w:pPr>
        <w:spacing w:after="0"/>
        <w:ind w:left="0"/>
        <w:jc w:val="both"/>
      </w:pPr>
      <w:r>
        <w:rPr>
          <w:rFonts w:ascii="Times New Roman"/>
          <w:b w:val="false"/>
          <w:i w:val="false"/>
          <w:color w:val="000000"/>
          <w:sz w:val="28"/>
        </w:rPr>
        <w:t>
      "19. Есепке алу тіркелімдерінде жазбалар үшін негіз болып қызмет ететін құжаттар бухгалтерлік қызметке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"20. Бухгалтерлік қызметке түскен алғашқы құжаттар нысан бойынша да (алғашқы құжаттарды рәсімдеудің толықтығы мен дұрыстығы, деректемелердің толтырылуы), мазмұны бойынша да (құжатталатын операциялардың заңдылығы, жекелеген көрсеткіштердің қисынды үйлесімі) тексеруге жатады.</w:t>
      </w:r>
    </w:p>
    <w:bookmarkEnd w:id="10"/>
    <w:p>
      <w:pPr>
        <w:spacing w:after="0"/>
        <w:ind w:left="0"/>
        <w:jc w:val="both"/>
      </w:pPr>
      <w:r>
        <w:rPr>
          <w:rFonts w:ascii="Times New Roman"/>
          <w:b w:val="false"/>
          <w:i w:val="false"/>
          <w:color w:val="000000"/>
          <w:sz w:val="28"/>
        </w:rPr>
        <w:t>
      Нысандар альбомының бухгалтерлік құжаттамасы электрондық нысанының қағаз тасығышта ресімделген құжаттама күші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21" w:id="11"/>
    <w:p>
      <w:pPr>
        <w:spacing w:after="0"/>
        <w:ind w:left="0"/>
        <w:jc w:val="both"/>
      </w:pPr>
      <w:r>
        <w:rPr>
          <w:rFonts w:ascii="Times New Roman"/>
          <w:b w:val="false"/>
          <w:i w:val="false"/>
          <w:color w:val="000000"/>
          <w:sz w:val="28"/>
        </w:rPr>
        <w:t>
      "24. Бухгалтерлік кітаптарда жазбаға дейін барлық беттер (парақтар) нөмірленеді. Беттің соңғы парағында бас бухгалтердің қолымен: "Осы кітапта барлығы ___ бет (парақ) нөмірленді" деген жазу жазылады. Нысандар альбомының КО-4 нысанды және 440 нысанды кассалық кітабы да бау өткізілуі және сүргіш немесе мастикалық мөрмен басылуы тиіс, КО-4 және Нысандар альбомының 440 нысандарындағы беттердің саны мемлекеттік мекеме басшысының немесе ол уәкілеттік берген тұлға және бас бухгалтердің қолымен расталуы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23" w:id="12"/>
    <w:p>
      <w:pPr>
        <w:spacing w:after="0"/>
        <w:ind w:left="0"/>
        <w:jc w:val="both"/>
      </w:pPr>
      <w:r>
        <w:rPr>
          <w:rFonts w:ascii="Times New Roman"/>
          <w:b w:val="false"/>
          <w:i w:val="false"/>
          <w:color w:val="000000"/>
          <w:sz w:val="28"/>
        </w:rPr>
        <w:t>
      "Комиссия жұмысының нәтижелері актімен (еркін нысандағы) ресімделеді, оған комиссия мүшелері қол қояды және оған мемлекеттік мекеменің басшысы немесе оның уәкілеттік берген тұлға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"3-тарау. Бухгалтерлік есепті және қаржылық есептілікті жасаудың қағидаттары мен негізгі сапалық сипаттамалары";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"4-тарау. Ақша қаражатын және олардың баламаларын есепке алу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"48. Есепке қолма-қол ақша қаражатын беру мынадай жазбамен көрсетіледі: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және 1010 "Кассадағы ақша қаражаты" шотының кредиті.";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"53. 1041 "Қайырымдылық көмек ҚБШ" қосалқы шотында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16"/>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сомаға 1041 "Қайырымдылық көмек ҚБШ" қосалқы шоты дебеттеледі және 6050 "Қайырымдылық көмектен алынатын кірістер" қосалқы шоты кредиттеледі.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қаражатты өнім берушілерге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55-5-тармақтың</w:t>
      </w:r>
      <w:r>
        <w:rPr>
          <w:rFonts w:ascii="Times New Roman"/>
          <w:b w:val="false"/>
          <w:i w:val="false"/>
          <w:color w:val="000000"/>
          <w:sz w:val="28"/>
        </w:rPr>
        <w:t xml:space="preserve"> екінші бөлігі мынадай редакцияда жазылсын:</w:t>
      </w:r>
    </w:p>
    <w:bookmarkStart w:name="z33" w:id="17"/>
    <w:p>
      <w:pPr>
        <w:spacing w:after="0"/>
        <w:ind w:left="0"/>
        <w:jc w:val="both"/>
      </w:pPr>
      <w:r>
        <w:rPr>
          <w:rFonts w:ascii="Times New Roman"/>
          <w:b w:val="false"/>
          <w:i w:val="false"/>
          <w:color w:val="000000"/>
          <w:sz w:val="28"/>
        </w:rPr>
        <w:t>
      "Бюджетке салықтық, салықтық емес түсімдер 1046 "Республикалық бюджеттің ҚБШ", 1047 "Жергілікті бюджеттердің ҚБШ" қосалқы шоттарының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түскен түсімдер бойынша есеп айырысу жөнінде қысқа мерзімді дебиторлық берешек", 1295 "Негізгі мемлекеттің қаржы активтерін сатудан түскен түсімдер бойынша есеп айырысу жөнінде қысқа мерзімді дебиторлық берешек" қосалқы шоттарының кредиті бойынша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"59. 1061 "Байланысты гранттың арнайы шоты" қосалқы шотында байланысты грант туралы келісімге сәйкес үкіметтік байланысты грант есебінен тауарларды (жұмыстарды, көрсетілетін қызметтерді) сатып алуға жұмсалатын шығыстардың үлесін үкіметтік байланысты грант есебінен жабу үшін ашылады. Байланысты гранттың арнайы шотына қаражат түскен кезде 1061 "Байланысты гранттың арнайы шоты" қосалқы шотының дебеті және 6060 "Гранттар бойынша кірістер" шотының кредиті бойынша жазба жүргізіледі. Осы шоттағы қаражатты пайдалану 1061 "Байланысты гранттың арнайы шоты" қосалқы шотының кредиті және 3210 "Жеткізушілерге және мердігерлерге қысқа мерзімді кредиторлық берешек", 3273 "Өзге қысқа мерзімді кредиторлық берешектер" тиісті қосалқы шоттарының дебеті бойынша көрсетіледі.</w:t>
      </w:r>
    </w:p>
    <w:bookmarkEnd w:id="18"/>
    <w:bookmarkStart w:name="z36" w:id="19"/>
    <w:p>
      <w:pPr>
        <w:spacing w:after="0"/>
        <w:ind w:left="0"/>
        <w:jc w:val="both"/>
      </w:pPr>
      <w:r>
        <w:rPr>
          <w:rFonts w:ascii="Times New Roman"/>
          <w:b w:val="false"/>
          <w:i w:val="false"/>
          <w:color w:val="000000"/>
          <w:sz w:val="28"/>
        </w:rPr>
        <w:t>
      60. 1062 "Сыртқы қарыздың арнайы шоты" қосалқы шотында халықаралық қарыз шартына сәйкес тауарларды (жұмыстарды, көрсетілетін қызметтерді) сатып алуға жұмсалатын шығыстардың үлесін үкіметтік сыртқы қарыздың есебінен жабу үшін ашылады.</w:t>
      </w:r>
    </w:p>
    <w:bookmarkEnd w:id="19"/>
    <w:p>
      <w:pPr>
        <w:spacing w:after="0"/>
        <w:ind w:left="0"/>
        <w:jc w:val="both"/>
      </w:pPr>
      <w:r>
        <w:rPr>
          <w:rFonts w:ascii="Times New Roman"/>
          <w:b w:val="false"/>
          <w:i w:val="false"/>
          <w:color w:val="000000"/>
          <w:sz w:val="28"/>
        </w:rPr>
        <w:t>
      Сыртқы қарыздың арнайы шотына қаражат түскен кезде1062 "Сыртқы қарыздың арнайы шоты" қосалқы шотының дебетіне, 6070 "Сыртқы қарыз түсімдерден түскен кірістер" қосалқы шотының кредитіне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"65.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мынадай қосалқы шоттардан тұрады:</w:t>
      </w:r>
    </w:p>
    <w:bookmarkEnd w:id="20"/>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1083 "Басқа да бюджеттердің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1088 "МЖӘ жобалары бойынша міндеттемелер қабылдауға арналған жоспарлы тағайындаулар".</w:t>
      </w:r>
    </w:p>
    <w:bookmarkStart w:name="z39" w:id="21"/>
    <w:p>
      <w:pPr>
        <w:spacing w:after="0"/>
        <w:ind w:left="0"/>
        <w:jc w:val="both"/>
      </w:pPr>
      <w:r>
        <w:rPr>
          <w:rFonts w:ascii="Times New Roman"/>
          <w:b w:val="false"/>
          <w:i w:val="false"/>
          <w:color w:val="000000"/>
          <w:sz w:val="28"/>
        </w:rPr>
        <w:t xml:space="preserve">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bookmarkEnd w:id="21"/>
    <w:p>
      <w:pPr>
        <w:spacing w:after="0"/>
        <w:ind w:left="0"/>
        <w:jc w:val="both"/>
      </w:pP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p>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 қосалқы шотының дебеті және 5012 "Сыртқы қарыздардың және байланысты гранттардың есебінен күрделі салымдарды қаржыландыру" қосалқы шотының кредиті;</w:t>
      </w:r>
    </w:p>
    <w:p>
      <w:pPr>
        <w:spacing w:after="0"/>
        <w:ind w:left="0"/>
        <w:jc w:val="both"/>
      </w:pPr>
      <w:r>
        <w:rPr>
          <w:rFonts w:ascii="Times New Roman"/>
          <w:b w:val="false"/>
          <w:i w:val="false"/>
          <w:color w:val="000000"/>
          <w:sz w:val="28"/>
        </w:rPr>
        <w:t>
      1088 "МЖӘ жобалары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және өзге де есеп беретін тұлғалардың қысқа мерзімді дебиторлық берешегі" шоты қосалқы шоттарының және басқа шоттардың кредитіне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"72. Ағымдағы жылдың кассалық шығыстарын қалпына келтіруге бюджет шотына қаражат түскен кезде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дебетіне және 1010 "Кассадағы ақша қаражаты", 1280 "Өзге қысқа мерзімді дебиторлық берешектер" шотының, 1260 "Қызметкерлердің және өзге де есеп беретін тұлғалардың қысқа мерзімді дебиторлық берешегі" шоты қосалқы шотының және басқа шоттар кредитіне жазба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үшінші бөлігі мынадай редакцияда жазылсын:</w:t>
      </w:r>
    </w:p>
    <w:bookmarkStart w:name="z43" w:id="23"/>
    <w:p>
      <w:pPr>
        <w:spacing w:after="0"/>
        <w:ind w:left="0"/>
        <w:jc w:val="both"/>
      </w:pPr>
      <w:r>
        <w:rPr>
          <w:rFonts w:ascii="Times New Roman"/>
          <w:b w:val="false"/>
          <w:i w:val="false"/>
          <w:color w:val="000000"/>
          <w:sz w:val="28"/>
        </w:rPr>
        <w:t>
      "Бюджеттің атқарылуы қағидаларына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74-1-тармақтың</w:t>
      </w:r>
      <w:r>
        <w:rPr>
          <w:rFonts w:ascii="Times New Roman"/>
          <w:b w:val="false"/>
          <w:i w:val="false"/>
          <w:color w:val="000000"/>
          <w:sz w:val="28"/>
        </w:rPr>
        <w:t xml:space="preserve"> бірінші бөлігі мынадай редакцияда жазылсын:</w:t>
      </w:r>
    </w:p>
    <w:bookmarkStart w:name="z45" w:id="24"/>
    <w:p>
      <w:pPr>
        <w:spacing w:after="0"/>
        <w:ind w:left="0"/>
        <w:jc w:val="both"/>
      </w:pPr>
      <w:r>
        <w:rPr>
          <w:rFonts w:ascii="Times New Roman"/>
          <w:b w:val="false"/>
          <w:i w:val="false"/>
          <w:color w:val="000000"/>
          <w:sz w:val="28"/>
        </w:rPr>
        <w:t xml:space="preserve">
      "74-1. Банкноттар мен монеталарды қабылдау кезінде кассир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74-2-тармақтың</w:t>
      </w:r>
      <w:r>
        <w:rPr>
          <w:rFonts w:ascii="Times New Roman"/>
          <w:b w:val="false"/>
          <w:i w:val="false"/>
          <w:color w:val="000000"/>
          <w:sz w:val="28"/>
        </w:rPr>
        <w:t xml:space="preserve"> үшінші бөлігі мынадай редакцияда жазылсын:</w:t>
      </w:r>
    </w:p>
    <w:bookmarkStart w:name="z47" w:id="25"/>
    <w:p>
      <w:pPr>
        <w:spacing w:after="0"/>
        <w:ind w:left="0"/>
        <w:jc w:val="both"/>
      </w:pP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есебінде тұрған қолма-қол ақшаны олар өзіне табыс етілетін тұлға мемлекеттік мекеменің басшысы, ол болмаған кезде – оның ауыстыратын тұлға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74-3-тармақтың</w:t>
      </w:r>
      <w:r>
        <w:rPr>
          <w:rFonts w:ascii="Times New Roman"/>
          <w:b w:val="false"/>
          <w:i w:val="false"/>
          <w:color w:val="000000"/>
          <w:sz w:val="28"/>
        </w:rPr>
        <w:t xml:space="preserve"> бірінші бөлігі мынадай редакцияда жазылсын:</w:t>
      </w:r>
    </w:p>
    <w:bookmarkStart w:name="z49" w:id="26"/>
    <w:p>
      <w:pPr>
        <w:spacing w:after="0"/>
        <w:ind w:left="0"/>
        <w:jc w:val="both"/>
      </w:pPr>
      <w:r>
        <w:rPr>
          <w:rFonts w:ascii="Times New Roman"/>
          <w:b w:val="false"/>
          <w:i w:val="false"/>
          <w:color w:val="000000"/>
          <w:sz w:val="28"/>
        </w:rPr>
        <w:t>
      "74-3. Егер мемлекеттік мекемеде бюджеттік шот бойынша, ақылы қызметтер ҚБШ бойынша, қайырымдылық көмек ҚБШ бойынша, ақшаны уақытша орналастыру ҚБШ бойынша, жергілікті өзін-өзі басқару ҚБШ бойынша, нысаналы қаржыландыру ҚБШ бойынша, жергілікті өзін-өзі басқару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74-6-тармақтың</w:t>
      </w:r>
      <w:r>
        <w:rPr>
          <w:rFonts w:ascii="Times New Roman"/>
          <w:b w:val="false"/>
          <w:i w:val="false"/>
          <w:color w:val="000000"/>
          <w:sz w:val="28"/>
        </w:rPr>
        <w:t xml:space="preserve"> бірінші бөлігі мынадай редакцияда жазылсын:</w:t>
      </w:r>
    </w:p>
    <w:bookmarkStart w:name="z51" w:id="27"/>
    <w:p>
      <w:pPr>
        <w:spacing w:after="0"/>
        <w:ind w:left="0"/>
        <w:jc w:val="both"/>
      </w:pPr>
      <w:r>
        <w:rPr>
          <w:rFonts w:ascii="Times New Roman"/>
          <w:b w:val="false"/>
          <w:i w:val="false"/>
          <w:color w:val="000000"/>
          <w:sz w:val="28"/>
        </w:rPr>
        <w:t>
      "74-6. Мемлекеттік мекеменің штаттық санында жоқ тұлғаларға қолма-қол ақша әр тұлғаға жеке-жеке жазылатын кассалық шығыс ордері бойынша немесе жасалған шарттар немесе мемлекеттік мекеме басшысының бұйрығы негізінде жеке тізімдеме бойынша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74-9-тармақтың</w:t>
      </w:r>
      <w:r>
        <w:rPr>
          <w:rFonts w:ascii="Times New Roman"/>
          <w:b w:val="false"/>
          <w:i w:val="false"/>
          <w:color w:val="000000"/>
          <w:sz w:val="28"/>
        </w:rPr>
        <w:t xml:space="preserve"> үшінші бөлігі мынадай редакцияда жазылсын:</w:t>
      </w:r>
    </w:p>
    <w:bookmarkStart w:name="z53" w:id="28"/>
    <w:p>
      <w:pPr>
        <w:spacing w:after="0"/>
        <w:ind w:left="0"/>
        <w:jc w:val="both"/>
      </w:pPr>
      <w:r>
        <w:rPr>
          <w:rFonts w:ascii="Times New Roman"/>
          <w:b w:val="false"/>
          <w:i w:val="false"/>
          <w:color w:val="000000"/>
          <w:sz w:val="28"/>
        </w:rPr>
        <w:t>
      "Кассалық кітапта өшіруге және ескертілмеген түзету енгізуге тыйым салынады. Кітапта қатені түзету, түзетудің күні көрсетіле отырып, "Түзетілді" деген жазумен ескертілуі кассирмен және мемлекеттік мекеменің бас бухгалтерінің немесе оларды ауыстыратын тұлғалар қойған қолымен расталуы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74-11-тармақ</w:t>
      </w:r>
      <w:r>
        <w:rPr>
          <w:rFonts w:ascii="Times New Roman"/>
          <w:b w:val="false"/>
          <w:i w:val="false"/>
          <w:color w:val="000000"/>
          <w:sz w:val="28"/>
        </w:rPr>
        <w:t xml:space="preserve"> мынадай редакцияда жазылсын:</w:t>
      </w:r>
    </w:p>
    <w:bookmarkStart w:name="z55" w:id="29"/>
    <w:p>
      <w:pPr>
        <w:spacing w:after="0"/>
        <w:ind w:left="0"/>
        <w:jc w:val="both"/>
      </w:pPr>
      <w:r>
        <w:rPr>
          <w:rFonts w:ascii="Times New Roman"/>
          <w:b w:val="false"/>
          <w:i w:val="false"/>
          <w:color w:val="000000"/>
          <w:sz w:val="28"/>
        </w:rPr>
        <w:t>
      "74-11. Кассалық шығыс ордерінде немесе тізімдемеде алушының қойылған қолымен расталмайынша кассадан қолма-қол ақша беру кассадағы қолма-қол ақша қалдығын растау үшін қабылданбайды. Бұл сома кем шығу болып саналады және кассирдің келісумен одан өндіріп алынады. Кассалық кіріс ордерімен расталмаған қолма-қол ақша кассаның артық ақшасы деп саналып, 204113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кірісіне есепке алынады.";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74-13-тармақ</w:t>
      </w:r>
      <w:r>
        <w:rPr>
          <w:rFonts w:ascii="Times New Roman"/>
          <w:b w:val="false"/>
          <w:i w:val="false"/>
          <w:color w:val="000000"/>
          <w:sz w:val="28"/>
        </w:rPr>
        <w:t xml:space="preserve"> мынадай редакцияда жазылсын:</w:t>
      </w:r>
    </w:p>
    <w:bookmarkStart w:name="z57" w:id="30"/>
    <w:p>
      <w:pPr>
        <w:spacing w:after="0"/>
        <w:ind w:left="0"/>
        <w:jc w:val="both"/>
      </w:pPr>
      <w:r>
        <w:rPr>
          <w:rFonts w:ascii="Times New Roman"/>
          <w:b w:val="false"/>
          <w:i w:val="false"/>
          <w:color w:val="000000"/>
          <w:sz w:val="28"/>
        </w:rPr>
        <w:t>
      "74-13. Әрбір мемлекеттік мекеменің қолма-қол ақшамен есеп айырысу жүргізу үшін кассасы болуы тиіс. Кассаға кіретін есік операциялар жасау кезінде іш жағынан кілттеліп жабылуы тиіс. Кассаның жұмысына қатысы жоқ тұлғалардың оның бөлмесіне кіруіне рұқсат етілмейді. Әрбір мемлекеттік мекемеде кассаға кіретін тұлғалардың тізімі жасалады, оған басшы, ол болмаған кезде оны ауыстыратын тұлға мен бас бухгалтер қол қояды.</w:t>
      </w:r>
    </w:p>
    <w:bookmarkEnd w:id="30"/>
    <w:p>
      <w:pPr>
        <w:spacing w:after="0"/>
        <w:ind w:left="0"/>
        <w:jc w:val="both"/>
      </w:pPr>
      <w:r>
        <w:rPr>
          <w:rFonts w:ascii="Times New Roman"/>
          <w:b w:val="false"/>
          <w:i w:val="false"/>
          <w:color w:val="000000"/>
          <w:sz w:val="28"/>
        </w:rPr>
        <w:t>
      Мемлекеттік мекеменің басшысы, ол болмаған кезде оны ауыстыратын тұлға қолма-қол ақшаны сақтау мен тасымалдау кезінде оның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бірінші бөлігі мынадай редакцияда жазылсын:</w:t>
      </w:r>
    </w:p>
    <w:bookmarkStart w:name="z59" w:id="31"/>
    <w:p>
      <w:pPr>
        <w:spacing w:after="0"/>
        <w:ind w:left="0"/>
        <w:jc w:val="both"/>
      </w:pPr>
      <w:r>
        <w:rPr>
          <w:rFonts w:ascii="Times New Roman"/>
          <w:b w:val="false"/>
          <w:i w:val="false"/>
          <w:color w:val="000000"/>
          <w:sz w:val="28"/>
        </w:rPr>
        <w:t>
      "78. 1041 "Қайырымдылық көмек ҚБШ" қосалқы шоты жөнінде ақша қаражатының қозғалысы бойынша операцияларды есепке алу Нысандар альбомының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альбомының 381 нысаны және оған қосымша берілген құжаттар бойынша жинақтау ведомосінде жүргізіледі. Филантропиялық қызметтің және (немесе) демеушілік қызметтің және (немесе) меценаттық қызметтің және (немесе) кіші отанға қолдау көрсету жөніндегі қызметтің жекелеген түрлері бойынша 1041 "Қайырымдылық көмек ҚБШ" қосалқы шоты бойынша талдамалы есеп Нысандар альбомының 292-а нысанды карточкаларда (Нысандар альбомының 292 нысанды кітабында)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61" w:id="32"/>
    <w:p>
      <w:pPr>
        <w:spacing w:after="0"/>
        <w:ind w:left="0"/>
        <w:jc w:val="both"/>
      </w:pPr>
      <w:r>
        <w:rPr>
          <w:rFonts w:ascii="Times New Roman"/>
          <w:b w:val="false"/>
          <w:i w:val="false"/>
          <w:color w:val="000000"/>
          <w:sz w:val="28"/>
        </w:rPr>
        <w:t>
      "80. 1061 "Байланысты гранттың арнайы шоты" қосалқы шоты байланысты гранттардың қозғалысы бойынша операцияларды есепке алу Нысандар альбомының 381 нысанды (3-мемориалды ордер) жинақтау ведомосінде жүргізіледі. 1061 "Байланысты гранттың арнайы шоты" қосалқы шоты бойынша талдама есеп Нысандар альбомының 294-а нысанды карточкаларында жүргізіледі.</w:t>
      </w:r>
    </w:p>
    <w:bookmarkEnd w:id="32"/>
    <w:bookmarkStart w:name="z62" w:id="33"/>
    <w:p>
      <w:pPr>
        <w:spacing w:after="0"/>
        <w:ind w:left="0"/>
        <w:jc w:val="both"/>
      </w:pPr>
      <w:r>
        <w:rPr>
          <w:rFonts w:ascii="Times New Roman"/>
          <w:b w:val="false"/>
          <w:i w:val="false"/>
          <w:color w:val="000000"/>
          <w:sz w:val="28"/>
        </w:rPr>
        <w:t>
      81. 1062 "Сыртқы қарыздың арнайы шоты" шотының сыртқы қарыздар қаражатының қозғалысы бойынша операцияларды есепке алу Нысандар альбомының 381 нысанды (3-мемориалды ордер) жинақтау ведомосінде жүргізіледі. Жазбалар екінші деңгейдегі банктің шоты бойынша үзінді көшірменің және оған қоса берілген құжаттардың негізінде жүргізіледі. 1062 "Сыртқы қарыздың арнайы шоты" шоты бойынша талдама есеп шығыстардың бюджеттік сыныптамасы кодтары бойынша Нысандар альбомының 294-а нысанды карточкаларында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4" w:id="34"/>
    <w:p>
      <w:pPr>
        <w:spacing w:after="0"/>
        <w:ind w:left="0"/>
        <w:jc w:val="both"/>
      </w:pPr>
      <w:r>
        <w:rPr>
          <w:rFonts w:ascii="Times New Roman"/>
          <w:b w:val="false"/>
          <w:i w:val="false"/>
          <w:color w:val="000000"/>
          <w:sz w:val="28"/>
        </w:rPr>
        <w:t>
      "5-тарау. Қаржы инвестициялары мен қаржы міндеттемелерін есепке алу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"85. Қаржы міндеттемелерімен жасалатын операцияларды есепке алу үшін мынадай шоттар арналған:</w:t>
      </w:r>
    </w:p>
    <w:bookmarkEnd w:id="35"/>
    <w:p>
      <w:pPr>
        <w:spacing w:after="0"/>
        <w:ind w:left="0"/>
        <w:jc w:val="both"/>
      </w:pPr>
      <w:r>
        <w:rPr>
          <w:rFonts w:ascii="Times New Roman"/>
          <w:b w:val="false"/>
          <w:i w:val="false"/>
          <w:color w:val="000000"/>
          <w:sz w:val="28"/>
        </w:rPr>
        <w:t>
      3010 "Қысқа мерзімді алынған сыртқы қарыздар";</w:t>
      </w:r>
    </w:p>
    <w:p>
      <w:pPr>
        <w:spacing w:after="0"/>
        <w:ind w:left="0"/>
        <w:jc w:val="both"/>
      </w:pPr>
      <w:r>
        <w:rPr>
          <w:rFonts w:ascii="Times New Roman"/>
          <w:b w:val="false"/>
          <w:i w:val="false"/>
          <w:color w:val="000000"/>
          <w:sz w:val="28"/>
        </w:rPr>
        <w:t>
      3020 "Қысқа мерзімді алынған ішкі қарыздар";</w:t>
      </w:r>
    </w:p>
    <w:p>
      <w:pPr>
        <w:spacing w:after="0"/>
        <w:ind w:left="0"/>
        <w:jc w:val="both"/>
      </w:pPr>
      <w:r>
        <w:rPr>
          <w:rFonts w:ascii="Times New Roman"/>
          <w:b w:val="false"/>
          <w:i w:val="false"/>
          <w:color w:val="000000"/>
          <w:sz w:val="28"/>
        </w:rPr>
        <w:t>
      3030 "Қысқа мерзімді алынған ішкі қарыздар";</w:t>
      </w:r>
    </w:p>
    <w:p>
      <w:pPr>
        <w:spacing w:after="0"/>
        <w:ind w:left="0"/>
        <w:jc w:val="both"/>
      </w:pPr>
      <w:r>
        <w:rPr>
          <w:rFonts w:ascii="Times New Roman"/>
          <w:b w:val="false"/>
          <w:i w:val="false"/>
          <w:color w:val="000000"/>
          <w:sz w:val="28"/>
        </w:rPr>
        <w:t>
      3040 "МЖӘ жобалары бойынша қысқа мерзімді міндеттемелер";</w:t>
      </w:r>
    </w:p>
    <w:p>
      <w:pPr>
        <w:spacing w:after="0"/>
        <w:ind w:left="0"/>
        <w:jc w:val="both"/>
      </w:pPr>
      <w:r>
        <w:rPr>
          <w:rFonts w:ascii="Times New Roman"/>
          <w:b w:val="false"/>
          <w:i w:val="false"/>
          <w:color w:val="000000"/>
          <w:sz w:val="28"/>
        </w:rPr>
        <w:t>
      4010 "Ұзақ мерзімді алынған сыртқы қарыздар";</w:t>
      </w:r>
    </w:p>
    <w:p>
      <w:pPr>
        <w:spacing w:after="0"/>
        <w:ind w:left="0"/>
        <w:jc w:val="both"/>
      </w:pPr>
      <w:r>
        <w:rPr>
          <w:rFonts w:ascii="Times New Roman"/>
          <w:b w:val="false"/>
          <w:i w:val="false"/>
          <w:color w:val="000000"/>
          <w:sz w:val="28"/>
        </w:rPr>
        <w:t>
      4020 "Ұзақ мерзімді алынған ішкі қарыздар;</w:t>
      </w:r>
    </w:p>
    <w:p>
      <w:pPr>
        <w:spacing w:after="0"/>
        <w:ind w:left="0"/>
        <w:jc w:val="both"/>
      </w:pPr>
      <w:r>
        <w:rPr>
          <w:rFonts w:ascii="Times New Roman"/>
          <w:b w:val="false"/>
          <w:i w:val="false"/>
          <w:color w:val="000000"/>
          <w:sz w:val="28"/>
        </w:rPr>
        <w:t>
      4030 "Өзге ұзақ мерзімді қаржылық міндеттемелер";</w:t>
      </w:r>
    </w:p>
    <w:p>
      <w:pPr>
        <w:spacing w:after="0"/>
        <w:ind w:left="0"/>
        <w:jc w:val="both"/>
      </w:pPr>
      <w:r>
        <w:rPr>
          <w:rFonts w:ascii="Times New Roman"/>
          <w:b w:val="false"/>
          <w:i w:val="false"/>
          <w:color w:val="000000"/>
          <w:sz w:val="28"/>
        </w:rPr>
        <w:t>
      4040 "МЖӘ жобалары бойынша ұзақ 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бірінші бөлігі мынадай редакцияда жазылсын:</w:t>
      </w:r>
    </w:p>
    <w:bookmarkStart w:name="z68" w:id="36"/>
    <w:p>
      <w:pPr>
        <w:spacing w:after="0"/>
        <w:ind w:left="0"/>
        <w:jc w:val="both"/>
      </w:pPr>
      <w:r>
        <w:rPr>
          <w:rFonts w:ascii="Times New Roman"/>
          <w:b w:val="false"/>
          <w:i w:val="false"/>
          <w:color w:val="000000"/>
          <w:sz w:val="28"/>
        </w:rPr>
        <w:t>
      "93. Құнсыздану белгілері болған кезде есепті жылдың аяғында өткізілген түгендеу нәтижесі бойынша мемлекеттік мекеме басшысының бұйрығына сәйкес құрылған түгендеу комиссиясының актісі негізінде есепте қаржы инвестицияларының құнсыздану фактісі тіркеледі. Түгендеу актісінде құнсыздану себептері (құнсызданудың объективті белгілерінің болуы) көрсетілуі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70" w:id="37"/>
    <w:p>
      <w:pPr>
        <w:spacing w:after="0"/>
        <w:ind w:left="0"/>
        <w:jc w:val="both"/>
      </w:pPr>
      <w:r>
        <w:rPr>
          <w:rFonts w:ascii="Times New Roman"/>
          <w:b w:val="false"/>
          <w:i w:val="false"/>
          <w:color w:val="000000"/>
          <w:sz w:val="28"/>
        </w:rPr>
        <w:t>
      "110. Тиісті бюджетке түскен сыртқы қарыздар 1046 "Республикалық бюджеттің ҚБШ", 1047 "Жергілікті бюджеттердің ҚБШ" қосалқы шотының дебеті және 3010 "Қысқа мерзімді алынған сыртқы қарыздар", 4010 "Ұзақ мерзімді алынған сыртқы қарыздар" шоттарының кредиті бойынша көрсетіледі.</w:t>
      </w:r>
    </w:p>
    <w:bookmarkEnd w:id="37"/>
    <w:p>
      <w:pPr>
        <w:spacing w:after="0"/>
        <w:ind w:left="0"/>
        <w:jc w:val="both"/>
      </w:pPr>
      <w:r>
        <w:rPr>
          <w:rFonts w:ascii="Times New Roman"/>
          <w:b w:val="false"/>
          <w:i w:val="false"/>
          <w:color w:val="000000"/>
          <w:sz w:val="28"/>
        </w:rPr>
        <w:t>
      Республикалық бюджеттен жергілікті бюджеттерге түскен ішкі қарыздар 1047 "Жергілікті бюджеттердің ҚБШ" қосалқы шотының дебеті және 3020 "Қысқа мерзімді алынған ішкі қарыздар", 4020 "Ұзақ мерзімді алынған ішкі қарыздар" шоттарының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2" w:id="38"/>
    <w:p>
      <w:pPr>
        <w:spacing w:after="0"/>
        <w:ind w:left="0"/>
        <w:jc w:val="both"/>
      </w:pPr>
      <w:r>
        <w:rPr>
          <w:rFonts w:ascii="Times New Roman"/>
          <w:b w:val="false"/>
          <w:i w:val="false"/>
          <w:color w:val="000000"/>
          <w:sz w:val="28"/>
        </w:rPr>
        <w:t>
      "6-тарау. Дебиторлық және кредиторлық берешекті есепке алу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жетінші абзацы мынадай редакцияда жазылсын:</w:t>
      </w:r>
    </w:p>
    <w:bookmarkStart w:name="z74" w:id="39"/>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117-тармақтың</w:t>
      </w:r>
      <w:r>
        <w:rPr>
          <w:rFonts w:ascii="Times New Roman"/>
          <w:b w:val="false"/>
          <w:i w:val="false"/>
          <w:color w:val="000000"/>
          <w:sz w:val="28"/>
        </w:rPr>
        <w:t xml:space="preserve"> тоғызыншы абзацы мынадай редакцияда жазылсын:</w:t>
      </w:r>
    </w:p>
    <w:bookmarkStart w:name="z76" w:id="40"/>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123-1-тармақтың</w:t>
      </w:r>
      <w:r>
        <w:rPr>
          <w:rFonts w:ascii="Times New Roman"/>
          <w:b w:val="false"/>
          <w:i w:val="false"/>
          <w:color w:val="000000"/>
          <w:sz w:val="28"/>
        </w:rPr>
        <w:t xml:space="preserve"> бірінші бөлігі мынадай редакцияда жазылсын:</w:t>
      </w:r>
    </w:p>
    <w:bookmarkStart w:name="z78" w:id="41"/>
    <w:p>
      <w:pPr>
        <w:spacing w:after="0"/>
        <w:ind w:left="0"/>
        <w:jc w:val="both"/>
      </w:pPr>
      <w:r>
        <w:rPr>
          <w:rFonts w:ascii="Times New Roman"/>
          <w:b w:val="false"/>
          <w:i w:val="false"/>
          <w:color w:val="000000"/>
          <w:sz w:val="28"/>
        </w:rPr>
        <w:t>
      "123-1. Бюджетке салықтық және салықтық емес түсімдер, негізгі капиталды және мемлекеттің қаржылық активтерін сатудан түсетін түсімдер, трансферттер, бюджеттік кредиттер төлеу сомасы және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w:t>
      </w:r>
    </w:p>
    <w:bookmarkEnd w:id="41"/>
    <w:p>
      <w:pPr>
        <w:spacing w:after="0"/>
        <w:ind w:left="0"/>
        <w:jc w:val="both"/>
      </w:pPr>
      <w:r>
        <w:rPr>
          <w:rFonts w:ascii="Times New Roman"/>
          <w:b w:val="false"/>
          <w:i w:val="false"/>
          <w:color w:val="000000"/>
          <w:sz w:val="28"/>
        </w:rPr>
        <w:t>
      1292 "Бюджетке түсетін салықтық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p>
      <w:pPr>
        <w:spacing w:after="0"/>
        <w:ind w:left="0"/>
        <w:jc w:val="both"/>
      </w:pPr>
      <w:r>
        <w:rPr>
          <w:rFonts w:ascii="Times New Roman"/>
          <w:b w:val="false"/>
          <w:i w:val="false"/>
          <w:color w:val="000000"/>
          <w:sz w:val="28"/>
        </w:rPr>
        <w:t>
      1295 "Мемлекеттің қаржы активтерін сатудан есеп айырысулар бойынша қысқа мерзімді дебиторлық берешек".";</w:t>
      </w:r>
    </w:p>
    <w:bookmarkStart w:name="z79" w:id="42"/>
    <w:p>
      <w:pPr>
        <w:spacing w:after="0"/>
        <w:ind w:left="0"/>
        <w:jc w:val="both"/>
      </w:pPr>
      <w:r>
        <w:rPr>
          <w:rFonts w:ascii="Times New Roman"/>
          <w:b w:val="false"/>
          <w:i w:val="false"/>
          <w:color w:val="000000"/>
          <w:sz w:val="28"/>
        </w:rPr>
        <w:t>
      123-2-тармақтың бірінші бөлігі мынадай редакцияда жазалсын:</w:t>
      </w:r>
    </w:p>
    <w:bookmarkEnd w:id="42"/>
    <w:bookmarkStart w:name="z80" w:id="43"/>
    <w:p>
      <w:pPr>
        <w:spacing w:after="0"/>
        <w:ind w:left="0"/>
        <w:jc w:val="both"/>
      </w:pPr>
      <w:r>
        <w:rPr>
          <w:rFonts w:ascii="Times New Roman"/>
          <w:b w:val="false"/>
          <w:i w:val="false"/>
          <w:color w:val="000000"/>
          <w:sz w:val="28"/>
        </w:rPr>
        <w:t>
      "123-2.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p>
    <w:bookmarkEnd w:id="43"/>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жөнінде қысқа мерзімді кредиторлық берешек";</w:t>
      </w:r>
    </w:p>
    <w:p>
      <w:pPr>
        <w:spacing w:after="0"/>
        <w:ind w:left="0"/>
        <w:jc w:val="both"/>
      </w:pPr>
      <w:r>
        <w:rPr>
          <w:rFonts w:ascii="Times New Roman"/>
          <w:b w:val="false"/>
          <w:i w:val="false"/>
          <w:color w:val="000000"/>
          <w:sz w:val="28"/>
        </w:rPr>
        <w:t>
      3282 "ҚҚС төлеу жөнінде қысқа мерзімді кредиторлық берешек";</w:t>
      </w:r>
    </w:p>
    <w:p>
      <w:pPr>
        <w:spacing w:after="0"/>
        <w:ind w:left="0"/>
        <w:jc w:val="both"/>
      </w:pPr>
      <w:r>
        <w:rPr>
          <w:rFonts w:ascii="Times New Roman"/>
          <w:b w:val="false"/>
          <w:i w:val="false"/>
          <w:color w:val="000000"/>
          <w:sz w:val="28"/>
        </w:rPr>
        <w:t>
      3283 "ҚҚС қайтару жөнінде қысқа мерзімді кредиторлық берешек";</w:t>
      </w:r>
    </w:p>
    <w:p>
      <w:pPr>
        <w:spacing w:after="0"/>
        <w:ind w:left="0"/>
        <w:jc w:val="both"/>
      </w:pPr>
      <w:r>
        <w:rPr>
          <w:rFonts w:ascii="Times New Roman"/>
          <w:b w:val="false"/>
          <w:i w:val="false"/>
          <w:color w:val="000000"/>
          <w:sz w:val="28"/>
        </w:rPr>
        <w:t>
      3284 "Бюджетке түсетін салықтық емес түсімдер бойынша төлеушілермен есеп айырысу бойынша қысқа мерзімді кредиторлық берешек";</w:t>
      </w:r>
    </w:p>
    <w:p>
      <w:pPr>
        <w:spacing w:after="0"/>
        <w:ind w:left="0"/>
        <w:jc w:val="both"/>
      </w:pPr>
      <w:r>
        <w:rPr>
          <w:rFonts w:ascii="Times New Roman"/>
          <w:b w:val="false"/>
          <w:i w:val="false"/>
          <w:color w:val="000000"/>
          <w:sz w:val="28"/>
        </w:rPr>
        <w:t>
      3285 "ЕАЭО-ға мүше-мемлекеттер алдындағы бөлінетін кеден баждары бойынша қысқа мерзімді кредиторлық берешек".";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екінші бөлігі мынадай редакцияда жазалсын:</w:t>
      </w:r>
    </w:p>
    <w:bookmarkStart w:name="z82" w:id="44"/>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84" w:id="45"/>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45"/>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трибуналдар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оқудан шығарылған курсанттар мен кадеттерден қаражатты мемлекет кірісіне өндіріп алу мәселелері бойынша 2018 жылдың 1 қаңтарына дейін заңды күшіне енген сот актілері бойынша қозғалған атқарушылық іс жүргізу тоқтатылған жағдайда;</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6" w:id="46"/>
    <w:p>
      <w:pPr>
        <w:spacing w:after="0"/>
        <w:ind w:left="0"/>
        <w:jc w:val="both"/>
      </w:pPr>
      <w:r>
        <w:rPr>
          <w:rFonts w:ascii="Times New Roman"/>
          <w:b w:val="false"/>
          <w:i w:val="false"/>
          <w:color w:val="000000"/>
          <w:sz w:val="28"/>
        </w:rPr>
        <w:t>
      "7-тарау. Қызметкерлермен есеп айырысуды есепке алу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88" w:id="47"/>
    <w:p>
      <w:pPr>
        <w:spacing w:after="0"/>
        <w:ind w:left="0"/>
        <w:jc w:val="both"/>
      </w:pPr>
      <w:r>
        <w:rPr>
          <w:rFonts w:ascii="Times New Roman"/>
          <w:b w:val="false"/>
          <w:i w:val="false"/>
          <w:color w:val="000000"/>
          <w:sz w:val="28"/>
        </w:rPr>
        <w:t>
      "170. Қызметкерлермен есеп айырысу бойынша операцияларды есепке алу үшін мынадай шоттар арналған:</w:t>
      </w:r>
    </w:p>
    <w:bookmarkEnd w:id="47"/>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w:t>
      </w:r>
    </w:p>
    <w:bookmarkStart w:name="z90" w:id="48"/>
    <w:p>
      <w:pPr>
        <w:spacing w:after="0"/>
        <w:ind w:left="0"/>
        <w:jc w:val="both"/>
      </w:pPr>
      <w:r>
        <w:rPr>
          <w:rFonts w:ascii="Times New Roman"/>
          <w:b w:val="false"/>
          <w:i w:val="false"/>
          <w:color w:val="000000"/>
          <w:sz w:val="28"/>
        </w:rPr>
        <w:t>
      "173. Есеп беретін тұлғаларға берілген сомаға 1261 "Есеп беретін сомалар бойынша қызметкерлердің қысқа мерзімді дебиторлық берешегі", 1263 "Өзге есеп беретін тұлғалардың қысқа мерзімді дебиторлық берешегі" қосалқы шоты дебеттеледі және Шоттар жоспарының "Ақша қаражаты мен олардың баламалары" кіші бөлімі шоттарының тиісті қосалқы шоттары кредиттеледі.</w:t>
      </w:r>
    </w:p>
    <w:bookmarkEnd w:id="48"/>
    <w:p>
      <w:pPr>
        <w:spacing w:after="0"/>
        <w:ind w:left="0"/>
        <w:jc w:val="both"/>
      </w:pPr>
      <w:r>
        <w:rPr>
          <w:rFonts w:ascii="Times New Roman"/>
          <w:b w:val="false"/>
          <w:i w:val="false"/>
          <w:color w:val="000000"/>
          <w:sz w:val="28"/>
        </w:rPr>
        <w:t>
      Есеп берілетін іссапар шығыстары сомалары мен аванс сомаларының жұмсалған қайтарылған қалдықтарына 1261 "Есеп берілетін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шоттарының кредитіне және 1010 "Кассадағы ақша қаражаты", 7070 "Іссапарларға арналған шығыстар", 7140 "Өзге операциялық шығыстар", 1310 "Материалдар" шотының тиісті қосалқы шоттарының дебетіне жазбалар жүргізіледі.</w:t>
      </w:r>
    </w:p>
    <w:p>
      <w:pPr>
        <w:spacing w:after="0"/>
        <w:ind w:left="0"/>
        <w:jc w:val="both"/>
      </w:pPr>
      <w:r>
        <w:rPr>
          <w:rFonts w:ascii="Times New Roman"/>
          <w:b w:val="false"/>
          <w:i w:val="false"/>
          <w:color w:val="000000"/>
          <w:sz w:val="28"/>
        </w:rPr>
        <w:t>
      Есеп беретін тұлғаның пайдаланылмаған іссапар сомалары мен аванс қалдығын қайтару теңгемен қолма-қол ақшамен жүзеге асырылады, есеп беретін жауапты тұлғаның тиынмен қайтарылмаған сома қалдығы соманы кейіннен есепке беру кезінде ескеріледі.</w:t>
      </w:r>
    </w:p>
    <w:bookmarkStart w:name="z91" w:id="49"/>
    <w:p>
      <w:pPr>
        <w:spacing w:after="0"/>
        <w:ind w:left="0"/>
        <w:jc w:val="both"/>
      </w:pPr>
      <w:r>
        <w:rPr>
          <w:rFonts w:ascii="Times New Roman"/>
          <w:b w:val="false"/>
          <w:i w:val="false"/>
          <w:color w:val="000000"/>
          <w:sz w:val="28"/>
        </w:rPr>
        <w:t>
      174. Есеп беретін тұлғалар іссапар туралы есептерді және ақшалай қаражаттың іс жүзіндегі шығыстары туралы аванстық есептерді белгіленген мерзімде ұсынбаған немесе аванстың пайдаланылмаған қалдығын кассаға қайтармаған жағдайда мемлекеттік мекеме осы берешекті жалақыдан ұстауды жүргізеді.";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186-тармақтың</w:t>
      </w:r>
      <w:r>
        <w:rPr>
          <w:rFonts w:ascii="Times New Roman"/>
          <w:b w:val="false"/>
          <w:i w:val="false"/>
          <w:color w:val="000000"/>
          <w:sz w:val="28"/>
        </w:rPr>
        <w:t xml:space="preserve"> бірінші бөлігі мынадай редакцияда жазылсын:</w:t>
      </w:r>
    </w:p>
    <w:bookmarkStart w:name="z93" w:id="50"/>
    <w:p>
      <w:pPr>
        <w:spacing w:after="0"/>
        <w:ind w:left="0"/>
        <w:jc w:val="both"/>
      </w:pPr>
      <w:r>
        <w:rPr>
          <w:rFonts w:ascii="Times New Roman"/>
          <w:b w:val="false"/>
          <w:i w:val="false"/>
          <w:color w:val="000000"/>
          <w:sz w:val="28"/>
        </w:rPr>
        <w:t>
      "186. Есеп беретін тұлғалармен есеп айырысудың талдамалы есебі Нысандар альбомының 386 нысанды (8-мемориалды ордер) есеп беретін жауапты тұлғалармен есеп айырысу бойынша жинақтаушы ведомосінде жүргізіледі. Әр жол бойынша есеп беретін жауапты тұлғаның тегі, берілген аванстың сомасы және жүргізілген шығыстардың сомасы, сондай-ақ қолданылмаған аванстың түскен сомасы жазылады. Ай аяқталғаннан кейін "1261, 1263 (3248, 3249) қосалқы шотының кредит есебі бойынша шығыстардың сомасы бекітілді" бағаны және "Қосалқы шоттар дебеті" мен "Екінші жазбалар" бағандары бойынша қорытындылар "Басты-журнал" кітабына жазылады.";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95" w:id="51"/>
    <w:p>
      <w:pPr>
        <w:spacing w:after="0"/>
        <w:ind w:left="0"/>
        <w:jc w:val="both"/>
      </w:pPr>
      <w:r>
        <w:rPr>
          <w:rFonts w:ascii="Times New Roman"/>
          <w:b w:val="false"/>
          <w:i w:val="false"/>
          <w:color w:val="000000"/>
          <w:sz w:val="28"/>
        </w:rPr>
        <w:t>
      "187.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 нысандар альбомының 423 "Жұмыс нормаларын есептеу картасы" нысаны, Нысандар альбомының 424 "Наряд" нысаны бойынша пайдаланылған жұмыс уақытын есепке алу табельдері және басқа құжаттар.</w:t>
      </w:r>
    </w:p>
    <w:bookmarkEnd w:id="51"/>
    <w:p>
      <w:pPr>
        <w:spacing w:after="0"/>
        <w:ind w:left="0"/>
        <w:jc w:val="both"/>
      </w:pPr>
      <w:r>
        <w:rPr>
          <w:rFonts w:ascii="Times New Roman"/>
          <w:b w:val="false"/>
          <w:i w:val="false"/>
          <w:color w:val="000000"/>
          <w:sz w:val="28"/>
        </w:rPr>
        <w:t>
      Жұмыс уақытын пайдалануды есепке алу табельдерін (Нысандар альбомының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p>
      <w:pPr>
        <w:spacing w:after="0"/>
        <w:ind w:left="0"/>
        <w:jc w:val="both"/>
      </w:pPr>
      <w:r>
        <w:rPr>
          <w:rFonts w:ascii="Times New Roman"/>
          <w:b w:val="false"/>
          <w:i w:val="false"/>
          <w:color w:val="000000"/>
          <w:sz w:val="28"/>
        </w:rPr>
        <w:t>
      Бір ай үшін жалақы есептеу және айдың екінші жартысы үшін төлеу әдетте Нысандар альбомының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Нысандар альбомының 425 нысанды демалыс беру туралы есебінде жүргізіледі.</w:t>
      </w:r>
    </w:p>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нысандар альбомының 389 нысанды төлем ведомостары не кассалық шығыс ордері бойынша жүргізіледі.</w:t>
      </w:r>
    </w:p>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Бұл ретте "Беруге сома" бағанында тиісті аты-жөннің қасына сызық қойылады.</w:t>
      </w:r>
    </w:p>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97" w:id="52"/>
    <w:p>
      <w:pPr>
        <w:spacing w:after="0"/>
        <w:ind w:left="0"/>
        <w:jc w:val="both"/>
      </w:pPr>
      <w:r>
        <w:rPr>
          <w:rFonts w:ascii="Times New Roman"/>
          <w:b w:val="false"/>
          <w:i w:val="false"/>
          <w:color w:val="000000"/>
          <w:sz w:val="28"/>
        </w:rPr>
        <w:t>
      "8-тарау. Қорларды есепке алу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203-тармақтың</w:t>
      </w:r>
      <w:r>
        <w:rPr>
          <w:rFonts w:ascii="Times New Roman"/>
          <w:b w:val="false"/>
          <w:i w:val="false"/>
          <w:color w:val="000000"/>
          <w:sz w:val="28"/>
        </w:rPr>
        <w:t xml:space="preserve"> бірінші бөлігі мынадай редакцияда жазылсын:</w:t>
      </w:r>
    </w:p>
    <w:bookmarkStart w:name="z99" w:id="53"/>
    <w:p>
      <w:pPr>
        <w:spacing w:after="0"/>
        <w:ind w:left="0"/>
        <w:jc w:val="both"/>
      </w:pPr>
      <w:r>
        <w:rPr>
          <w:rFonts w:ascii="Times New Roman"/>
          <w:b w:val="false"/>
          <w:i w:val="false"/>
          <w:color w:val="000000"/>
          <w:sz w:val="28"/>
        </w:rPr>
        <w:t>
      "203. Қорларды сатып алу мынадай корреспонденциялармен көрсетіледі:</w:t>
      </w:r>
    </w:p>
    <w:bookmarkEnd w:id="53"/>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w:t>
      </w:r>
    </w:p>
    <w:bookmarkStart w:name="z101" w:id="54"/>
    <w:p>
      <w:pPr>
        <w:spacing w:after="0"/>
        <w:ind w:left="0"/>
        <w:jc w:val="both"/>
      </w:pPr>
      <w:r>
        <w:rPr>
          <w:rFonts w:ascii="Times New Roman"/>
          <w:b w:val="false"/>
          <w:i w:val="false"/>
          <w:color w:val="000000"/>
          <w:sz w:val="28"/>
        </w:rPr>
        <w:t>
      "209. Есепті жылдың аяғында жүргізілген түгендеу нәтижелері бойынша мемлекеттік мекеме басшысының бұйрығына сәйкес құрылған түгендеу комиссиясының актісі негізінде есепте егер өтелетін құн қордың баланстық құнынан төмен болса бар қорлардың құнсыздану фактісі тіркеледі. Түгендеу актісінде құнсыздану себептері көрсетілуі тиіс. Егер бұл қорлар зақымдалса, толық немесе жартылай ескірсе қорлардың өзіндік құнының орны өтелмеуі мүмкін.";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223-тармақтың</w:t>
      </w:r>
      <w:r>
        <w:rPr>
          <w:rFonts w:ascii="Times New Roman"/>
          <w:b w:val="false"/>
          <w:i w:val="false"/>
          <w:color w:val="000000"/>
          <w:sz w:val="28"/>
        </w:rPr>
        <w:t xml:space="preserve"> бірінші бөлігі мынадай редакцияда жазылсын:</w:t>
      </w:r>
    </w:p>
    <w:bookmarkStart w:name="z103" w:id="55"/>
    <w:p>
      <w:pPr>
        <w:spacing w:after="0"/>
        <w:ind w:left="0"/>
        <w:jc w:val="both"/>
      </w:pPr>
      <w:r>
        <w:rPr>
          <w:rFonts w:ascii="Times New Roman"/>
          <w:b w:val="false"/>
          <w:i w:val="false"/>
          <w:color w:val="000000"/>
          <w:sz w:val="28"/>
        </w:rPr>
        <w:t>
      "223. Қорлардың сақталуын және есепке дұрыс қойылуын қамтамасыз ету мақсатында қойма есебін тиісті ұйымдастыруды қамтамасыз ету қажет. Қорларды сақтау арнайы жабдықталған үй-жайларда (қоймаларда) жүргізілуі тиіс. Қоймалық үй-жайларда қорларды орналастыру тәртібі оларды қабылдау, беру мен түгендеу жүргізу жөніндегі операциялардың жылдамдығын қамтамасыз етуі тиіс.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сүйемелденуі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үшінші бөлігі мынадай редакцияда жазылсын:</w:t>
      </w:r>
    </w:p>
    <w:bookmarkStart w:name="z105" w:id="56"/>
    <w:p>
      <w:pPr>
        <w:spacing w:after="0"/>
        <w:ind w:left="0"/>
        <w:jc w:val="both"/>
      </w:pPr>
      <w:r>
        <w:rPr>
          <w:rFonts w:ascii="Times New Roman"/>
          <w:b w:val="false"/>
          <w:i w:val="false"/>
          <w:color w:val="000000"/>
          <w:sz w:val="28"/>
        </w:rPr>
        <w:t>
      "Қоймадан материалдарды беру мемлекеттік мекеме басшысы немесе оның уәкілі адамымен бекіткен құжаттар арқылы жүргізіледі. Материалдарды беру үшін мынадай құжаттар қолданылады:</w:t>
      </w:r>
    </w:p>
    <w:bookmarkEnd w:id="56"/>
    <w:p>
      <w:pPr>
        <w:spacing w:after="0"/>
        <w:ind w:left="0"/>
        <w:jc w:val="both"/>
      </w:pPr>
      <w:r>
        <w:rPr>
          <w:rFonts w:ascii="Times New Roman"/>
          <w:b w:val="false"/>
          <w:i w:val="false"/>
          <w:color w:val="000000"/>
          <w:sz w:val="28"/>
        </w:rPr>
        <w:t>
      № 434-c нысаны бойынша жүк құжат запастарды сыртқа беруді ресімдеу үшін жіберіледі. № 434-с нысаны екі данада жасалады;</w:t>
      </w:r>
    </w:p>
    <w:p>
      <w:pPr>
        <w:spacing w:after="0"/>
        <w:ind w:left="0"/>
        <w:jc w:val="both"/>
      </w:pPr>
      <w:r>
        <w:rPr>
          <w:rFonts w:ascii="Times New Roman"/>
          <w:b w:val="false"/>
          <w:i w:val="false"/>
          <w:color w:val="000000"/>
          <w:sz w:val="28"/>
        </w:rPr>
        <w:t>
      № 434-з нысаны бойынша жүк құжат қорды қоймаға немесе қоймадан қабылдау немесе алуды, ішкі көшірілуін ресімдеу үшін қолданылады. № 434-з нысаны екі данада жасалады;</w:t>
      </w:r>
    </w:p>
    <w:p>
      <w:pPr>
        <w:spacing w:after="0"/>
        <w:ind w:left="0"/>
        <w:jc w:val="both"/>
      </w:pPr>
      <w:r>
        <w:rPr>
          <w:rFonts w:ascii="Times New Roman"/>
          <w:b w:val="false"/>
          <w:i w:val="false"/>
          <w:color w:val="000000"/>
          <w:sz w:val="28"/>
        </w:rPr>
        <w:t>
      нысандар альбомының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227-тармақтың</w:t>
      </w:r>
      <w:r>
        <w:rPr>
          <w:rFonts w:ascii="Times New Roman"/>
          <w:b w:val="false"/>
          <w:i w:val="false"/>
          <w:color w:val="000000"/>
          <w:sz w:val="28"/>
        </w:rPr>
        <w:t xml:space="preserve"> екінші бөлігі мынадай редакцияда жазылсын:</w:t>
      </w:r>
    </w:p>
    <w:bookmarkStart w:name="z107" w:id="57"/>
    <w:p>
      <w:pPr>
        <w:spacing w:after="0"/>
        <w:ind w:left="0"/>
        <w:jc w:val="both"/>
      </w:pPr>
      <w:r>
        <w:rPr>
          <w:rFonts w:ascii="Times New Roman"/>
          <w:b w:val="false"/>
          <w:i w:val="false"/>
          <w:color w:val="000000"/>
          <w:sz w:val="28"/>
        </w:rPr>
        <w:t>
      "Материалдарды шығысқа жазу мемлекеттік мекеме басшысы немесе ол уәкілеттік берген тұлға бекіткен актілер мен басқа құжаттардың негізінде жүргізіледі.";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w:t>
      </w:r>
    </w:p>
    <w:bookmarkStart w:name="z109" w:id="58"/>
    <w:p>
      <w:pPr>
        <w:spacing w:after="0"/>
        <w:ind w:left="0"/>
        <w:jc w:val="both"/>
      </w:pPr>
      <w:r>
        <w:rPr>
          <w:rFonts w:ascii="Times New Roman"/>
          <w:b w:val="false"/>
          <w:i w:val="false"/>
          <w:color w:val="000000"/>
          <w:sz w:val="28"/>
        </w:rPr>
        <w:t>
      "233. Тамақ өнімдерінен басқа материалдардың шығысы бойынша операцияларды есепке алу Нысандар альбомының 396 нысанды (13-мемориалды ордер) материалдардың шығысы бойынша жинақтау ведомосінде жүргізіледі.</w:t>
      </w:r>
    </w:p>
    <w:bookmarkEnd w:id="58"/>
    <w:p>
      <w:pPr>
        <w:spacing w:after="0"/>
        <w:ind w:left="0"/>
        <w:jc w:val="both"/>
      </w:pPr>
      <w:r>
        <w:rPr>
          <w:rFonts w:ascii="Times New Roman"/>
          <w:b w:val="false"/>
          <w:i w:val="false"/>
          <w:color w:val="000000"/>
          <w:sz w:val="28"/>
        </w:rPr>
        <w:t>
      Сынған ыдысты есептен шығару үшін Нысандар альбомының 325 нысанды ыдыстың сынуын тіркеу журналы жүргізіледі. Журналдағы жазуларды тиісті лауазымды тұлғалар жүргізеді. Тұрақты әрекет ететін комиссия журналдың дұрыс жүргізілуін тексереді және тоқсан сайын (ай сайын) сынған ыдысты есептен шығару үшін акт жасайды, актіні мемлекеттік мекеме басшысы немесе ол уәкілеттік берген тұлға бекітеді.</w:t>
      </w:r>
    </w:p>
    <w:p>
      <w:pPr>
        <w:spacing w:after="0"/>
        <w:ind w:left="0"/>
        <w:jc w:val="both"/>
      </w:pPr>
      <w:r>
        <w:rPr>
          <w:rFonts w:ascii="Times New Roman"/>
          <w:b w:val="false"/>
          <w:i w:val="false"/>
          <w:color w:val="000000"/>
          <w:sz w:val="28"/>
        </w:rPr>
        <w:t>
      Ішкі киім, төсек құралдары, киім мен аяқ-киім жеке топтарға бөле отырып, олардың атаулары, саны, материалдық жауапты тұлғалары бойынша Нысандар альбомының М-17 нысанды материалдарды қоймалық есепке алу кітабында ескеріледі:</w:t>
      </w:r>
    </w:p>
    <w:p>
      <w:pPr>
        <w:spacing w:after="0"/>
        <w:ind w:left="0"/>
        <w:jc w:val="both"/>
      </w:pPr>
      <w:r>
        <w:rPr>
          <w:rFonts w:ascii="Times New Roman"/>
          <w:b w:val="false"/>
          <w:i w:val="false"/>
          <w:color w:val="000000"/>
          <w:sz w:val="28"/>
        </w:rPr>
        <w:t>
      ішкі киім (жейделер, ішкі көйлектер, халаттар және басқа да ішкі киім);</w:t>
      </w:r>
    </w:p>
    <w:p>
      <w:pPr>
        <w:spacing w:after="0"/>
        <w:ind w:left="0"/>
        <w:jc w:val="both"/>
      </w:pPr>
      <w:r>
        <w:rPr>
          <w:rFonts w:ascii="Times New Roman"/>
          <w:b w:val="false"/>
          <w:i w:val="false"/>
          <w:color w:val="000000"/>
          <w:sz w:val="28"/>
        </w:rPr>
        <w:t>
      төсек орындары мен жабдықтары (матрацтар, жастықтар, көрпелер, ақжаймалар, көрпе тыстары, жастық тыстары, жапқыштар, ұйықтауға арналған қаптар және басқа төсек орындары мен жабдықтары);</w:t>
      </w:r>
    </w:p>
    <w:p>
      <w:pPr>
        <w:spacing w:after="0"/>
        <w:ind w:left="0"/>
        <w:jc w:val="both"/>
      </w:pPr>
      <w:r>
        <w:rPr>
          <w:rFonts w:ascii="Times New Roman"/>
          <w:b w:val="false"/>
          <w:i w:val="false"/>
          <w:color w:val="000000"/>
          <w:sz w:val="28"/>
        </w:rPr>
        <w:t>
      арнайы киімді қоса алғанда киім мен нысанды киім (костюмдер, пальто, плащтар, қысқа тондар, көйлектер, әйелдер киетін көкірекшелер, юбкалар, курткалар, шалбарлар және басқа да киімдер мен киім-кешектер);</w:t>
      </w:r>
    </w:p>
    <w:p>
      <w:pPr>
        <w:spacing w:after="0"/>
        <w:ind w:left="0"/>
        <w:jc w:val="both"/>
      </w:pPr>
      <w:r>
        <w:rPr>
          <w:rFonts w:ascii="Times New Roman"/>
          <w:b w:val="false"/>
          <w:i w:val="false"/>
          <w:color w:val="000000"/>
          <w:sz w:val="28"/>
        </w:rPr>
        <w:t>
      арнайысын қоса алғанда аяқ киім (бәтеңкелер, етіктер, қонышты аяқ киімдер, жазғы аяқ киімдер, пималар және басқа да аяқ киім);</w:t>
      </w:r>
    </w:p>
    <w:p>
      <w:pPr>
        <w:spacing w:after="0"/>
        <w:ind w:left="0"/>
        <w:jc w:val="both"/>
      </w:pPr>
      <w:r>
        <w:rPr>
          <w:rFonts w:ascii="Times New Roman"/>
          <w:b w:val="false"/>
          <w:i w:val="false"/>
          <w:color w:val="000000"/>
          <w:sz w:val="28"/>
        </w:rPr>
        <w:t>
      спорттық киім мен аяқ киім (костюмдер, бәтеңкелер және басқа да спорттық киім мен аяқ киім).</w:t>
      </w:r>
    </w:p>
    <w:p>
      <w:pPr>
        <w:spacing w:after="0"/>
        <w:ind w:left="0"/>
        <w:jc w:val="both"/>
      </w:pPr>
      <w:r>
        <w:rPr>
          <w:rFonts w:ascii="Times New Roman"/>
          <w:b w:val="false"/>
          <w:i w:val="false"/>
          <w:color w:val="000000"/>
          <w:sz w:val="28"/>
        </w:rPr>
        <w:t>
      Жұмсақ мүкәммалдың көрсетілген заттарын мемлекеттік мекеме басшысы немесе ол уәкілеттік берген тұлға мен бухгалтерлік қызметтің қызметкерінің қатысуында қойма меңгерушісі мемлекеттік мекеменің атауын көрсете отырып, заттың сыртқы түрін зақымдамай, жуылып кетпейтін бояумен, арнайы мөрмен таңбалайды, заттарды қолдануға берген кезде қосымша қоймадан берілген күннің мерзімі айы мен жылы көрсетіледі. Таңбалау мөртабандары мемлекеттік мекеме басшысында немесе оның орынбасарында сақталуы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екінші бөлігі мынадай редакцияда жазылсын:</w:t>
      </w:r>
    </w:p>
    <w:bookmarkStart w:name="z111" w:id="59"/>
    <w:p>
      <w:pPr>
        <w:spacing w:after="0"/>
        <w:ind w:left="0"/>
        <w:jc w:val="both"/>
      </w:pPr>
      <w:r>
        <w:rPr>
          <w:rFonts w:ascii="Times New Roman"/>
          <w:b w:val="false"/>
          <w:i w:val="false"/>
          <w:color w:val="000000"/>
          <w:sz w:val="28"/>
        </w:rPr>
        <w:t>
      "Ескірген және жарамсыз болған ішкі киім, төсек орындары, киім мен аяқ-киімді есептен шығару "Баланстан ішкі киім, төсек орындары, киім мен аяқ-киімді, құралдарды, өндірістік және шаруашылық мүкәммалды есептен шығаруға акті" Нысандар альбомының 443-а нысаны бойынша мемлекеттік мекеме басшысы немесе ол уәкілеттік берген тұлға бекіткен есептен шығаруға акті негізінде, өз жүйесі үшін бюджеттік бағдарламалар әкімшілері бекіткген қызмет ету мерзімін ескере отырып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13" w:id="60"/>
    <w:p>
      <w:pPr>
        <w:spacing w:after="0"/>
        <w:ind w:left="0"/>
        <w:jc w:val="both"/>
      </w:pPr>
      <w:r>
        <w:rPr>
          <w:rFonts w:ascii="Times New Roman"/>
          <w:b w:val="false"/>
          <w:i w:val="false"/>
          <w:color w:val="000000"/>
          <w:sz w:val="28"/>
        </w:rPr>
        <w:t>
      "9-тарау. Негізгі құралдарды есепке алу тәртібі";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бірінші бөлігі мынадай редакцияда жазылсын:</w:t>
      </w:r>
    </w:p>
    <w:bookmarkStart w:name="z115" w:id="61"/>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61"/>
    <w:p>
      <w:pPr>
        <w:spacing w:after="0"/>
        <w:ind w:left="0"/>
        <w:jc w:val="both"/>
      </w:pPr>
      <w:r>
        <w:rPr>
          <w:rFonts w:ascii="Times New Roman"/>
          <w:b w:val="false"/>
          <w:i w:val="false"/>
          <w:color w:val="000000"/>
          <w:sz w:val="28"/>
        </w:rPr>
        <w:t>
      жерге;</w:t>
      </w:r>
    </w:p>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p>
      <w:pPr>
        <w:spacing w:after="0"/>
        <w:ind w:left="0"/>
        <w:jc w:val="both"/>
      </w:pPr>
      <w:r>
        <w:rPr>
          <w:rFonts w:ascii="Times New Roman"/>
          <w:b w:val="false"/>
          <w:i w:val="false"/>
          <w:color w:val="000000"/>
          <w:sz w:val="28"/>
        </w:rPr>
        <w:t>
      қару-жарақ пен әскери техникаға;</w:t>
      </w:r>
    </w:p>
    <w:p>
      <w:pPr>
        <w:spacing w:after="0"/>
        <w:ind w:left="0"/>
        <w:jc w:val="both"/>
      </w:pPr>
      <w:r>
        <w:rPr>
          <w:rFonts w:ascii="Times New Roman"/>
          <w:b w:val="false"/>
          <w:i w:val="false"/>
          <w:color w:val="000000"/>
          <w:sz w:val="28"/>
        </w:rPr>
        <w:t>
      консервациялауға ауыстырылған активтерге.";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279-тармақ</w:t>
      </w:r>
      <w:r>
        <w:rPr>
          <w:rFonts w:ascii="Times New Roman"/>
          <w:b w:val="false"/>
          <w:i w:val="false"/>
          <w:color w:val="000000"/>
          <w:sz w:val="28"/>
        </w:rPr>
        <w:t xml:space="preserve"> мынадай редакцияда жазылсын:</w:t>
      </w:r>
    </w:p>
    <w:bookmarkStart w:name="z117" w:id="62"/>
    <w:p>
      <w:pPr>
        <w:spacing w:after="0"/>
        <w:ind w:left="0"/>
        <w:jc w:val="both"/>
      </w:pPr>
      <w:r>
        <w:rPr>
          <w:rFonts w:ascii="Times New Roman"/>
          <w:b w:val="false"/>
          <w:i w:val="false"/>
          <w:color w:val="000000"/>
          <w:sz w:val="28"/>
        </w:rPr>
        <w:t>
      "279. Негізгі құралдардың жойылуынан алынған материалдар құнын кіріске жазу 1319 "Өзге материалдар" қосалқы шотының дебеті және 6360 "Өзге кірістер" шотының кредиті бойынша көрсетіледі.</w:t>
      </w:r>
    </w:p>
    <w:bookmarkEnd w:id="62"/>
    <w:p>
      <w:pPr>
        <w:spacing w:after="0"/>
        <w:ind w:left="0"/>
        <w:jc w:val="both"/>
      </w:pPr>
      <w:r>
        <w:rPr>
          <w:rFonts w:ascii="Times New Roman"/>
          <w:b w:val="false"/>
          <w:i w:val="false"/>
          <w:color w:val="000000"/>
          <w:sz w:val="28"/>
        </w:rPr>
        <w:t>
      Негізгі құралдарды жоюдан алынған және ғылыми және оқу мақсатында қолданылатын қара металдардық сынықтары мен қалдықтары 1312 "Оқу, ғылыми және басқа мақсаттарға арналған материалдар" қосалқы шотының дебеті және 6360 "Өзге кірістер"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287-тармақтың</w:t>
      </w:r>
      <w:r>
        <w:rPr>
          <w:rFonts w:ascii="Times New Roman"/>
          <w:b w:val="false"/>
          <w:i w:val="false"/>
          <w:color w:val="000000"/>
          <w:sz w:val="28"/>
        </w:rPr>
        <w:t xml:space="preserve"> екінші және үшінші бөліктері мынадай редакцияда жазылсын:</w:t>
      </w:r>
    </w:p>
    <w:bookmarkStart w:name="z119" w:id="63"/>
    <w:p>
      <w:pPr>
        <w:spacing w:after="0"/>
        <w:ind w:left="0"/>
        <w:jc w:val="both"/>
      </w:pPr>
      <w:r>
        <w:rPr>
          <w:rFonts w:ascii="Times New Roman"/>
          <w:b w:val="false"/>
          <w:i w:val="false"/>
          <w:color w:val="000000"/>
          <w:sz w:val="28"/>
        </w:rPr>
        <w:t>
      "Негізгі құралдар объектілерін (автокөлік құралдарынан және әскери мүліктен басқа) толық немесе жартылай есептен шығаруды ресімдеу үшін негізгі құралдардың шығып қалуына (есептен шығарылуына) акті қолданылады. Акт екі данада жасалады, комиссия мүшелері қол қояды және ұйым басшысы немесе ол уәкілеттік берген тұлға бекітеді. Актінің бірінші данасы бухгалтерлік қызметке негізгі құралдарды есептен шығару үшін тапсырылады, екіншісі – осы объектінің сақталуына жауапты тұлғада қалады әрі қоймаға тапсыруға және есептен шығару нәтижесінде қалған қосалқы бөлшектерді, материалдарды, металл сынығын және есептен шығарғаннан кейін қалған басқа да қосалқы бөлшектерді іске асыруға негіз болып табылады.</w:t>
      </w:r>
    </w:p>
    <w:bookmarkEnd w:id="63"/>
    <w:p>
      <w:pPr>
        <w:spacing w:after="0"/>
        <w:ind w:left="0"/>
        <w:jc w:val="both"/>
      </w:pPr>
      <w:r>
        <w:rPr>
          <w:rFonts w:ascii="Times New Roman"/>
          <w:b w:val="false"/>
          <w:i w:val="false"/>
          <w:color w:val="000000"/>
          <w:sz w:val="28"/>
        </w:rPr>
        <w:t>
      Автокөлік құралдарын есептен шығару актісі автокөлік құралдарын есептен шығаруды ресімдеу үшін қолданылады. Комиссия екі данада акті жасайды, мемлекеттік мекеменің басшысы немесе ол уәкілеттік берген тұлға бекітеді. Актінің бірінші данасы жол полициясы органдарында есептен шығарылғанын дәлелдейтін құжатпен бухгалтерлік қызметке тапсырылады, актінің екінші данасы автокөлік құралдарының сақталуына жауапты тұлғада қалады әрі қоймаға тапсыруға және есептен шығару нәтижесінде қалған қорлар мен металл сынығын іске асыруға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21" w:id="64"/>
    <w:p>
      <w:pPr>
        <w:spacing w:after="0"/>
        <w:ind w:left="0"/>
        <w:jc w:val="both"/>
      </w:pPr>
      <w:r>
        <w:rPr>
          <w:rFonts w:ascii="Times New Roman"/>
          <w:b w:val="false"/>
          <w:i w:val="false"/>
          <w:color w:val="000000"/>
          <w:sz w:val="28"/>
        </w:rPr>
        <w:t>
      "10-тарау. Инвестициялық жылжымайтын мүлікті есепке алу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23" w:id="65"/>
    <w:p>
      <w:pPr>
        <w:spacing w:after="0"/>
        <w:ind w:left="0"/>
        <w:jc w:val="both"/>
      </w:pPr>
      <w:r>
        <w:rPr>
          <w:rFonts w:ascii="Times New Roman"/>
          <w:b w:val="false"/>
          <w:i w:val="false"/>
          <w:color w:val="000000"/>
          <w:sz w:val="28"/>
        </w:rPr>
        <w:t>
      "11-тарау. Биологиялық активтерді есепке алу тәртібі";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331-тармақтың</w:t>
      </w:r>
      <w:r>
        <w:rPr>
          <w:rFonts w:ascii="Times New Roman"/>
          <w:b w:val="false"/>
          <w:i w:val="false"/>
          <w:color w:val="000000"/>
          <w:sz w:val="28"/>
        </w:rPr>
        <w:t xml:space="preserve"> төртінші бөлігі мынадай редакцияда жазылсын:</w:t>
      </w:r>
    </w:p>
    <w:bookmarkStart w:name="z125" w:id="66"/>
    <w:p>
      <w:pPr>
        <w:spacing w:after="0"/>
        <w:ind w:left="0"/>
        <w:jc w:val="both"/>
      </w:pPr>
      <w:r>
        <w:rPr>
          <w:rFonts w:ascii="Times New Roman"/>
          <w:b w:val="false"/>
          <w:i w:val="false"/>
          <w:color w:val="000000"/>
          <w:sz w:val="28"/>
        </w:rPr>
        <w:t>
      "Жауапты тұлға ауысқан кезде оның сақталуындағы биологиялық активтерді түгендеу жүргізіледі, ол туралы Нысандар альбомының БА-1 және БА-1А нысандары бойынша қабылдау-өткізу актісі жасалады, оны мемлекеттік мекеменің басшысы немесе оған уәкілеттік берілген тұлға бекітеді.";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127" w:id="67"/>
    <w:p>
      <w:pPr>
        <w:spacing w:after="0"/>
        <w:ind w:left="0"/>
        <w:jc w:val="both"/>
      </w:pPr>
      <w:r>
        <w:rPr>
          <w:rFonts w:ascii="Times New Roman"/>
          <w:b w:val="false"/>
          <w:i w:val="false"/>
          <w:color w:val="000000"/>
          <w:sz w:val="28"/>
        </w:rPr>
        <w:t>
      "12-тарау. Материалдық емес активтерді есепке алу тәртібі";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361-тармақтың</w:t>
      </w:r>
      <w:r>
        <w:rPr>
          <w:rFonts w:ascii="Times New Roman"/>
          <w:b w:val="false"/>
          <w:i w:val="false"/>
          <w:color w:val="000000"/>
          <w:sz w:val="28"/>
        </w:rPr>
        <w:t xml:space="preserve"> үшінші бөлігі мынадай редакцияда жазылсын:</w:t>
      </w:r>
    </w:p>
    <w:bookmarkStart w:name="z129" w:id="68"/>
    <w:p>
      <w:pPr>
        <w:spacing w:after="0"/>
        <w:ind w:left="0"/>
        <w:jc w:val="both"/>
      </w:pPr>
      <w:r>
        <w:rPr>
          <w:rFonts w:ascii="Times New Roman"/>
          <w:b w:val="false"/>
          <w:i w:val="false"/>
          <w:color w:val="000000"/>
          <w:sz w:val="28"/>
        </w:rPr>
        <w:t>
      "Материалдық емес объектілердің қабылдануын ресімдеу кезінде акт материалдық емес әрбір объектіге бір данада жасалады. Бірнеше бір үлгідегі материалдық емес объектілердің қабылдануын ресімдейтін жалпы акт жасауға рұқсат беріледі. Акт ресімделген соң материалдық емес активтердің объектісін немесе оны пайдалану тәртібін сипаттайтын қосымша құжаттармен бірге немесе мемлекеттік мекеменің осы объекіге мүліктік құқықтарын растайтын басқа құжаттармен бірге бухгалтерлік қызметке тапсырылады, оған бас бухгалтер және мемлекеттік мекеменің басшысы немесе олар уәкілеттік берген тұлғалар қол қояды және бекітеді.";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131" w:id="69"/>
    <w:p>
      <w:pPr>
        <w:spacing w:after="0"/>
        <w:ind w:left="0"/>
        <w:jc w:val="both"/>
      </w:pPr>
      <w:r>
        <w:rPr>
          <w:rFonts w:ascii="Times New Roman"/>
          <w:b w:val="false"/>
          <w:i w:val="false"/>
          <w:color w:val="000000"/>
          <w:sz w:val="28"/>
        </w:rPr>
        <w:t>
      "13-тарау. Жалдауды есепке алу тәртібі";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133" w:id="70"/>
    <w:p>
      <w:pPr>
        <w:spacing w:after="0"/>
        <w:ind w:left="0"/>
        <w:jc w:val="both"/>
      </w:pPr>
      <w:r>
        <w:rPr>
          <w:rFonts w:ascii="Times New Roman"/>
          <w:b w:val="false"/>
          <w:i w:val="false"/>
          <w:color w:val="000000"/>
          <w:sz w:val="28"/>
        </w:rPr>
        <w:t>
      "14-тарау. Өзге активтер мен міндеттемелерді есепке алу тәртібі";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376-тармақтың</w:t>
      </w:r>
      <w:r>
        <w:rPr>
          <w:rFonts w:ascii="Times New Roman"/>
          <w:b w:val="false"/>
          <w:i w:val="false"/>
          <w:color w:val="000000"/>
          <w:sz w:val="28"/>
        </w:rPr>
        <w:t xml:space="preserve"> бірінші бөлігі мынадай редакцияда жазылсын:</w:t>
      </w:r>
    </w:p>
    <w:bookmarkStart w:name="z135" w:id="71"/>
    <w:p>
      <w:pPr>
        <w:spacing w:after="0"/>
        <w:ind w:left="0"/>
        <w:jc w:val="both"/>
      </w:pPr>
      <w:r>
        <w:rPr>
          <w:rFonts w:ascii="Times New Roman"/>
          <w:b w:val="false"/>
          <w:i w:val="false"/>
          <w:color w:val="000000"/>
          <w:sz w:val="28"/>
        </w:rPr>
        <w:t>
      "376. Болашақ кезеңдердің шығыстары туындаған кезде (мысалы, мерзімді баспаға жылдық жазылуға төлем, пошта байланысы қызметтеріне ақы төлеу, аванспен төленген жалдау төлемі) бухгалтерлік есепте мынадай тізбекпен беріледі: 1420 "Алдағы кезеңдердің шығыстары" шотының дебеті және 1081 "Жеке қаржыландыру жоспары бойынша міндеттемелер қабылдауға арналған жоспарлы тағайындаулары" қосалқы шотының кредиті.";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137" w:id="72"/>
    <w:p>
      <w:pPr>
        <w:spacing w:after="0"/>
        <w:ind w:left="0"/>
        <w:jc w:val="both"/>
      </w:pP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Мемлекеттік мекеменің кірістерін есепке алу үшін мынадай шоттар арналған:</w:t>
      </w:r>
    </w:p>
    <w:bookmarkEnd w:id="72"/>
    <w:p>
      <w:pPr>
        <w:spacing w:after="0"/>
        <w:ind w:left="0"/>
        <w:jc w:val="both"/>
      </w:pPr>
      <w:r>
        <w:rPr>
          <w:rFonts w:ascii="Times New Roman"/>
          <w:b w:val="false"/>
          <w:i w:val="false"/>
          <w:color w:val="000000"/>
          <w:sz w:val="28"/>
        </w:rPr>
        <w:t>
      6010 "Ағымдағы қызметті қаржыландырудан алынатын кірістер";</w:t>
      </w:r>
    </w:p>
    <w:p>
      <w:pPr>
        <w:spacing w:after="0"/>
        <w:ind w:left="0"/>
        <w:jc w:val="both"/>
      </w:pPr>
      <w:r>
        <w:rPr>
          <w:rFonts w:ascii="Times New Roman"/>
          <w:b w:val="false"/>
          <w:i w:val="false"/>
          <w:color w:val="000000"/>
          <w:sz w:val="28"/>
        </w:rPr>
        <w:t>
      6020 "Күрделі салымдарды қаржыландырудан алынатын кірістер";</w:t>
      </w:r>
    </w:p>
    <w:p>
      <w:pPr>
        <w:spacing w:after="0"/>
        <w:ind w:left="0"/>
        <w:jc w:val="both"/>
      </w:pPr>
      <w:r>
        <w:rPr>
          <w:rFonts w:ascii="Times New Roman"/>
          <w:b w:val="false"/>
          <w:i w:val="false"/>
          <w:color w:val="000000"/>
          <w:sz w:val="28"/>
        </w:rPr>
        <w:t>
      6030 "Трансферттер бойынша кірістер";</w:t>
      </w:r>
    </w:p>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p>
      <w:pPr>
        <w:spacing w:after="0"/>
        <w:ind w:left="0"/>
        <w:jc w:val="both"/>
      </w:pPr>
      <w:r>
        <w:rPr>
          <w:rFonts w:ascii="Times New Roman"/>
          <w:b w:val="false"/>
          <w:i w:val="false"/>
          <w:color w:val="000000"/>
          <w:sz w:val="28"/>
        </w:rPr>
        <w:t>
      6050 "Қайырымдылық көмектен алынатын кірістер";</w:t>
      </w:r>
    </w:p>
    <w:p>
      <w:pPr>
        <w:spacing w:after="0"/>
        <w:ind w:left="0"/>
        <w:jc w:val="both"/>
      </w:pPr>
      <w:r>
        <w:rPr>
          <w:rFonts w:ascii="Times New Roman"/>
          <w:b w:val="false"/>
          <w:i w:val="false"/>
          <w:color w:val="000000"/>
          <w:sz w:val="28"/>
        </w:rPr>
        <w:t>
      6060 "Гранттар бойынша кірістер";</w:t>
      </w:r>
    </w:p>
    <w:p>
      <w:pPr>
        <w:spacing w:after="0"/>
        <w:ind w:left="0"/>
        <w:jc w:val="both"/>
      </w:pPr>
      <w:r>
        <w:rPr>
          <w:rFonts w:ascii="Times New Roman"/>
          <w:b w:val="false"/>
          <w:i w:val="false"/>
          <w:color w:val="000000"/>
          <w:sz w:val="28"/>
        </w:rPr>
        <w:t>
      6070 "Қарыз түсімдерінен түсетін кірістер";</w:t>
      </w:r>
    </w:p>
    <w:p>
      <w:pPr>
        <w:spacing w:after="0"/>
        <w:ind w:left="0"/>
        <w:jc w:val="both"/>
      </w:pPr>
      <w:r>
        <w:rPr>
          <w:rFonts w:ascii="Times New Roman"/>
          <w:b w:val="false"/>
          <w:i w:val="false"/>
          <w:color w:val="000000"/>
          <w:sz w:val="28"/>
        </w:rPr>
        <w:t>
      6080 "Айырбас емес операциялардан алынатын өзге кірістер";</w:t>
      </w:r>
    </w:p>
    <w:p>
      <w:pPr>
        <w:spacing w:after="0"/>
        <w:ind w:left="0"/>
        <w:jc w:val="both"/>
      </w:pPr>
      <w:r>
        <w:rPr>
          <w:rFonts w:ascii="Times New Roman"/>
          <w:b w:val="false"/>
          <w:i w:val="false"/>
          <w:color w:val="000000"/>
          <w:sz w:val="28"/>
        </w:rPr>
        <w:t>
      6090 "Қаржыландыруды бюджетке қайтару";</w:t>
      </w:r>
    </w:p>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p>
      <w:pPr>
        <w:spacing w:after="0"/>
        <w:ind w:left="0"/>
        <w:jc w:val="both"/>
      </w:pPr>
      <w:r>
        <w:rPr>
          <w:rFonts w:ascii="Times New Roman"/>
          <w:b w:val="false"/>
          <w:i w:val="false"/>
          <w:color w:val="000000"/>
          <w:sz w:val="28"/>
        </w:rPr>
        <w:t>
      6210 "Сыйақылар бойынша кірістер";</w:t>
      </w:r>
    </w:p>
    <w:p>
      <w:pPr>
        <w:spacing w:after="0"/>
        <w:ind w:left="0"/>
        <w:jc w:val="both"/>
      </w:pPr>
      <w:r>
        <w:rPr>
          <w:rFonts w:ascii="Times New Roman"/>
          <w:b w:val="false"/>
          <w:i w:val="false"/>
          <w:color w:val="000000"/>
          <w:sz w:val="28"/>
        </w:rPr>
        <w:t>
      6220 "Активтерді басқарудан алынатын өзге де кірістер";</w:t>
      </w:r>
    </w:p>
    <w:p>
      <w:pPr>
        <w:spacing w:after="0"/>
        <w:ind w:left="0"/>
        <w:jc w:val="both"/>
      </w:pPr>
      <w:r>
        <w:rPr>
          <w:rFonts w:ascii="Times New Roman"/>
          <w:b w:val="false"/>
          <w:i w:val="false"/>
          <w:color w:val="000000"/>
          <w:sz w:val="28"/>
        </w:rPr>
        <w:t>
      6310 "Әділ құнның өзгеруінен түсетін кірістер";</w:t>
      </w:r>
    </w:p>
    <w:p>
      <w:pPr>
        <w:spacing w:after="0"/>
        <w:ind w:left="0"/>
        <w:jc w:val="both"/>
      </w:pPr>
      <w:r>
        <w:rPr>
          <w:rFonts w:ascii="Times New Roman"/>
          <w:b w:val="false"/>
          <w:i w:val="false"/>
          <w:color w:val="000000"/>
          <w:sz w:val="28"/>
        </w:rPr>
        <w:t>
      6320 "Ұзақ мерзімді активтердің шығуынан алынатын кірістер";</w:t>
      </w:r>
    </w:p>
    <w:p>
      <w:pPr>
        <w:spacing w:after="0"/>
        <w:ind w:left="0"/>
        <w:jc w:val="both"/>
      </w:pPr>
      <w:r>
        <w:rPr>
          <w:rFonts w:ascii="Times New Roman"/>
          <w:b w:val="false"/>
          <w:i w:val="false"/>
          <w:color w:val="000000"/>
          <w:sz w:val="28"/>
        </w:rPr>
        <w:t>
      6330 "Өтеусіз түрде алынған активтерден алынатын кірістер";</w:t>
      </w:r>
    </w:p>
    <w:p>
      <w:pPr>
        <w:spacing w:after="0"/>
        <w:ind w:left="0"/>
        <w:jc w:val="both"/>
      </w:pPr>
      <w:r>
        <w:rPr>
          <w:rFonts w:ascii="Times New Roman"/>
          <w:b w:val="false"/>
          <w:i w:val="false"/>
          <w:color w:val="000000"/>
          <w:sz w:val="28"/>
        </w:rPr>
        <w:t>
      6340 "Бағамдық айырмадан түсетін кірістер";</w:t>
      </w:r>
    </w:p>
    <w:p>
      <w:pPr>
        <w:spacing w:after="0"/>
        <w:ind w:left="0"/>
        <w:jc w:val="both"/>
      </w:pPr>
      <w:r>
        <w:rPr>
          <w:rFonts w:ascii="Times New Roman"/>
          <w:b w:val="false"/>
          <w:i w:val="false"/>
          <w:color w:val="000000"/>
          <w:sz w:val="28"/>
        </w:rPr>
        <w:t>
      6350 "Шеккен зиянды өтеуден алынатын кіріс";</w:t>
      </w:r>
    </w:p>
    <w:p>
      <w:pPr>
        <w:spacing w:after="0"/>
        <w:ind w:left="0"/>
        <w:jc w:val="both"/>
      </w:pPr>
      <w:r>
        <w:rPr>
          <w:rFonts w:ascii="Times New Roman"/>
          <w:b w:val="false"/>
          <w:i w:val="false"/>
          <w:color w:val="000000"/>
          <w:sz w:val="28"/>
        </w:rPr>
        <w:t>
      6360 "Өзге кірістер";</w:t>
      </w:r>
    </w:p>
    <w:p>
      <w:pPr>
        <w:spacing w:after="0"/>
        <w:ind w:left="0"/>
        <w:jc w:val="both"/>
      </w:pPr>
      <w:r>
        <w:rPr>
          <w:rFonts w:ascii="Times New Roman"/>
          <w:b w:val="false"/>
          <w:i w:val="false"/>
          <w:color w:val="000000"/>
          <w:sz w:val="28"/>
        </w:rPr>
        <w:t>
      6370 "Жәбірленушілерге өтемақы қорына түскен түсімдерден кірістер";</w:t>
      </w:r>
    </w:p>
    <w:p>
      <w:pPr>
        <w:spacing w:after="0"/>
        <w:ind w:left="0"/>
        <w:jc w:val="both"/>
      </w:pPr>
      <w:r>
        <w:rPr>
          <w:rFonts w:ascii="Times New Roman"/>
          <w:b w:val="false"/>
          <w:i w:val="false"/>
          <w:color w:val="000000"/>
          <w:sz w:val="28"/>
        </w:rPr>
        <w:t>
      6380 "Бағалы қағаздарды орналастырудан түсетін кірістер".";</w:t>
      </w:r>
    </w:p>
    <w:bookmarkStart w:name="z138" w:id="73"/>
    <w:p>
      <w:pPr>
        <w:spacing w:after="0"/>
        <w:ind w:left="0"/>
        <w:jc w:val="both"/>
      </w:pPr>
      <w:r>
        <w:rPr>
          <w:rFonts w:ascii="Times New Roman"/>
          <w:b w:val="false"/>
          <w:i w:val="false"/>
          <w:color w:val="000000"/>
          <w:sz w:val="28"/>
        </w:rPr>
        <w:t xml:space="preserve">
      387,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388-1</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және </w:t>
      </w:r>
      <w:r>
        <w:rPr>
          <w:rFonts w:ascii="Times New Roman"/>
          <w:b w:val="false"/>
          <w:i w:val="false"/>
          <w:color w:val="000000"/>
          <w:sz w:val="28"/>
        </w:rPr>
        <w:t>389-1-тармақтартар</w:t>
      </w:r>
      <w:r>
        <w:rPr>
          <w:rFonts w:ascii="Times New Roman"/>
          <w:b w:val="false"/>
          <w:i w:val="false"/>
          <w:color w:val="000000"/>
          <w:sz w:val="28"/>
        </w:rPr>
        <w:t xml:space="preserve"> мынадай редакцияда жазылсын:</w:t>
      </w:r>
    </w:p>
    <w:bookmarkEnd w:id="73"/>
    <w:bookmarkStart w:name="z139" w:id="74"/>
    <w:p>
      <w:pPr>
        <w:spacing w:after="0"/>
        <w:ind w:left="0"/>
        <w:jc w:val="both"/>
      </w:pPr>
      <w:r>
        <w:rPr>
          <w:rFonts w:ascii="Times New Roman"/>
          <w:b w:val="false"/>
          <w:i w:val="false"/>
          <w:color w:val="000000"/>
          <w:sz w:val="28"/>
        </w:rPr>
        <w:t>
      "387.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74"/>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bookmarkStart w:name="z140" w:id="75"/>
    <w:p>
      <w:pPr>
        <w:spacing w:after="0"/>
        <w:ind w:left="0"/>
        <w:jc w:val="both"/>
      </w:pPr>
      <w:r>
        <w:rPr>
          <w:rFonts w:ascii="Times New Roman"/>
          <w:b w:val="false"/>
          <w:i w:val="false"/>
          <w:color w:val="000000"/>
          <w:sz w:val="28"/>
        </w:rPr>
        <w:t>
      388. Гранттар бойынша кірістер ретінде донорлардан алынған қайтарусыз гранттар (қайтарусыз қаржылық көмектің) сомасы ескеріледі.</w:t>
      </w:r>
    </w:p>
    <w:bookmarkEnd w:id="75"/>
    <w:p>
      <w:pPr>
        <w:spacing w:after="0"/>
        <w:ind w:left="0"/>
        <w:jc w:val="both"/>
      </w:pPr>
      <w:r>
        <w:rPr>
          <w:rFonts w:ascii="Times New Roman"/>
          <w:b w:val="false"/>
          <w:i w:val="false"/>
          <w:color w:val="000000"/>
          <w:sz w:val="28"/>
        </w:rPr>
        <w:t>
      Ақша қаражаты түрінде байланысты гранттың арнайы шотына қаражаттың түсуі 1061 "Байланысты гранттың арнайы шоты" қосалқы шотының дебеті және 6060 "Гранттар бойынша кірістер" шотының кредиті бойынша көрсетіледі және кіріс ретінде мойындалады.</w:t>
      </w:r>
    </w:p>
    <w:bookmarkStart w:name="z141" w:id="76"/>
    <w:p>
      <w:pPr>
        <w:spacing w:after="0"/>
        <w:ind w:left="0"/>
        <w:jc w:val="both"/>
      </w:pPr>
      <w:r>
        <w:rPr>
          <w:rFonts w:ascii="Times New Roman"/>
          <w:b w:val="false"/>
          <w:i w:val="false"/>
          <w:color w:val="000000"/>
          <w:sz w:val="28"/>
        </w:rPr>
        <w:t>
      388-1. Байланыс гранттың қаражаты есебінен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76"/>
    <w:bookmarkStart w:name="z142" w:id="77"/>
    <w:p>
      <w:pPr>
        <w:spacing w:after="0"/>
        <w:ind w:left="0"/>
        <w:jc w:val="both"/>
      </w:pPr>
      <w:r>
        <w:rPr>
          <w:rFonts w:ascii="Times New Roman"/>
          <w:b w:val="false"/>
          <w:i w:val="false"/>
          <w:color w:val="000000"/>
          <w:sz w:val="28"/>
        </w:rPr>
        <w:t>
      389. Сыртқы қарыздың арнайы шотына қаражаттың түсімі 1062 "Сыртқы қарыздың арнайы шоты" қосалқы шотының дебеті және 6071 "Сыртқы қарыздан түсетін кірістер" қосалқы шотының кредиті бойынша көрсетіледі.</w:t>
      </w:r>
    </w:p>
    <w:bookmarkEnd w:id="77"/>
    <w:bookmarkStart w:name="z143" w:id="78"/>
    <w:p>
      <w:pPr>
        <w:spacing w:after="0"/>
        <w:ind w:left="0"/>
        <w:jc w:val="both"/>
      </w:pPr>
      <w:r>
        <w:rPr>
          <w:rFonts w:ascii="Times New Roman"/>
          <w:b w:val="false"/>
          <w:i w:val="false"/>
          <w:color w:val="000000"/>
          <w:sz w:val="28"/>
        </w:rPr>
        <w:t>
      389-1. Сыртқы қарыздар бойынша тауарлар (жұмыстар, көрсетілетін қызметтер) үшін тікелей төлеммен ақы төлеу 1280 "Өзге қысқа мерзімді дебиторлық берешектер" шотының дебеті және 6071 "Сыртқы қарыз түсімдерінен түскен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390-1-тармақтың</w:t>
      </w:r>
      <w:r>
        <w:rPr>
          <w:rFonts w:ascii="Times New Roman"/>
          <w:b w:val="false"/>
          <w:i w:val="false"/>
          <w:color w:val="000000"/>
          <w:sz w:val="28"/>
        </w:rPr>
        <w:t xml:space="preserve"> бірінші бөлігі мынадай редакцияда жазылсын:</w:t>
      </w:r>
    </w:p>
    <w:bookmarkStart w:name="z145" w:id="79"/>
    <w:p>
      <w:pPr>
        <w:spacing w:after="0"/>
        <w:ind w:left="0"/>
        <w:jc w:val="both"/>
      </w:pPr>
      <w:r>
        <w:rPr>
          <w:rFonts w:ascii="Times New Roman"/>
          <w:b w:val="false"/>
          <w:i w:val="false"/>
          <w:color w:val="000000"/>
          <w:sz w:val="28"/>
        </w:rPr>
        <w:t>
      "390-1. 6080 "Айырбас емес операциялардан алынатын өзге кірістер" шоты мынадай қосалқы шоттардан тұрады:</w:t>
      </w:r>
    </w:p>
    <w:bookmarkEnd w:id="79"/>
    <w:p>
      <w:pPr>
        <w:spacing w:after="0"/>
        <w:ind w:left="0"/>
        <w:jc w:val="both"/>
      </w:pPr>
      <w:r>
        <w:rPr>
          <w:rFonts w:ascii="Times New Roman"/>
          <w:b w:val="false"/>
          <w:i w:val="false"/>
          <w:color w:val="000000"/>
          <w:sz w:val="28"/>
        </w:rPr>
        <w:t>
      6081 "Бюджетке түсетін салықтық түсімдерден алынатын кірістер";</w:t>
      </w:r>
    </w:p>
    <w:p>
      <w:pPr>
        <w:spacing w:after="0"/>
        <w:ind w:left="0"/>
        <w:jc w:val="both"/>
      </w:pPr>
      <w:r>
        <w:rPr>
          <w:rFonts w:ascii="Times New Roman"/>
          <w:b w:val="false"/>
          <w:i w:val="false"/>
          <w:color w:val="000000"/>
          <w:sz w:val="28"/>
        </w:rPr>
        <w:t>
      6082 "Бюджетке түсетін салықтық емес түсімдерден алынатын кірістер";</w:t>
      </w:r>
    </w:p>
    <w:p>
      <w:pPr>
        <w:spacing w:after="0"/>
        <w:ind w:left="0"/>
        <w:jc w:val="both"/>
      </w:pPr>
      <w:r>
        <w:rPr>
          <w:rFonts w:ascii="Times New Roman"/>
          <w:b w:val="false"/>
          <w:i w:val="false"/>
          <w:color w:val="000000"/>
          <w:sz w:val="28"/>
        </w:rPr>
        <w:t>
      6083 "Жергілікті өзін-өзі басқарудан алынатын кірістер";</w:t>
      </w:r>
    </w:p>
    <w:p>
      <w:pPr>
        <w:spacing w:after="0"/>
        <w:ind w:left="0"/>
        <w:jc w:val="both"/>
      </w:pPr>
      <w:r>
        <w:rPr>
          <w:rFonts w:ascii="Times New Roman"/>
          <w:b w:val="false"/>
          <w:i w:val="false"/>
          <w:color w:val="000000"/>
          <w:sz w:val="28"/>
        </w:rPr>
        <w:t>
      6084 "Жергілікті өзін-өзі басқарудың басқа да кірістері";</w:t>
      </w:r>
    </w:p>
    <w:p>
      <w:pPr>
        <w:spacing w:after="0"/>
        <w:ind w:left="0"/>
        <w:jc w:val="both"/>
      </w:pPr>
      <w:r>
        <w:rPr>
          <w:rFonts w:ascii="Times New Roman"/>
          <w:b w:val="false"/>
          <w:i w:val="false"/>
          <w:color w:val="000000"/>
          <w:sz w:val="28"/>
        </w:rPr>
        <w:t>
      6085 "Трансферттердің бюджетке түсуі";</w:t>
      </w:r>
    </w:p>
    <w:p>
      <w:pPr>
        <w:spacing w:after="0"/>
        <w:ind w:left="0"/>
        <w:jc w:val="both"/>
      </w:pPr>
      <w:r>
        <w:rPr>
          <w:rFonts w:ascii="Times New Roman"/>
          <w:b w:val="false"/>
          <w:i w:val="false"/>
          <w:color w:val="000000"/>
          <w:sz w:val="28"/>
        </w:rPr>
        <w:t>
      6086 "МЖӘ жобаларын қаржыландырудан түсетін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148" w:id="80"/>
    <w:p>
      <w:pPr>
        <w:spacing w:after="0"/>
        <w:ind w:left="0"/>
        <w:jc w:val="both"/>
      </w:pPr>
      <w:r>
        <w:rPr>
          <w:rFonts w:ascii="Times New Roman"/>
          <w:b w:val="false"/>
          <w:i w:val="false"/>
          <w:color w:val="000000"/>
          <w:sz w:val="28"/>
        </w:rPr>
        <w:t>
      "16-тарау. Шығыстарды есепке алу тәртібі";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150" w:id="81"/>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81"/>
    <w:p>
      <w:pPr>
        <w:spacing w:after="0"/>
        <w:ind w:left="0"/>
        <w:jc w:val="both"/>
      </w:pPr>
      <w:r>
        <w:rPr>
          <w:rFonts w:ascii="Times New Roman"/>
          <w:b w:val="false"/>
          <w:i w:val="false"/>
          <w:color w:val="000000"/>
          <w:sz w:val="28"/>
        </w:rPr>
        <w:t>
      7010 "Еңбекақы төлеуге арналған шығыстар";</w:t>
      </w:r>
    </w:p>
    <w:p>
      <w:pPr>
        <w:spacing w:after="0"/>
        <w:ind w:left="0"/>
        <w:jc w:val="both"/>
      </w:pPr>
      <w:r>
        <w:rPr>
          <w:rFonts w:ascii="Times New Roman"/>
          <w:b w:val="false"/>
          <w:i w:val="false"/>
          <w:color w:val="000000"/>
          <w:sz w:val="28"/>
        </w:rPr>
        <w:t>
      7020 "Стипендиялар төлеу бойынша шығыстар";</w:t>
      </w:r>
    </w:p>
    <w:p>
      <w:pPr>
        <w:spacing w:after="0"/>
        <w:ind w:left="0"/>
        <w:jc w:val="both"/>
      </w:pPr>
      <w:r>
        <w:rPr>
          <w:rFonts w:ascii="Times New Roman"/>
          <w:b w:val="false"/>
          <w:i w:val="false"/>
          <w:color w:val="000000"/>
          <w:sz w:val="28"/>
        </w:rPr>
        <w:t>
      7030 "Қосымша белгіленген зейнетақы жарналарына арналған шығыстар";</w:t>
      </w:r>
    </w:p>
    <w:p>
      <w:pPr>
        <w:spacing w:after="0"/>
        <w:ind w:left="0"/>
        <w:jc w:val="both"/>
      </w:pPr>
      <w:r>
        <w:rPr>
          <w:rFonts w:ascii="Times New Roman"/>
          <w:b w:val="false"/>
          <w:i w:val="false"/>
          <w:color w:val="000000"/>
          <w:sz w:val="28"/>
        </w:rPr>
        <w:t>
      7040 "Әлеуметтік салыққа арналған шығыстар";</w:t>
      </w:r>
    </w:p>
    <w:p>
      <w:pPr>
        <w:spacing w:after="0"/>
        <w:ind w:left="0"/>
        <w:jc w:val="both"/>
      </w:pPr>
      <w:r>
        <w:rPr>
          <w:rFonts w:ascii="Times New Roman"/>
          <w:b w:val="false"/>
          <w:i w:val="false"/>
          <w:color w:val="000000"/>
          <w:sz w:val="28"/>
        </w:rPr>
        <w:t>
      7050 "Міндетті сақтандыруға арналған шығыстар";</w:t>
      </w:r>
    </w:p>
    <w:p>
      <w:pPr>
        <w:spacing w:after="0"/>
        <w:ind w:left="0"/>
        <w:jc w:val="both"/>
      </w:pPr>
      <w:r>
        <w:rPr>
          <w:rFonts w:ascii="Times New Roman"/>
          <w:b w:val="false"/>
          <w:i w:val="false"/>
          <w:color w:val="000000"/>
          <w:sz w:val="28"/>
        </w:rPr>
        <w:t>
      7060 "Қорлар бойынша шығыстар";</w:t>
      </w:r>
    </w:p>
    <w:p>
      <w:pPr>
        <w:spacing w:after="0"/>
        <w:ind w:left="0"/>
        <w:jc w:val="both"/>
      </w:pPr>
      <w:r>
        <w:rPr>
          <w:rFonts w:ascii="Times New Roman"/>
          <w:b w:val="false"/>
          <w:i w:val="false"/>
          <w:color w:val="000000"/>
          <w:sz w:val="28"/>
        </w:rPr>
        <w:t>
      7070 "Іссапарларға арналған шығыстар";</w:t>
      </w:r>
    </w:p>
    <w:p>
      <w:pPr>
        <w:spacing w:after="0"/>
        <w:ind w:left="0"/>
        <w:jc w:val="both"/>
      </w:pPr>
      <w:r>
        <w:rPr>
          <w:rFonts w:ascii="Times New Roman"/>
          <w:b w:val="false"/>
          <w:i w:val="false"/>
          <w:color w:val="000000"/>
          <w:sz w:val="28"/>
        </w:rPr>
        <w:t>
      7080 "Коммуналдық төлемдер мен өзге қызметтер бойынша шығыстар";</w:t>
      </w:r>
    </w:p>
    <w:p>
      <w:pPr>
        <w:spacing w:after="0"/>
        <w:ind w:left="0"/>
        <w:jc w:val="both"/>
      </w:pPr>
      <w:r>
        <w:rPr>
          <w:rFonts w:ascii="Times New Roman"/>
          <w:b w:val="false"/>
          <w:i w:val="false"/>
          <w:color w:val="000000"/>
          <w:sz w:val="28"/>
        </w:rPr>
        <w:t>
      7090 "Ағымдағы жөндеуге арналған шығыстар";</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"Бюджетке төленетін төлем бойынша шығыстар";</w:t>
      </w:r>
    </w:p>
    <w:p>
      <w:pPr>
        <w:spacing w:after="0"/>
        <w:ind w:left="0"/>
        <w:jc w:val="both"/>
      </w:pPr>
      <w:r>
        <w:rPr>
          <w:rFonts w:ascii="Times New Roman"/>
          <w:b w:val="false"/>
          <w:i w:val="false"/>
          <w:color w:val="000000"/>
          <w:sz w:val="28"/>
        </w:rPr>
        <w:t>
      7130 "Жал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p>
      <w:pPr>
        <w:spacing w:after="0"/>
        <w:ind w:left="0"/>
        <w:jc w:val="both"/>
      </w:pPr>
      <w:r>
        <w:rPr>
          <w:rFonts w:ascii="Times New Roman"/>
          <w:b w:val="false"/>
          <w:i w:val="false"/>
          <w:color w:val="000000"/>
          <w:sz w:val="28"/>
        </w:rPr>
        <w:t>
      7210 "Трансферттер бойынша шығыстар";</w:t>
      </w:r>
    </w:p>
    <w:p>
      <w:pPr>
        <w:spacing w:after="0"/>
        <w:ind w:left="0"/>
        <w:jc w:val="both"/>
      </w:pPr>
      <w:r>
        <w:rPr>
          <w:rFonts w:ascii="Times New Roman"/>
          <w:b w:val="false"/>
          <w:i w:val="false"/>
          <w:color w:val="000000"/>
          <w:sz w:val="28"/>
        </w:rPr>
        <w:t>
      7220 "Зейнетақы мен жәрдемақы төлеу бойынша шығыстар";</w:t>
      </w:r>
    </w:p>
    <w:p>
      <w:pPr>
        <w:spacing w:after="0"/>
        <w:ind w:left="0"/>
        <w:jc w:val="both"/>
      </w:pPr>
      <w:r>
        <w:rPr>
          <w:rFonts w:ascii="Times New Roman"/>
          <w:b w:val="false"/>
          <w:i w:val="false"/>
          <w:color w:val="000000"/>
          <w:sz w:val="28"/>
        </w:rPr>
        <w:t>
      7230 "Субсидиялар бойынша шығыстар";</w:t>
      </w:r>
    </w:p>
    <w:p>
      <w:pPr>
        <w:spacing w:after="0"/>
        <w:ind w:left="0"/>
        <w:jc w:val="both"/>
      </w:pPr>
      <w:r>
        <w:rPr>
          <w:rFonts w:ascii="Times New Roman"/>
          <w:b w:val="false"/>
          <w:i w:val="false"/>
          <w:color w:val="000000"/>
          <w:sz w:val="28"/>
        </w:rPr>
        <w:t>
      7240 "Жалпы сипаттағы трансферттер бойынша шығыстар";</w:t>
      </w:r>
    </w:p>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p>
      <w:pPr>
        <w:spacing w:after="0"/>
        <w:ind w:left="0"/>
        <w:jc w:val="both"/>
      </w:pPr>
      <w:r>
        <w:rPr>
          <w:rFonts w:ascii="Times New Roman"/>
          <w:b w:val="false"/>
          <w:i w:val="false"/>
          <w:color w:val="000000"/>
          <w:sz w:val="28"/>
        </w:rPr>
        <w:t>
      7260 "Бюджетке түсетін түсімдерді азайту жөніндегі шығыстар";</w:t>
      </w:r>
    </w:p>
    <w:p>
      <w:pPr>
        <w:spacing w:after="0"/>
        <w:ind w:left="0"/>
        <w:jc w:val="both"/>
      </w:pPr>
      <w:r>
        <w:rPr>
          <w:rFonts w:ascii="Times New Roman"/>
          <w:b w:val="false"/>
          <w:i w:val="false"/>
          <w:color w:val="000000"/>
          <w:sz w:val="28"/>
        </w:rPr>
        <w:t>
      7270 "Өзге де трансферттер бойынша шығыстар";</w:t>
      </w:r>
    </w:p>
    <w:p>
      <w:pPr>
        <w:spacing w:after="0"/>
        <w:ind w:left="0"/>
        <w:jc w:val="both"/>
      </w:pPr>
      <w:r>
        <w:rPr>
          <w:rFonts w:ascii="Times New Roman"/>
          <w:b w:val="false"/>
          <w:i w:val="false"/>
          <w:color w:val="000000"/>
          <w:sz w:val="28"/>
        </w:rPr>
        <w:t>
      7310 "Сыйақылар бойынша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7330 "МЖӘ бойынша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p>
      <w:pPr>
        <w:spacing w:after="0"/>
        <w:ind w:left="0"/>
        <w:jc w:val="both"/>
      </w:pPr>
      <w:r>
        <w:rPr>
          <w:rFonts w:ascii="Times New Roman"/>
          <w:b w:val="false"/>
          <w:i w:val="false"/>
          <w:color w:val="000000"/>
          <w:sz w:val="28"/>
        </w:rPr>
        <w:t>
      7480 "Бағалы қағаздарды орналастырудан шығыстар".";</w:t>
      </w:r>
    </w:p>
    <w:bookmarkStart w:name="z151" w:id="82"/>
    <w:p>
      <w:pPr>
        <w:spacing w:after="0"/>
        <w:ind w:left="0"/>
        <w:jc w:val="both"/>
      </w:pPr>
      <w:r>
        <w:rPr>
          <w:rFonts w:ascii="Times New Roman"/>
          <w:b w:val="false"/>
          <w:i w:val="false"/>
          <w:color w:val="000000"/>
          <w:sz w:val="28"/>
        </w:rPr>
        <w:t>
      415-тармақ мынадай редакцияда жазылсын:</w:t>
      </w:r>
    </w:p>
    <w:bookmarkEnd w:id="82"/>
    <w:bookmarkStart w:name="z152" w:id="83"/>
    <w:p>
      <w:pPr>
        <w:spacing w:after="0"/>
        <w:ind w:left="0"/>
        <w:jc w:val="both"/>
      </w:pPr>
      <w:r>
        <w:rPr>
          <w:rFonts w:ascii="Times New Roman"/>
          <w:b w:val="false"/>
          <w:i w:val="false"/>
          <w:color w:val="000000"/>
          <w:sz w:val="28"/>
        </w:rPr>
        <w:t>
      "415. Мемлекеттік мекеме шығыстардың есептелуін мынадай корреспонденциялармен көрсетеді:</w:t>
      </w:r>
    </w:p>
    <w:bookmarkEnd w:id="83"/>
    <w:p>
      <w:pPr>
        <w:spacing w:after="0"/>
        <w:ind w:left="0"/>
        <w:jc w:val="both"/>
      </w:pPr>
      <w:r>
        <w:rPr>
          <w:rFonts w:ascii="Times New Roman"/>
          <w:b w:val="false"/>
          <w:i w:val="false"/>
          <w:color w:val="000000"/>
          <w:sz w:val="28"/>
        </w:rPr>
        <w:t>
      еңбекақы төлеу бойынша: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мемлекеттік оқу орнында стипендия төлеу бойынша: 7020 "Стипендиялар төлеу бойынша шығыстар" шотының дебеті және 3230 "Стипендианттарға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қосымша белгіленген зейнетақы жарналары бойынша: 7030 "Қосымша белгіленген зейнетақы жарналарына арналған шығыстар"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әлеуметтік салық бойынша: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әлеуметтік сақтандыруға міндетті төлемдер бойынша: 7050 "Міндетті сақтандыруға арналған шығыстар" қосалқы шотының дебеті және 3143 "Өзге де міндетті және ерікті төлемдер бойынша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қорларды есептен шығару бойынша: 7060 "Қорлар бойынша шығыстар"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іссапарларға есеп беретін сома бойынша: 7070 "Іссапарларға арналған шығыстар" шотының дебеті және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коммуналдық төлемдер мен өзге қызметтер бойынша: 7080 "Коммуналдық төлемдер мен өзге қызметтер бойынша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ағымдағы жөндеуге: 7090 "Ағымдағы жөндеуге арналған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ұзақ мерзімді активтерді амортизациялау бойынша: 7110 "Ұзақ мерзімді активтердің амортизациясы бойынша шығыстар" шотының дебеті және ұзақ мерзімді активтердің жиналған амортизациясы бойынша тиісті қосалқы шоттың кредиті;</w:t>
      </w:r>
    </w:p>
    <w:p>
      <w:pPr>
        <w:spacing w:after="0"/>
        <w:ind w:left="0"/>
        <w:jc w:val="both"/>
      </w:pPr>
      <w:r>
        <w:rPr>
          <w:rFonts w:ascii="Times New Roman"/>
          <w:b w:val="false"/>
          <w:i w:val="false"/>
          <w:color w:val="000000"/>
          <w:sz w:val="28"/>
        </w:rPr>
        <w:t>
      бюджетпен есеп айырысу бойынша: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жалдау бойынша: 7130 "Жал бойынша шығыстар" шотының дебеті және 3260 "Жал бойынша қысқа мерзімді кредиторлық берешек"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154" w:id="84"/>
    <w:p>
      <w:pPr>
        <w:spacing w:after="0"/>
        <w:ind w:left="0"/>
        <w:jc w:val="both"/>
      </w:pPr>
      <w:r>
        <w:rPr>
          <w:rFonts w:ascii="Times New Roman"/>
          <w:b w:val="false"/>
          <w:i w:val="false"/>
          <w:color w:val="000000"/>
          <w:sz w:val="28"/>
        </w:rPr>
        <w:t>
      "17-тарау. Өндіріске және басқа мақсаттарға арналған шығындарды есепке алу тәртібі";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156" w:id="85"/>
    <w:p>
      <w:pPr>
        <w:spacing w:after="0"/>
        <w:ind w:left="0"/>
        <w:jc w:val="both"/>
      </w:pPr>
      <w:r>
        <w:rPr>
          <w:rFonts w:ascii="Times New Roman"/>
          <w:b w:val="false"/>
          <w:i w:val="false"/>
          <w:color w:val="000000"/>
          <w:sz w:val="28"/>
        </w:rPr>
        <w:t>
      "442. Материалдардың сол немесе басқа түрін даярлау мен қайта даярлау аяқталғанда, тиісті тұлғалардың қолы бар акті жасалады, онда қайта даярлауда немесе даярлаудан алынған құндылықтардың саны, осы жұмыстарға жұмсалатын шығындар мен олардың өзіндік құны көрсетіледі. Актіні мемлекеттік мекеме басшысы немесе ол уәкілеттік берген тұлға бекітеді және осы шоттан шығындар сомасын есептен шығару және тиісті шоттар бойынша алынған құндылықтарды кіріске жазу құқығына арналған құжат қызметін атқарады.";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158" w:id="86"/>
    <w:p>
      <w:pPr>
        <w:spacing w:after="0"/>
        <w:ind w:left="0"/>
        <w:jc w:val="both"/>
      </w:pPr>
      <w:r>
        <w:rPr>
          <w:rFonts w:ascii="Times New Roman"/>
          <w:b w:val="false"/>
          <w:i w:val="false"/>
          <w:color w:val="000000"/>
          <w:sz w:val="28"/>
        </w:rPr>
        <w:t>
      "18-тарау. Бағалау міндеттемелерін, шартты міндеттемелерді және шартты активтерді анықтау";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160" w:id="87"/>
    <w:p>
      <w:pPr>
        <w:spacing w:after="0"/>
        <w:ind w:left="0"/>
        <w:jc w:val="both"/>
      </w:pPr>
      <w:r>
        <w:rPr>
          <w:rFonts w:ascii="Times New Roman"/>
          <w:b w:val="false"/>
          <w:i w:val="false"/>
          <w:color w:val="000000"/>
          <w:sz w:val="28"/>
        </w:rPr>
        <w:t>
      "19-тарау. Валюта бағамдары өзгерістерінің әсер етуі";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162" w:id="88"/>
    <w:p>
      <w:pPr>
        <w:spacing w:after="0"/>
        <w:ind w:left="0"/>
        <w:jc w:val="both"/>
      </w:pPr>
      <w:r>
        <w:rPr>
          <w:rFonts w:ascii="Times New Roman"/>
          <w:b w:val="false"/>
          <w:i w:val="false"/>
          <w:color w:val="000000"/>
          <w:sz w:val="28"/>
        </w:rPr>
        <w:t>
      "460. Есептілікке шетел валютасында ақша қаражатын беру операция жасау күніндегі бағам бойынша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дебеті және 1010 "Кассадағы ақша қаражаты" шотының кредиті бойынша көрсетіледі.";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164" w:id="89"/>
    <w:p>
      <w:pPr>
        <w:spacing w:after="0"/>
        <w:ind w:left="0"/>
        <w:jc w:val="both"/>
      </w:pPr>
      <w:r>
        <w:rPr>
          <w:rFonts w:ascii="Times New Roman"/>
          <w:b w:val="false"/>
          <w:i w:val="false"/>
          <w:color w:val="000000"/>
          <w:sz w:val="28"/>
        </w:rPr>
        <w:t>
      "20-тарау. Таза активтерді/капиталды есепке алу тәртібі";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471-тармақтың</w:t>
      </w:r>
      <w:r>
        <w:rPr>
          <w:rFonts w:ascii="Times New Roman"/>
          <w:b w:val="false"/>
          <w:i w:val="false"/>
          <w:color w:val="000000"/>
          <w:sz w:val="28"/>
        </w:rPr>
        <w:t xml:space="preserve"> екінші бөлігі мынадай редакцияда жазылсын:</w:t>
      </w:r>
    </w:p>
    <w:bookmarkStart w:name="z166" w:id="90"/>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қарыздардың және байланысты гранттардың есебінен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міндеттемелер қабылдауға арналған жоспарлы тағайындаулар шоттардың кері корреспонденциясымен жабылады.";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68" w:id="91"/>
    <w:p>
      <w:pPr>
        <w:spacing w:after="0"/>
        <w:ind w:left="0"/>
        <w:jc w:val="both"/>
      </w:pPr>
      <w:r>
        <w:rPr>
          <w:rFonts w:ascii="Times New Roman"/>
          <w:b w:val="false"/>
          <w:i w:val="false"/>
          <w:color w:val="000000"/>
          <w:sz w:val="28"/>
        </w:rPr>
        <w:t>
      "21-тарау. Баланстан тыс шоттарда есепке алу тәртібі";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 орыс тіліндн өзгермейді:</w:t>
      </w:r>
    </w:p>
    <w:bookmarkStart w:name="z170" w:id="92"/>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92"/>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p>
      <w:pPr>
        <w:spacing w:after="0"/>
        <w:ind w:left="0"/>
        <w:jc w:val="both"/>
      </w:pPr>
      <w:r>
        <w:rPr>
          <w:rFonts w:ascii="Times New Roman"/>
          <w:b w:val="false"/>
          <w:i w:val="false"/>
          <w:color w:val="000000"/>
          <w:sz w:val="28"/>
        </w:rPr>
        <w:t xml:space="preserve">
      04 "Төлеуге қабілетсіз дебиторлардың есептен шығарылған берешегі" – төлеуге қабілетсіз дебиторлардың есептен шығарылған берешегі" шоты. Бүл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қайтармаған киім-кешек, төсек-орын, құралдар және басқа құндылықтар бойынша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Осындай мүлікті иеленуінен талап етуі 1994 жылғы 24 желтоқсандағы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p>
      <w:pPr>
        <w:spacing w:after="0"/>
        <w:ind w:left="0"/>
        <w:jc w:val="both"/>
      </w:pPr>
      <w:r>
        <w:rPr>
          <w:rFonts w:ascii="Times New Roman"/>
          <w:b w:val="false"/>
          <w:i w:val="false"/>
          <w:color w:val="000000"/>
          <w:sz w:val="28"/>
        </w:rPr>
        <w:t>
      09 "Мәдени мұра активтері" – мәдени мұралық активтер (мысалы, тарихи ғимараттар мен ескерткіштер, археологиялық қазбалар орны, қорықтар мен табиғи қорғалатын аумақтар, сондай-ақ өнер туындылары) ескеріледі;</w:t>
      </w:r>
    </w:p>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2011 жылғы 1 наурыздағы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172" w:id="93"/>
    <w:p>
      <w:pPr>
        <w:spacing w:after="0"/>
        <w:ind w:left="0"/>
        <w:jc w:val="both"/>
      </w:pPr>
      <w:r>
        <w:rPr>
          <w:rFonts w:ascii="Times New Roman"/>
          <w:b w:val="false"/>
          <w:i w:val="false"/>
          <w:color w:val="000000"/>
          <w:sz w:val="28"/>
        </w:rPr>
        <w:t>
      "22-тарау. Есепті күннен кейінгі оқиғалар";</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174" w:id="94"/>
    <w:p>
      <w:pPr>
        <w:spacing w:after="0"/>
        <w:ind w:left="0"/>
        <w:jc w:val="both"/>
      </w:pPr>
      <w:r>
        <w:rPr>
          <w:rFonts w:ascii="Times New Roman"/>
          <w:b w:val="false"/>
          <w:i w:val="false"/>
          <w:color w:val="000000"/>
          <w:sz w:val="28"/>
        </w:rPr>
        <w:t>
      "23-тарау. Әділ құн";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176" w:id="95"/>
    <w:p>
      <w:pPr>
        <w:spacing w:after="0"/>
        <w:ind w:left="0"/>
        <w:jc w:val="both"/>
      </w:pPr>
      <w:r>
        <w:rPr>
          <w:rFonts w:ascii="Times New Roman"/>
          <w:b w:val="false"/>
          <w:i w:val="false"/>
          <w:color w:val="000000"/>
          <w:sz w:val="28"/>
        </w:rPr>
        <w:t>
      "24-тарау. Активтердің құнсыздануы";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178" w:id="96"/>
    <w:p>
      <w:pPr>
        <w:spacing w:after="0"/>
        <w:ind w:left="0"/>
        <w:jc w:val="both"/>
      </w:pPr>
      <w:r>
        <w:rPr>
          <w:rFonts w:ascii="Times New Roman"/>
          <w:b w:val="false"/>
          <w:i w:val="false"/>
          <w:color w:val="000000"/>
          <w:sz w:val="28"/>
        </w:rPr>
        <w:t>
      "25-тарау. Дисконттау қағидаттары";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180" w:id="97"/>
    <w:p>
      <w:pPr>
        <w:spacing w:after="0"/>
        <w:ind w:left="0"/>
        <w:jc w:val="both"/>
      </w:pPr>
      <w:r>
        <w:rPr>
          <w:rFonts w:ascii="Times New Roman"/>
          <w:b w:val="false"/>
          <w:i w:val="false"/>
          <w:color w:val="000000"/>
          <w:sz w:val="28"/>
        </w:rPr>
        <w:t>
      "26-тарау. Орталықтандырылған жабдықтау бойынша бір бюджетте</w:t>
      </w:r>
    </w:p>
    <w:bookmarkEnd w:id="97"/>
    <w:p>
      <w:pPr>
        <w:spacing w:after="0"/>
        <w:ind w:left="0"/>
        <w:jc w:val="both"/>
      </w:pPr>
      <w:r>
        <w:rPr>
          <w:rFonts w:ascii="Times New Roman"/>
          <w:b w:val="false"/>
          <w:i w:val="false"/>
          <w:color w:val="000000"/>
          <w:sz w:val="28"/>
        </w:rPr>
        <w:t>
      тұрған тапсырыс беруші мен жүк алушы арасында туындайтын</w:t>
      </w:r>
    </w:p>
    <w:p>
      <w:pPr>
        <w:spacing w:after="0"/>
        <w:ind w:left="0"/>
        <w:jc w:val="both"/>
      </w:pPr>
      <w:r>
        <w:rPr>
          <w:rFonts w:ascii="Times New Roman"/>
          <w:b w:val="false"/>
          <w:i w:val="false"/>
          <w:color w:val="000000"/>
          <w:sz w:val="28"/>
        </w:rPr>
        <w:t>
      орталықтандырылған жабдықтау жөніндегі операцияларды есепке алу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507-тармақ</w:t>
      </w:r>
      <w:r>
        <w:rPr>
          <w:rFonts w:ascii="Times New Roman"/>
          <w:b w:val="false"/>
          <w:i w:val="false"/>
          <w:color w:val="000000"/>
          <w:sz w:val="28"/>
        </w:rPr>
        <w:t xml:space="preserve"> мынадай редакцияда жазылсын:</w:t>
      </w:r>
    </w:p>
    <w:bookmarkStart w:name="z182" w:id="98"/>
    <w:p>
      <w:pPr>
        <w:spacing w:after="0"/>
        <w:ind w:left="0"/>
        <w:jc w:val="both"/>
      </w:pPr>
      <w:r>
        <w:rPr>
          <w:rFonts w:ascii="Times New Roman"/>
          <w:b w:val="false"/>
          <w:i w:val="false"/>
          <w:color w:val="000000"/>
          <w:sz w:val="28"/>
        </w:rPr>
        <w:t>
      "507. Жүкті алушыға жіберілген құндылықтарға жеткізушіден алынған, ұсынылған құжаттар (шоттар, жүкқұжаттар және басқа құжаттар) негізінде жүкті алушы Тапсырыс берушіге немесе орталықтандырылған бухгалтерияға Нысандар альбомының 280 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184" w:id="99"/>
    <w:p>
      <w:pPr>
        <w:spacing w:after="0"/>
        <w:ind w:left="0"/>
        <w:jc w:val="both"/>
      </w:pPr>
      <w:r>
        <w:rPr>
          <w:rFonts w:ascii="Times New Roman"/>
          <w:b w:val="false"/>
          <w:i w:val="false"/>
          <w:color w:val="000000"/>
          <w:sz w:val="28"/>
        </w:rPr>
        <w:t>
      "27-тарау. Орталықтандырылған жабдықтау бойынша түрлі бюджеттерде тұрған тапсырыс беруші мен жүк алушы арасында туындайтын операцияны есепке алу тәртібі";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512-тармақ</w:t>
      </w:r>
      <w:r>
        <w:rPr>
          <w:rFonts w:ascii="Times New Roman"/>
          <w:b w:val="false"/>
          <w:i w:val="false"/>
          <w:color w:val="000000"/>
          <w:sz w:val="28"/>
        </w:rPr>
        <w:t xml:space="preserve"> мынадай редакцияда жазылсын:</w:t>
      </w:r>
    </w:p>
    <w:bookmarkStart w:name="z186" w:id="100"/>
    <w:p>
      <w:pPr>
        <w:spacing w:after="0"/>
        <w:ind w:left="0"/>
        <w:jc w:val="both"/>
      </w:pPr>
      <w:r>
        <w:rPr>
          <w:rFonts w:ascii="Times New Roman"/>
          <w:b w:val="false"/>
          <w:i w:val="false"/>
          <w:color w:val="000000"/>
          <w:sz w:val="28"/>
        </w:rPr>
        <w:t>
      "512. Қорлар үшін өнім берушімен есеп айырысуларды тапсырыс беруші мемлекеттік мекемелердің орталықтандырылған жабдықтау (жұмыстар мен көрсетілетін қызметтер) тәртібінде 3210 "Жеткізушілерге және мердігерлерге қысқа мерзімді кредиторлық берешек" шотында ескереді. Өнім берушінің шотын төлеу кезінде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514-тармақ</w:t>
      </w:r>
      <w:r>
        <w:rPr>
          <w:rFonts w:ascii="Times New Roman"/>
          <w:b w:val="false"/>
          <w:i w:val="false"/>
          <w:color w:val="000000"/>
          <w:sz w:val="28"/>
        </w:rPr>
        <w:t xml:space="preserve"> мынадай редакцияда жазылсын:</w:t>
      </w:r>
    </w:p>
    <w:bookmarkStart w:name="z188" w:id="101"/>
    <w:p>
      <w:pPr>
        <w:spacing w:after="0"/>
        <w:ind w:left="0"/>
        <w:jc w:val="both"/>
      </w:pPr>
      <w:r>
        <w:rPr>
          <w:rFonts w:ascii="Times New Roman"/>
          <w:b w:val="false"/>
          <w:i w:val="false"/>
          <w:color w:val="000000"/>
          <w:sz w:val="28"/>
        </w:rPr>
        <w:t>
      "514. Жүкті алушының бухгалтерлік қызметі жеткізушінің жіберілген материалдық құндылықтарына хабарлама хат пен шот-фактуралардың көшірмесін Тапсырыс берушіден алғаннан кейін жүкті алушының мекенжайына мынадай жазбаларды жүргізеді:</w:t>
      </w:r>
    </w:p>
    <w:bookmarkEnd w:id="101"/>
    <w:p>
      <w:pPr>
        <w:spacing w:after="0"/>
        <w:ind w:left="0"/>
        <w:jc w:val="both"/>
      </w:pP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Нысандар альбомының 280 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Жүк алушы Өнім берушінің тапсырмасы бойынша орындалған жұмыстың актілеріне және шот-фактуралардың көшірмесі мен орындалған жұмыстардың және көрсетілген қызметтердің көлемі мен мөлшерін растайды, актілерге қол қояды және оларды Тапсырыс берушіге төлеу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190" w:id="102"/>
    <w:p>
      <w:pPr>
        <w:spacing w:after="0"/>
        <w:ind w:left="0"/>
        <w:jc w:val="both"/>
      </w:pPr>
      <w:r>
        <w:rPr>
          <w:rFonts w:ascii="Times New Roman"/>
          <w:b w:val="false"/>
          <w:i w:val="false"/>
          <w:color w:val="000000"/>
          <w:sz w:val="28"/>
        </w:rPr>
        <w:t>
      "28-тарау. Концессия шарттары бойынша активтер мен міндеттемелерді есепке алу тәртібі".</w:t>
      </w:r>
    </w:p>
    <w:bookmarkEnd w:id="102"/>
    <w:bookmarkStart w:name="z191" w:id="10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03"/>
    <w:bookmarkStart w:name="z192" w:id="10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4"/>
    <w:bookmarkStart w:name="z193" w:id="10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5"/>
    <w:bookmarkStart w:name="z194" w:id="10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6"/>
    <w:bookmarkStart w:name="z195" w:id="10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