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f6ba" w14:textId="f20f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және орман шаруашылығы объектілерінің экспортын лицензиялау саласындағы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12 тамыздағы № 187 бұйрығы. Қазақстан Республикасының Әділет министрлігінде 2020 жылғы 13 тамызда № 21082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xml:space="preserve">
      2. "Жануарлар дүниесі және орман шаруашылығы объектілерінің экспортын лицензиялау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2018 жылғы 30 қазандағы № 440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17984 болып тіркелген, 2019 жылғы 3 қаңтарда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алғашқа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11"/>
    <w:p>
      <w:pPr>
        <w:spacing w:after="0"/>
        <w:ind w:left="0"/>
        <w:jc w:val="both"/>
      </w:pPr>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12 тамыздағы</w:t>
            </w:r>
            <w:r>
              <w:br/>
            </w:r>
            <w:r>
              <w:rPr>
                <w:rFonts w:ascii="Times New Roman"/>
                <w:b w:val="false"/>
                <w:i w:val="false"/>
                <w:color w:val="000000"/>
                <w:sz w:val="20"/>
              </w:rPr>
              <w:t>№ 187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Экология және табиғи ресурстар министрінің м.а. 05.05.2023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9" w:id="14"/>
    <w:p>
      <w:pPr>
        <w:spacing w:after="0"/>
        <w:ind w:left="0"/>
        <w:jc w:val="both"/>
      </w:pPr>
      <w:r>
        <w:rPr>
          <w:rFonts w:ascii="Times New Roman"/>
          <w:b w:val="false"/>
          <w:i w:val="false"/>
          <w:color w:val="000000"/>
          <w:sz w:val="28"/>
        </w:rPr>
        <w:t xml:space="preserve">
      1. Осы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(бұдан әрі – мемлекеттік көрсетілетін қызмет) тәртібін айқындайды.</w:t>
      </w:r>
    </w:p>
    <w:bookmarkEnd w:id="14"/>
    <w:bookmarkStart w:name="z80" w:id="15"/>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5"/>
    <w:bookmarkStart w:name="z16"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7" w:id="17"/>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тірі жабайы жануарлардың, жекелеген жабайы өсетін өсімдіктердің және жабайы өсетін дәрілік шикізаттың экспортына лицензия алу үшін "электрондық үкіметтің" www.egov.kz веб-порталы (бұдан әрі – портал) арқылы өтініш береді.</w:t>
      </w:r>
    </w:p>
    <w:bookmarkEnd w:id="17"/>
    <w:p>
      <w:pPr>
        <w:spacing w:after="0"/>
        <w:ind w:left="0"/>
        <w:jc w:val="both"/>
      </w:pPr>
      <w:r>
        <w:rPr>
          <w:rFonts w:ascii="Times New Roman"/>
          <w:b w:val="false"/>
          <w:i w:val="false"/>
          <w:color w:val="000000"/>
          <w:sz w:val="28"/>
        </w:rPr>
        <w:t>
      Мемлекеттік қызметті көрсету үшін қажет құжаттар тізбесі:</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(біржолғы лицензия үшін), ал сыртқы сауда шарты (келісімшарты) болмаған жағдайда - тараптардың ниетін растайтын өзге құжаттың көшірмесі;</w:t>
      </w:r>
    </w:p>
    <w:p>
      <w:pPr>
        <w:spacing w:after="0"/>
        <w:ind w:left="0"/>
        <w:jc w:val="both"/>
      </w:pPr>
      <w:r>
        <w:rPr>
          <w:rFonts w:ascii="Times New Roman"/>
          <w:b w:val="false"/>
          <w:i w:val="false"/>
          <w:color w:val="000000"/>
          <w:sz w:val="28"/>
        </w:rPr>
        <w:t>
      егер мұндай қызмет түрі Қазақстан Республикасының аумағында лицензиялау енгізілген тауар айналымымен байланысты болса,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0"/>
        <w:ind w:left="0"/>
        <w:jc w:val="both"/>
      </w:pPr>
      <w:r>
        <w:rPr>
          <w:rFonts w:ascii="Times New Roman"/>
          <w:b w:val="false"/>
          <w:i w:val="false"/>
          <w:color w:val="000000"/>
          <w:sz w:val="28"/>
        </w:rPr>
        <w:t>
      "электрондық үкіметтің" төлем шлюзі (бұдан әрі - ЭҮТШ) арқылы төлеу жағдайларын қоспағанда, жекелеген қызмет түрлерімен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Өтініш беру кезінде,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18" w:id="18"/>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1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кодексіне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тұлғасының электрондық цифрлық қолтаңбасы (бұдан әрі – ЭЦҚ) қойылған электрондық құжат нысанында өтінішті одан әрі қараудан дәлелді бас тарту дайындап, оны көрсетілетін қызметті алушының "жеке кабинетіне" жолдайды.</w:t>
      </w:r>
    </w:p>
    <w:bookmarkStart w:name="z19" w:id="19"/>
    <w:p>
      <w:pPr>
        <w:spacing w:after="0"/>
        <w:ind w:left="0"/>
        <w:jc w:val="both"/>
      </w:pPr>
      <w:r>
        <w:rPr>
          <w:rFonts w:ascii="Times New Roman"/>
          <w:b w:val="false"/>
          <w:i w:val="false"/>
          <w:color w:val="000000"/>
          <w:sz w:val="28"/>
        </w:rPr>
        <w:t xml:space="preserve">
      5. Ұсынылған құжаттардың толық болу фактісі анықталған кезде жауапты бөлімшенің қызметкері 1 (бір) жұмыс күні ішінде оларды Қағидалардың талаптарына сәйкестігі тұрғысынан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жабайы тірі жануарларды, жекелеген жабайы өсетін өсімдіктерді және жабайы өсетін дәрілік шикізатты экспорттауға лицензия дайындайды немесе мемлекеттік қызмет көрсетуден дәлелді бас тарту береді.</w:t>
      </w:r>
    </w:p>
    <w:bookmarkEnd w:id="19"/>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көрсетілетін қызметті берушінің қызметкері құжаттарды тіркеген сәттен бастап 1 (бір) жұмыс күні ішінде ұсынылған құжаттардың толықтығын, олардың Қағидалардың талаптарына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жабайы тірі жануарлардың, жекелеген жабайы өсетін өсімдіктердің және жабайы өсетін дәрілік шикізаттың экспортына лицензияны қайта ресімдейді немесе мемлекеттік қызмет көрсетуден дәлелді бас тартады.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 және сонда сақталады.</w:t>
      </w:r>
    </w:p>
    <w:bookmarkStart w:name="z20" w:id="20"/>
    <w:p>
      <w:pPr>
        <w:spacing w:after="0"/>
        <w:ind w:left="0"/>
        <w:jc w:val="both"/>
      </w:pPr>
      <w:r>
        <w:rPr>
          <w:rFonts w:ascii="Times New Roman"/>
          <w:b w:val="false"/>
          <w:i w:val="false"/>
          <w:color w:val="000000"/>
          <w:sz w:val="28"/>
        </w:rPr>
        <w:t>
      6. Лицензияны және (немесе) лицензияға қосымшаны қайта ресімдеу:</w:t>
      </w:r>
    </w:p>
    <w:bookmarkEnd w:id="20"/>
    <w:p>
      <w:pPr>
        <w:spacing w:after="0"/>
        <w:ind w:left="0"/>
        <w:jc w:val="both"/>
      </w:pPr>
      <w:r>
        <w:rPr>
          <w:rFonts w:ascii="Times New Roman"/>
          <w:b w:val="false"/>
          <w:i w:val="false"/>
          <w:color w:val="000000"/>
          <w:sz w:val="28"/>
        </w:rPr>
        <w:t>
      1) жеке тұлға-лицензиаттың тегі, аты, әкесінің аты (ол болған кезде) өзгерген;</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ұйымдастыру;</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объектілер көрсетілген лицензияға қосымшалар үшін нақты орын ауыстырусыз объектінің орналасқан жерінің мекенжайы өзгерген;</w:t>
      </w:r>
    </w:p>
    <w:p>
      <w:pPr>
        <w:spacing w:after="0"/>
        <w:ind w:left="0"/>
        <w:jc w:val="both"/>
      </w:pPr>
      <w:r>
        <w:rPr>
          <w:rFonts w:ascii="Times New Roman"/>
          <w:b w:val="false"/>
          <w:i w:val="false"/>
          <w:color w:val="000000"/>
          <w:sz w:val="28"/>
        </w:rPr>
        <w:t>
      6) қызмет түрінің және (немесе) кіші түрінің атауы өзгерген жағдайларда жүзеге асырылады,</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егер жеке кәсіпкер-лицензиаттың заңды мекенжайының, заңды тұлға-лицензиаттың,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 мекенжайының өзгеруі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мекендердің атауларын, көшелердің атауларын өзгертумен байланысты болса, Қағидалардың осы тармағының бірінші бөлігінің 2), 4) және 5)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Лицензияларға қосымшаларда көрсетілген лицензиаттар мен объектілердің мекенжайларының осындай өзгерулері мемлекеттік ақпараттық жүйелерді интеграциялау арқылы жүзеге асырылады.</w:t>
      </w:r>
    </w:p>
    <w:bookmarkStart w:name="z21" w:id="21"/>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21"/>
    <w:bookmarkStart w:name="z22" w:id="22"/>
    <w:p>
      <w:pPr>
        <w:spacing w:after="0"/>
        <w:ind w:left="0"/>
        <w:jc w:val="both"/>
      </w:pPr>
      <w:r>
        <w:rPr>
          <w:rFonts w:ascii="Times New Roman"/>
          <w:b w:val="false"/>
          <w:i w:val="false"/>
          <w:color w:val="000000"/>
          <w:sz w:val="28"/>
        </w:rPr>
        <w:t>
      8.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біріңғай байланыс орталығына және "Электрондық үкіметтің" ақпараттық-коммуникациялық инфрақұрылымының операторына жібереді.</w:t>
      </w:r>
    </w:p>
    <w:bookmarkEnd w:id="22"/>
    <w:bookmarkStart w:name="z23" w:id="2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23"/>
    <w:bookmarkStart w:name="z24" w:id="24"/>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5"/>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алу үшін өтініш</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теріс мәліметтер бергені үшін Қазақстан Республикасының заңнамасына сәйкес жауапкершілік жайында хабардармын.</w:t>
            </w:r>
          </w:p>
          <w:p>
            <w:pPr>
              <w:spacing w:after="20"/>
              <w:ind w:left="20"/>
              <w:jc w:val="both"/>
            </w:pPr>
            <w:r>
              <w:rPr>
                <w:rFonts w:ascii="Times New Roman"/>
                <w:b w:val="false"/>
                <w:i w:val="false"/>
                <w:color w:val="000000"/>
                <w:sz w:val="20"/>
              </w:rPr>
              <w:t xml:space="preserve">
Ақпараттық жүйелерде қамтылған заңмен қорғалатын құпияны құрайтын мәліметтерді пайдалануға келісемін. </w:t>
            </w:r>
          </w:p>
          <w:p>
            <w:pPr>
              <w:spacing w:after="20"/>
              <w:ind w:left="20"/>
              <w:jc w:val="both"/>
            </w:pPr>
            <w:r>
              <w:rPr>
                <w:rFonts w:ascii="Times New Roman"/>
                <w:b w:val="false"/>
                <w:i w:val="false"/>
                <w:color w:val="000000"/>
                <w:sz w:val="20"/>
              </w:rPr>
              <w:t>
18. Көрсетілетін қызметті алушы: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 мен жабайы өсетін </w:t>
            </w:r>
            <w:r>
              <w:br/>
            </w:r>
            <w:r>
              <w:rPr>
                <w:rFonts w:ascii="Times New Roman"/>
                <w:b w:val="false"/>
                <w:i w:val="false"/>
                <w:color w:val="000000"/>
                <w:sz w:val="20"/>
              </w:rPr>
              <w:t xml:space="preserve">дәрілік шикізаттың экспортына </w:t>
            </w:r>
            <w:r>
              <w:br/>
            </w:r>
            <w:r>
              <w:rPr>
                <w:rFonts w:ascii="Times New Roman"/>
                <w:b w:val="false"/>
                <w:i w:val="false"/>
                <w:color w:val="000000"/>
                <w:sz w:val="20"/>
              </w:rPr>
              <w:t xml:space="preserve">лицензия алуға арналған </w:t>
            </w:r>
            <w:r>
              <w:br/>
            </w:r>
            <w:r>
              <w:rPr>
                <w:rFonts w:ascii="Times New Roman"/>
                <w:b w:val="false"/>
                <w:i w:val="false"/>
                <w:color w:val="000000"/>
                <w:sz w:val="20"/>
              </w:rPr>
              <w:t>өтініш нысанына</w:t>
            </w:r>
            <w:r>
              <w:br/>
            </w:r>
            <w:r>
              <w:rPr>
                <w:rFonts w:ascii="Times New Roman"/>
                <w:b w:val="false"/>
                <w:i w:val="false"/>
                <w:color w:val="000000"/>
                <w:sz w:val="20"/>
              </w:rPr>
              <w:t>қосымша</w:t>
            </w:r>
          </w:p>
        </w:tc>
      </w:tr>
    </w:tbl>
    <w:bookmarkStart w:name="z28" w:id="26"/>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 алуға арналған өтінішке қосымша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1" w:id="27"/>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лицензияны және (немесе) лицензияға қосымшаны қайта ресімдеу үшін заңды тұлғаның өтініші</w:t>
      </w:r>
    </w:p>
    <w:bookmarkEnd w:id="2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бизнес-сәйкестендіру нөмірі)</w:t>
      </w:r>
    </w:p>
    <w:p>
      <w:pPr>
        <w:spacing w:after="0"/>
        <w:ind w:left="0"/>
        <w:jc w:val="both"/>
      </w:pPr>
      <w:r>
        <w:rPr>
          <w:rFonts w:ascii="Times New Roman"/>
          <w:b w:val="false"/>
          <w:i w:val="false"/>
          <w:color w:val="000000"/>
          <w:sz w:val="28"/>
        </w:rPr>
        <w:t xml:space="preserve">
      заңды тұлғада бизнес-сәйкестендіру нөмірі болмаған жағдайда – заңды тұлғаның </w:t>
      </w:r>
    </w:p>
    <w:p>
      <w:pPr>
        <w:spacing w:after="0"/>
        <w:ind w:left="0"/>
        <w:jc w:val="both"/>
      </w:pPr>
      <w:r>
        <w:rPr>
          <w:rFonts w:ascii="Times New Roman"/>
          <w:b w:val="false"/>
          <w:i w:val="false"/>
          <w:color w:val="000000"/>
          <w:sz w:val="28"/>
        </w:rPr>
        <w:t xml:space="preserve">
      (оның ішінде шетелдік заңды тұлғаның) нөмірі,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 жүзеге асыруға </w:t>
      </w:r>
    </w:p>
    <w:p>
      <w:pPr>
        <w:spacing w:after="0"/>
        <w:ind w:left="0"/>
        <w:jc w:val="both"/>
      </w:pPr>
      <w:r>
        <w:rPr>
          <w:rFonts w:ascii="Times New Roman"/>
          <w:b w:val="false"/>
          <w:i w:val="false"/>
          <w:color w:val="000000"/>
          <w:sz w:val="28"/>
        </w:rPr>
        <w:t xml:space="preserve">
      20 ___ жылғы "___" ___________ берілген № _______ 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сұраймын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(лицензияның және (немесе) лицензияға қосымшаның (қосымшасының) нөмірі,</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лицензиаттың атауы)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санда көрсетіңіз) ұяшық Х):</w:t>
      </w:r>
    </w:p>
    <w:p>
      <w:pPr>
        <w:spacing w:after="0"/>
        <w:ind w:left="0"/>
        <w:jc w:val="both"/>
      </w:pPr>
      <w:r>
        <w:rPr>
          <w:rFonts w:ascii="Times New Roman"/>
          <w:b w:val="false"/>
          <w:i w:val="false"/>
          <w:color w:val="000000"/>
          <w:sz w:val="28"/>
        </w:rPr>
        <w:t>
      бірігу____</w:t>
      </w:r>
    </w:p>
    <w:p>
      <w:pPr>
        <w:spacing w:after="0"/>
        <w:ind w:left="0"/>
        <w:jc w:val="both"/>
      </w:pPr>
      <w:r>
        <w:rPr>
          <w:rFonts w:ascii="Times New Roman"/>
          <w:b w:val="false"/>
          <w:i w:val="false"/>
          <w:color w:val="000000"/>
          <w:sz w:val="28"/>
        </w:rPr>
        <w:t>
      түрлендіру____</w:t>
      </w:r>
    </w:p>
    <w:p>
      <w:pPr>
        <w:spacing w:after="0"/>
        <w:ind w:left="0"/>
        <w:jc w:val="both"/>
      </w:pPr>
      <w:r>
        <w:rPr>
          <w:rFonts w:ascii="Times New Roman"/>
          <w:b w:val="false"/>
          <w:i w:val="false"/>
          <w:color w:val="000000"/>
          <w:sz w:val="28"/>
        </w:rPr>
        <w:t>
      қосу____</w:t>
      </w:r>
    </w:p>
    <w:p>
      <w:pPr>
        <w:spacing w:after="0"/>
        <w:ind w:left="0"/>
        <w:jc w:val="both"/>
      </w:pPr>
      <w:r>
        <w:rPr>
          <w:rFonts w:ascii="Times New Roman"/>
          <w:b w:val="false"/>
          <w:i w:val="false"/>
          <w:color w:val="000000"/>
          <w:sz w:val="28"/>
        </w:rPr>
        <w:t>
      бөлу____</w:t>
      </w:r>
    </w:p>
    <w:p>
      <w:pPr>
        <w:spacing w:after="0"/>
        <w:ind w:left="0"/>
        <w:jc w:val="both"/>
      </w:pPr>
      <w:r>
        <w:rPr>
          <w:rFonts w:ascii="Times New Roman"/>
          <w:b w:val="false"/>
          <w:i w:val="false"/>
          <w:color w:val="000000"/>
          <w:sz w:val="28"/>
        </w:rPr>
        <w:t>
      ажырату____</w:t>
      </w:r>
    </w:p>
    <w:p>
      <w:pPr>
        <w:spacing w:after="0"/>
        <w:ind w:left="0"/>
        <w:jc w:val="both"/>
      </w:pPr>
      <w:r>
        <w:rPr>
          <w:rFonts w:ascii="Times New Roman"/>
          <w:b w:val="false"/>
          <w:i w:val="false"/>
          <w:color w:val="000000"/>
          <w:sz w:val="28"/>
        </w:rPr>
        <w:t>
      2) заңды тұлға-лицензиаттың атауын өзгерту _____________________</w:t>
      </w:r>
    </w:p>
    <w:p>
      <w:pPr>
        <w:spacing w:after="0"/>
        <w:ind w:left="0"/>
        <w:jc w:val="both"/>
      </w:pPr>
      <w:r>
        <w:rPr>
          <w:rFonts w:ascii="Times New Roman"/>
          <w:b w:val="false"/>
          <w:i w:val="false"/>
          <w:color w:val="000000"/>
          <w:sz w:val="28"/>
        </w:rPr>
        <w:t>
      3) заңды тұлға-лицензиаттың орналасқан жерін өзгерту_____________</w:t>
      </w:r>
    </w:p>
    <w:p>
      <w:pPr>
        <w:spacing w:after="0"/>
        <w:ind w:left="0"/>
        <w:jc w:val="both"/>
      </w:pPr>
      <w:r>
        <w:rPr>
          <w:rFonts w:ascii="Times New Roman"/>
          <w:b w:val="false"/>
          <w:i w:val="false"/>
          <w:color w:val="000000"/>
          <w:sz w:val="28"/>
        </w:rPr>
        <w:t>
      4) лицензиаттың "объектілерге берілетін рұқсаттар" сыныбы бойынша берілген лицензияны объектімен бірге иеліктен шығаруы; лицензияны иеліктен шығару Заңға 1-қосымшада көзделген жағдайларда үшінші тұлғалардың пайдасына ________________</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заңды тұлғаның мекен-жайы _________________________________</w:t>
      </w:r>
    </w:p>
    <w:p>
      <w:pPr>
        <w:spacing w:after="0"/>
        <w:ind w:left="0"/>
        <w:jc w:val="both"/>
      </w:pPr>
      <w:r>
        <w:rPr>
          <w:rFonts w:ascii="Times New Roman"/>
          <w:b w:val="false"/>
          <w:i w:val="false"/>
          <w:color w:val="000000"/>
          <w:sz w:val="28"/>
        </w:rPr>
        <w:t>
      шетелдік заңды тұлға үшін – ел,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 _______________________________________________</w:t>
      </w:r>
    </w:p>
    <w:p>
      <w:pPr>
        <w:spacing w:after="0"/>
        <w:ind w:left="0"/>
        <w:jc w:val="both"/>
      </w:pPr>
      <w:r>
        <w:rPr>
          <w:rFonts w:ascii="Times New Roman"/>
          <w:b w:val="false"/>
          <w:i w:val="false"/>
          <w:color w:val="000000"/>
          <w:sz w:val="28"/>
        </w:rPr>
        <w:t>
      Факс 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Қоса беріледі _______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 расталады;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3" w:id="28"/>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экспортына лицензияны және (немесе) лицензияға қосымшаны қайта ресімдеуге арналған жеке тұлғаның өтініші</w:t>
      </w:r>
    </w:p>
    <w:bookmarkEnd w:id="2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болса), жеке сәйкестендіру нөмірі)</w:t>
      </w:r>
    </w:p>
    <w:p>
      <w:pPr>
        <w:spacing w:after="0"/>
        <w:ind w:left="0"/>
        <w:jc w:val="both"/>
      </w:pPr>
      <w:r>
        <w:rPr>
          <w:rFonts w:ascii="Times New Roman"/>
          <w:b w:val="false"/>
          <w:i w:val="false"/>
          <w:color w:val="000000"/>
          <w:sz w:val="28"/>
        </w:rPr>
        <w:t>
      ____________________________________________________ жүзеге асыруға</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лицензияға қосымшаны (ларды) (керегінің астын сызу)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w:t>
      </w:r>
    </w:p>
    <w:p>
      <w:pPr>
        <w:spacing w:after="0"/>
        <w:ind w:left="0"/>
        <w:jc w:val="both"/>
      </w:pPr>
      <w:r>
        <w:rPr>
          <w:rFonts w:ascii="Times New Roman"/>
          <w:b w:val="false"/>
          <w:i w:val="false"/>
          <w:color w:val="000000"/>
          <w:sz w:val="28"/>
        </w:rPr>
        <w:t xml:space="preserve">
      нөмірі, берілген күні, лицензияны және (немесе) лицензияға қосымшаны </w:t>
      </w:r>
    </w:p>
    <w:p>
      <w:pPr>
        <w:spacing w:after="0"/>
        <w:ind w:left="0"/>
        <w:jc w:val="both"/>
      </w:pPr>
      <w:r>
        <w:rPr>
          <w:rFonts w:ascii="Times New Roman"/>
          <w:b w:val="false"/>
          <w:i w:val="false"/>
          <w:color w:val="000000"/>
          <w:sz w:val="28"/>
        </w:rPr>
        <w:t xml:space="preserve">
      берген лицензиаттың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1) жеке тұлға-лицензиаттың тегі, аты, әкесінің аты (ол болса) өзгерген;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болса, лицензиаттың "объектілерге берілетін рұқсаттар" сыныбы бойынша берілген лицензияны объектімен бірге үшінші бір тұлғалардың пайдасына иеліктен шығаруы;</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 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Жеке тұлғаның тұрғылықты мекенжайы________________________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 __________________________________________________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Қоса беріледі 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беретінім расталады.</w:t>
      </w:r>
    </w:p>
    <w:p>
      <w:pPr>
        <w:spacing w:after="0"/>
        <w:ind w:left="0"/>
        <w:jc w:val="both"/>
      </w:pPr>
      <w:r>
        <w:rPr>
          <w:rFonts w:ascii="Times New Roman"/>
          <w:b w:val="false"/>
          <w:i w:val="false"/>
          <w:color w:val="000000"/>
          <w:sz w:val="28"/>
        </w:rPr>
        <w:t xml:space="preserve">
      Жеке тұлға 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 _____ 20_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w:t>
            </w:r>
          </w:p>
          <w:p>
            <w:pPr>
              <w:spacing w:after="20"/>
              <w:ind w:left="20"/>
              <w:jc w:val="both"/>
            </w:pPr>
            <w:r>
              <w:rPr>
                <w:rFonts w:ascii="Times New Roman"/>
                <w:b w:val="false"/>
                <w:i w:val="false"/>
                <w:color w:val="000000"/>
                <w:sz w:val="20"/>
              </w:rPr>
              <w:t>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өсімдіктердің және жабайы өсетін дәрілік шикізаттың экспортына лицензия немесе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554-бабының 4-тармағына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"Жабайы тірі жануарлардың</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 түрі: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 және жабайы өсетін </w:t>
            </w:r>
            <w:r>
              <w:br/>
            </w:r>
            <w:r>
              <w:rPr>
                <w:rFonts w:ascii="Times New Roman"/>
                <w:b w:val="false"/>
                <w:i w:val="false"/>
                <w:color w:val="000000"/>
                <w:sz w:val="20"/>
              </w:rPr>
              <w:t xml:space="preserve">дәрілік шикізатты экспорттауға </w:t>
            </w:r>
            <w:r>
              <w:br/>
            </w:r>
            <w:r>
              <w:rPr>
                <w:rFonts w:ascii="Times New Roman"/>
                <w:b w:val="false"/>
                <w:i w:val="false"/>
                <w:color w:val="000000"/>
                <w:sz w:val="20"/>
              </w:rPr>
              <w:t>арналған лицензияға</w:t>
            </w:r>
            <w:r>
              <w:br/>
            </w:r>
            <w:r>
              <w:rPr>
                <w:rFonts w:ascii="Times New Roman"/>
                <w:b w:val="false"/>
                <w:i w:val="false"/>
                <w:color w:val="000000"/>
                <w:sz w:val="20"/>
              </w:rPr>
              <w:t>қосымша</w:t>
            </w:r>
          </w:p>
        </w:tc>
      </w:tr>
    </w:tbl>
    <w:bookmarkStart w:name="z38" w:id="30"/>
    <w:p>
      <w:pPr>
        <w:spacing w:after="0"/>
        <w:ind w:left="0"/>
        <w:jc w:val="left"/>
      </w:pPr>
      <w:r>
        <w:rPr>
          <w:rFonts w:ascii="Times New Roman"/>
          <w:b/>
          <w:i w:val="false"/>
          <w:color w:val="000000"/>
        </w:rPr>
        <w:t xml:space="preserve"> Жабайы тірі жануарлардың, жекелеген жабайы өсетін өсімдіктерді және жабайы өсетін дәрілік шикізатты экспорттауға арналған лицензияға қосымша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Мөрі және қолы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0" w:id="31"/>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 лицензиялау жөніндегі қызметке қойылатын біліктілік талаптары, оларға сәйкестікті растайтын құжаттар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дәрілік өсімдіктерді дайындау (жинау) көлемі мен кезеңі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жер пайдалану құқығы бар учаскелерде өсірілген дәрілік өсімдіктер әкетілген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өсімдіктерді айналысқа шығару жүзеге асырылған тауарларға арналған декларацияның көшірмесі немесе осы жабайы өсімдіктердің заңдылығын растайтын мүше мемлекеттің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болып табылмайтын мемлекеттің аумағынан жабайы өсімдіктерді әкеткен жағдайда</w:t>
            </w:r>
          </w:p>
        </w:tc>
      </w:tr>
    </w:tbl>
    <w:bookmarkStart w:name="z41"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"Жабайы тірі жануарлардың, </w:t>
            </w:r>
            <w:r>
              <w:br/>
            </w:r>
            <w:r>
              <w:rPr>
                <w:rFonts w:ascii="Times New Roman"/>
                <w:b w:val="false"/>
                <w:i w:val="false"/>
                <w:color w:val="000000"/>
                <w:sz w:val="20"/>
              </w:rPr>
              <w:t xml:space="preserve">жекелеген жабайы өсетін </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 xml:space="preserve">өсетін дәрілік шикізаттың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3" w:id="33"/>
    <w:p>
      <w:pPr>
        <w:spacing w:after="0"/>
        <w:ind w:left="0"/>
        <w:jc w:val="left"/>
      </w:pPr>
      <w:r>
        <w:rPr>
          <w:rFonts w:ascii="Times New Roman"/>
          <w:b/>
          <w:i w:val="false"/>
          <w:color w:val="000000"/>
        </w:rPr>
        <w:t xml:space="preserve"> Дәрілік өсімдіктерді дайындау (жинау) көлемі мен кезеңі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p>
            <w:pPr>
              <w:spacing w:after="20"/>
              <w:ind w:left="20"/>
              <w:jc w:val="both"/>
            </w:pPr>
            <w:r>
              <w:rPr>
                <w:rFonts w:ascii="Times New Roman"/>
                <w:b w:val="false"/>
                <w:i w:val="false"/>
                <w:color w:val="000000"/>
                <w:sz w:val="20"/>
              </w:rPr>
              <w:t>
кг/га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алым,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тегі (бар болса),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12 тамыздағы</w:t>
            </w:r>
            <w:r>
              <w:br/>
            </w:r>
            <w:r>
              <w:rPr>
                <w:rFonts w:ascii="Times New Roman"/>
                <w:b w:val="false"/>
                <w:i w:val="false"/>
                <w:color w:val="000000"/>
                <w:sz w:val="20"/>
              </w:rPr>
              <w:t>№ 187 бұйрығына</w:t>
            </w:r>
            <w:r>
              <w:br/>
            </w:r>
            <w:r>
              <w:rPr>
                <w:rFonts w:ascii="Times New Roman"/>
                <w:b w:val="false"/>
                <w:i w:val="false"/>
                <w:color w:val="000000"/>
                <w:sz w:val="20"/>
              </w:rPr>
              <w:t>2-қосымша</w:t>
            </w:r>
          </w:p>
        </w:tc>
      </w:tr>
    </w:tbl>
    <w:bookmarkStart w:name="z69" w:id="34"/>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қағидалары</w:t>
      </w:r>
    </w:p>
    <w:bookmarkEnd w:id="34"/>
    <w:p>
      <w:pPr>
        <w:spacing w:after="0"/>
        <w:ind w:left="0"/>
        <w:jc w:val="both"/>
      </w:pPr>
      <w:r>
        <w:rPr>
          <w:rFonts w:ascii="Times New Roman"/>
          <w:b w:val="false"/>
          <w:i w:val="false"/>
          <w:color w:val="ff0000"/>
          <w:sz w:val="28"/>
        </w:rPr>
        <w:t xml:space="preserve">
      Ескерту. Қағида жаңа редакцияда - ҚР Экология және табиғи ресурстар министрінің м.а. 05.05.2023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8" w:id="35"/>
    <w:p>
      <w:pPr>
        <w:spacing w:after="0"/>
        <w:ind w:left="0"/>
        <w:jc w:val="both"/>
      </w:pPr>
      <w:r>
        <w:rPr>
          <w:rFonts w:ascii="Times New Roman"/>
          <w:b w:val="false"/>
          <w:i w:val="false"/>
          <w:color w:val="000000"/>
          <w:sz w:val="28"/>
        </w:rPr>
        <w:t xml:space="preserve">
      1. Осы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(бұдан әрі – мемлекеттік көрсетілетін қызмет) тәртібін айқындайды.</w:t>
      </w:r>
    </w:p>
    <w:bookmarkEnd w:id="35"/>
    <w:bookmarkStart w:name="z49" w:id="36"/>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6"/>
    <w:bookmarkStart w:name="z50" w:id="37"/>
    <w:p>
      <w:pPr>
        <w:spacing w:after="0"/>
        <w:ind w:left="0"/>
        <w:jc w:val="left"/>
      </w:pPr>
      <w:r>
        <w:rPr>
          <w:rFonts w:ascii="Times New Roman"/>
          <w:b/>
          <w:i w:val="false"/>
          <w:color w:val="000000"/>
        </w:rPr>
        <w:t xml:space="preserve"> </w:t>
      </w:r>
      <w:r>
        <w:rPr>
          <w:rFonts w:ascii="Times New Roman"/>
          <w:b/>
          <w:i w:val="false"/>
          <w:color w:val="000000"/>
        </w:rPr>
        <w:t>2-тарау. Мемлекеттік қызмет көрсету тәртібі</w:t>
      </w:r>
    </w:p>
    <w:bookmarkEnd w:id="37"/>
    <w:bookmarkStart w:name="z52" w:id="38"/>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және (немесе) лицензияға қосымша алу үшін "электрондық үкіметтің" www.egov.kz веб-порталы арқылы өтініш береді. (бұдан әрі – портал).</w:t>
      </w:r>
    </w:p>
    <w:bookmarkEnd w:id="38"/>
    <w:p>
      <w:pPr>
        <w:spacing w:after="0"/>
        <w:ind w:left="0"/>
        <w:jc w:val="both"/>
      </w:pPr>
      <w:r>
        <w:rPr>
          <w:rFonts w:ascii="Times New Roman"/>
          <w:b w:val="false"/>
          <w:i w:val="false"/>
          <w:color w:val="000000"/>
          <w:sz w:val="28"/>
        </w:rPr>
        <w:t>
      Мемлекеттік қызметті көрсету үшін қажетті құжаттар тізбесі:</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(біржолғы лицензия үшін), ал сыртқы сауда шарты (келісімшарт) болмаған жағдайда - тараптардың ниетін растайтын өзге құжаттың көшірмесі;</w:t>
      </w:r>
    </w:p>
    <w:p>
      <w:pPr>
        <w:spacing w:after="0"/>
        <w:ind w:left="0"/>
        <w:jc w:val="both"/>
      </w:pPr>
      <w:r>
        <w:rPr>
          <w:rFonts w:ascii="Times New Roman"/>
          <w:b w:val="false"/>
          <w:i w:val="false"/>
          <w:color w:val="000000"/>
          <w:sz w:val="28"/>
        </w:rPr>
        <w:t>
      "электрондық үкіметтің" төлем шлюзі (бұдан әрі - ЭҮТШ) арқылы төлеу жағдайларын қоспағанда, жекелеген қызмет түрлерімен айналысу құқығы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жазылған.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53" w:id="39"/>
    <w:p>
      <w:pPr>
        <w:spacing w:after="0"/>
        <w:ind w:left="0"/>
        <w:jc w:val="both"/>
      </w:pPr>
      <w:r>
        <w:rPr>
          <w:rFonts w:ascii="Times New Roman"/>
          <w:b w:val="false"/>
          <w:i w:val="false"/>
          <w:color w:val="000000"/>
          <w:sz w:val="28"/>
        </w:rPr>
        <w:t>
      4.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bookmarkEnd w:id="39"/>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тұлғасының электрондық цифрлық қолтаңбасы (бұдан әрі – ЭЦҚ) қойылған электрондық құжат нысанында өтінішті одан әрі қараудан дәлелді бас тарту дайындайды және оны көрсетілетін қызметті алушының "жеке кабинетіне" жолдайды.</w:t>
      </w:r>
    </w:p>
    <w:bookmarkStart w:name="z54" w:id="40"/>
    <w:p>
      <w:pPr>
        <w:spacing w:after="0"/>
        <w:ind w:left="0"/>
        <w:jc w:val="both"/>
      </w:pPr>
      <w:r>
        <w:rPr>
          <w:rFonts w:ascii="Times New Roman"/>
          <w:b w:val="false"/>
          <w:i w:val="false"/>
          <w:color w:val="000000"/>
          <w:sz w:val="28"/>
        </w:rPr>
        <w:t xml:space="preserve">
      5. Ұсынылған құжаттардың толық болу фактісі анықталған кезде жауапты бөлімшенің қызметкері 1 (бір) жұмыс күні ішінде оларды Қағидалардың талаптарына сәйкестігі тұрғысынан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тірі жабайы жануарлар мен жабайы өсімдіктер түрлерінің экспортына лицензия дайындайды не мемлекеттік қызмет көрсетуден дәлелді бас тарту береді.</w:t>
      </w:r>
    </w:p>
    <w:bookmarkEnd w:id="40"/>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көрсетілетін қызметті берушінің қызметкері құжаттарды тіркеген сәттен бастап 1 (бір) жұмыс күні ішінде ұсынылған құжаттардың толықтығын, олардың Қағидалардың талаптарына сәйкестігін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өсімдіктер түрлерінің экспортына лицензияны қайта ресімдейді не мемлекеттік қызмет көрсетуден дәлелді бас тарту 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 және сонда сақталады.</w:t>
      </w:r>
    </w:p>
    <w:bookmarkStart w:name="z55" w:id="41"/>
    <w:p>
      <w:pPr>
        <w:spacing w:after="0"/>
        <w:ind w:left="0"/>
        <w:jc w:val="both"/>
      </w:pPr>
      <w:r>
        <w:rPr>
          <w:rFonts w:ascii="Times New Roman"/>
          <w:b w:val="false"/>
          <w:i w:val="false"/>
          <w:color w:val="000000"/>
          <w:sz w:val="28"/>
        </w:rPr>
        <w:t>
      6. Лицензияны және (немесе) лицензияға қосымшаны қайта ресімдеу:</w:t>
      </w:r>
    </w:p>
    <w:bookmarkEnd w:id="41"/>
    <w:p>
      <w:pPr>
        <w:spacing w:after="0"/>
        <w:ind w:left="0"/>
        <w:jc w:val="both"/>
      </w:pPr>
      <w:r>
        <w:rPr>
          <w:rFonts w:ascii="Times New Roman"/>
          <w:b w:val="false"/>
          <w:i w:val="false"/>
          <w:color w:val="000000"/>
          <w:sz w:val="28"/>
        </w:rPr>
        <w:t>
      1) жеке тұлға-лицензиаттың тегі, аты, әкесінің аты (ол болса) өзгерген;</w:t>
      </w:r>
    </w:p>
    <w:p>
      <w:pPr>
        <w:spacing w:after="0"/>
        <w:ind w:left="0"/>
        <w:jc w:val="both"/>
      </w:pPr>
      <w:r>
        <w:rPr>
          <w:rFonts w:ascii="Times New Roman"/>
          <w:b w:val="false"/>
          <w:i w:val="false"/>
          <w:color w:val="000000"/>
          <w:sz w:val="28"/>
        </w:rPr>
        <w:t>
      2) жеке кәсіпкер-лицензиатты қайта тіркеген,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ұйымдастыру;</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объектілерді көрсете отырып, лицензияға қосымшалар үшін физикалық орын ауыстырусыз объектінің орналасқан жерінің мекенжайы өзгерген;</w:t>
      </w:r>
    </w:p>
    <w:p>
      <w:pPr>
        <w:spacing w:after="0"/>
        <w:ind w:left="0"/>
        <w:jc w:val="both"/>
      </w:pPr>
      <w:r>
        <w:rPr>
          <w:rFonts w:ascii="Times New Roman"/>
          <w:b w:val="false"/>
          <w:i w:val="false"/>
          <w:color w:val="000000"/>
          <w:sz w:val="28"/>
        </w:rPr>
        <w:t>
      6) Қызмет түрінің және (немесе) кіші түрінің атауы өзгерген жағдайларда жүзеге асырылады,</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егер жеке кәсіпкер-лицензиаттың заңды мекенжайының, заңды тұлға-лицензиаттың,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мекендердің атауларын, көшелердің атауларын өзгерутумен байланысты болса, Қағидалардың осы тармағының бірінші бөлігінің 2), 4) және 5)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Лицензияларға қосымшаларда көрсетілген лицензиаттар мен объектілердің мекенжайларының мұндай өзгерулері мемлекеттік ақпараттық жүйелерді интеграциялау арқылы жүзеге асырылады.</w:t>
      </w:r>
    </w:p>
    <w:bookmarkStart w:name="z56" w:id="42"/>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42"/>
    <w:bookmarkStart w:name="z57" w:id="43"/>
    <w:p>
      <w:pPr>
        <w:spacing w:after="0"/>
        <w:ind w:left="0"/>
        <w:jc w:val="both"/>
      </w:pPr>
      <w:r>
        <w:rPr>
          <w:rFonts w:ascii="Times New Roman"/>
          <w:b w:val="false"/>
          <w:i w:val="false"/>
          <w:color w:val="000000"/>
          <w:sz w:val="28"/>
        </w:rPr>
        <w:t>
      8.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біріңғай байланыс орталығына және "Электрондық үкіметтің" ақпараттық-коммуникациялық инфрақұрылымының операторына жібереді.</w:t>
      </w:r>
    </w:p>
    <w:bookmarkEnd w:id="43"/>
    <w:bookmarkStart w:name="z58"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шағымдану тәртібі</w:t>
      </w:r>
    </w:p>
    <w:bookmarkEnd w:id="44"/>
    <w:bookmarkStart w:name="z59" w:id="45"/>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4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6"/>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 экспорттауға лицензия және (немесе) лицензияға қосымша алу үшін өтініш</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теріс мәліметтер бергені үшін Қазақстан Республикасының заңнамасына сәйкес жауапкершілік жайында хабардармын.</w:t>
            </w:r>
          </w:p>
          <w:p>
            <w:pPr>
              <w:spacing w:after="20"/>
              <w:ind w:left="20"/>
              <w:jc w:val="both"/>
            </w:pPr>
            <w:r>
              <w:rPr>
                <w:rFonts w:ascii="Times New Roman"/>
                <w:b w:val="false"/>
                <w:i w:val="false"/>
                <w:color w:val="000000"/>
                <w:sz w:val="20"/>
              </w:rPr>
              <w:t xml:space="preserve">
 Ақпараттық жүйелерде қамтылған заңмен қорғалатын құпияны құрайтын мәліметтерді пайдалануға келісемін. </w:t>
            </w:r>
          </w:p>
          <w:p>
            <w:pPr>
              <w:spacing w:after="20"/>
              <w:ind w:left="20"/>
              <w:jc w:val="both"/>
            </w:pPr>
            <w:r>
              <w:rPr>
                <w:rFonts w:ascii="Times New Roman"/>
                <w:b w:val="false"/>
                <w:i w:val="false"/>
                <w:color w:val="000000"/>
                <w:sz w:val="20"/>
              </w:rPr>
              <w:t>
18. Көрсетілетін қызметті алушы: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 </w:t>
            </w:r>
            <w:r>
              <w:br/>
            </w:r>
            <w:r>
              <w:rPr>
                <w:rFonts w:ascii="Times New Roman"/>
                <w:b w:val="false"/>
                <w:i w:val="false"/>
                <w:color w:val="000000"/>
                <w:sz w:val="20"/>
              </w:rPr>
              <w:t xml:space="preserve">экспорттауға лицензия және </w:t>
            </w:r>
            <w:r>
              <w:br/>
            </w:r>
            <w:r>
              <w:rPr>
                <w:rFonts w:ascii="Times New Roman"/>
                <w:b w:val="false"/>
                <w:i w:val="false"/>
                <w:color w:val="000000"/>
                <w:sz w:val="20"/>
              </w:rPr>
              <w:t xml:space="preserve">(немесе) лицензияға қосымша </w:t>
            </w:r>
            <w:r>
              <w:br/>
            </w:r>
            <w:r>
              <w:rPr>
                <w:rFonts w:ascii="Times New Roman"/>
                <w:b w:val="false"/>
                <w:i w:val="false"/>
                <w:color w:val="000000"/>
                <w:sz w:val="20"/>
              </w:rPr>
              <w:t>алу үшін өтініш нысанына</w:t>
            </w:r>
            <w:r>
              <w:br/>
            </w:r>
            <w:r>
              <w:rPr>
                <w:rFonts w:ascii="Times New Roman"/>
                <w:b w:val="false"/>
                <w:i w:val="false"/>
                <w:color w:val="000000"/>
                <w:sz w:val="20"/>
              </w:rPr>
              <w:t>қосымша</w:t>
            </w:r>
          </w:p>
        </w:tc>
      </w:tr>
    </w:tbl>
    <w:bookmarkStart w:name="z63" w:id="47"/>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тірі жабайы жануарлармен жабайы өсетін өсімдіктер түрлерін экспорттауға лицензия және (немесе) лицензияға қосымша алу үшін өтінішке қосымша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66" w:id="48"/>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лицензияны және (немесе) лицензияға қосымшаны қайта ресімдеу үшін заңды тұлғаның өтініші</w:t>
      </w:r>
    </w:p>
    <w:bookmarkEnd w:id="4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бизнес-сәйкестендіру нөмірі)</w:t>
      </w:r>
    </w:p>
    <w:p>
      <w:pPr>
        <w:spacing w:after="0"/>
        <w:ind w:left="0"/>
        <w:jc w:val="both"/>
      </w:pPr>
      <w:r>
        <w:rPr>
          <w:rFonts w:ascii="Times New Roman"/>
          <w:b w:val="false"/>
          <w:i w:val="false"/>
          <w:color w:val="000000"/>
          <w:sz w:val="28"/>
        </w:rPr>
        <w:t xml:space="preserve">
      заңды тұлғада бизнес-сәйкестендіру нөмірі болмаған жағдайда – заңды тұлғаның </w:t>
      </w:r>
    </w:p>
    <w:p>
      <w:pPr>
        <w:spacing w:after="0"/>
        <w:ind w:left="0"/>
        <w:jc w:val="both"/>
      </w:pPr>
      <w:r>
        <w:rPr>
          <w:rFonts w:ascii="Times New Roman"/>
          <w:b w:val="false"/>
          <w:i w:val="false"/>
          <w:color w:val="000000"/>
          <w:sz w:val="28"/>
        </w:rPr>
        <w:t xml:space="preserve">
      (оның ішінде шетелдік заңды тұлғаның) нөмірі,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 жүзеге асыруға </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w:t>
      </w:r>
    </w:p>
    <w:p>
      <w:pPr>
        <w:spacing w:after="0"/>
        <w:ind w:left="0"/>
        <w:jc w:val="both"/>
      </w:pPr>
      <w:r>
        <w:rPr>
          <w:rFonts w:ascii="Times New Roman"/>
          <w:b w:val="false"/>
          <w:i w:val="false"/>
          <w:color w:val="000000"/>
          <w:sz w:val="28"/>
        </w:rPr>
        <w:t xml:space="preserve">
      сұраймын 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нөмірі,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w:t>
      </w:r>
    </w:p>
    <w:p>
      <w:pPr>
        <w:spacing w:after="0"/>
        <w:ind w:left="0"/>
        <w:jc w:val="both"/>
      </w:pPr>
      <w:r>
        <w:rPr>
          <w:rFonts w:ascii="Times New Roman"/>
          <w:b w:val="false"/>
          <w:i w:val="false"/>
          <w:color w:val="000000"/>
          <w:sz w:val="28"/>
        </w:rPr>
        <w:t xml:space="preserve">
      лицензиаттың атауы) 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(түрлерінің) толық атауы) </w:t>
      </w:r>
    </w:p>
    <w:p>
      <w:pPr>
        <w:spacing w:after="0"/>
        <w:ind w:left="0"/>
        <w:jc w:val="both"/>
      </w:pPr>
      <w:r>
        <w:rPr>
          <w:rFonts w:ascii="Times New Roman"/>
          <w:b w:val="false"/>
          <w:i w:val="false"/>
          <w:color w:val="000000"/>
          <w:sz w:val="28"/>
        </w:rPr>
        <w:t xml:space="preserve">
      (тиісті ұяшықта Х көрсетіңіз): </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w:t>
      </w:r>
    </w:p>
    <w:p>
      <w:pPr>
        <w:spacing w:after="0"/>
        <w:ind w:left="0"/>
        <w:jc w:val="both"/>
      </w:pPr>
      <w:r>
        <w:rPr>
          <w:rFonts w:ascii="Times New Roman"/>
          <w:b w:val="false"/>
          <w:i w:val="false"/>
          <w:color w:val="000000"/>
          <w:sz w:val="28"/>
        </w:rPr>
        <w:t>
      сәйкес (тиісті санда көрсетіңіз) ұяшық Х):</w:t>
      </w:r>
    </w:p>
    <w:p>
      <w:pPr>
        <w:spacing w:after="0"/>
        <w:ind w:left="0"/>
        <w:jc w:val="both"/>
      </w:pPr>
      <w:r>
        <w:rPr>
          <w:rFonts w:ascii="Times New Roman"/>
          <w:b w:val="false"/>
          <w:i w:val="false"/>
          <w:color w:val="000000"/>
          <w:sz w:val="28"/>
        </w:rPr>
        <w:t>
      бірігу____</w:t>
      </w:r>
    </w:p>
    <w:p>
      <w:pPr>
        <w:spacing w:after="0"/>
        <w:ind w:left="0"/>
        <w:jc w:val="both"/>
      </w:pPr>
      <w:r>
        <w:rPr>
          <w:rFonts w:ascii="Times New Roman"/>
          <w:b w:val="false"/>
          <w:i w:val="false"/>
          <w:color w:val="000000"/>
          <w:sz w:val="28"/>
        </w:rPr>
        <w:t>
      түрлендіру____</w:t>
      </w:r>
    </w:p>
    <w:p>
      <w:pPr>
        <w:spacing w:after="0"/>
        <w:ind w:left="0"/>
        <w:jc w:val="both"/>
      </w:pPr>
      <w:r>
        <w:rPr>
          <w:rFonts w:ascii="Times New Roman"/>
          <w:b w:val="false"/>
          <w:i w:val="false"/>
          <w:color w:val="000000"/>
          <w:sz w:val="28"/>
        </w:rPr>
        <w:t>
      қосу____</w:t>
      </w:r>
    </w:p>
    <w:p>
      <w:pPr>
        <w:spacing w:after="0"/>
        <w:ind w:left="0"/>
        <w:jc w:val="both"/>
      </w:pPr>
      <w:r>
        <w:rPr>
          <w:rFonts w:ascii="Times New Roman"/>
          <w:b w:val="false"/>
          <w:i w:val="false"/>
          <w:color w:val="000000"/>
          <w:sz w:val="28"/>
        </w:rPr>
        <w:t>
      бөлу____</w:t>
      </w:r>
    </w:p>
    <w:p>
      <w:pPr>
        <w:spacing w:after="0"/>
        <w:ind w:left="0"/>
        <w:jc w:val="both"/>
      </w:pPr>
      <w:r>
        <w:rPr>
          <w:rFonts w:ascii="Times New Roman"/>
          <w:b w:val="false"/>
          <w:i w:val="false"/>
          <w:color w:val="000000"/>
          <w:sz w:val="28"/>
        </w:rPr>
        <w:t>
      ажырату____</w:t>
      </w:r>
    </w:p>
    <w:p>
      <w:pPr>
        <w:spacing w:after="0"/>
        <w:ind w:left="0"/>
        <w:jc w:val="both"/>
      </w:pPr>
      <w:r>
        <w:rPr>
          <w:rFonts w:ascii="Times New Roman"/>
          <w:b w:val="false"/>
          <w:i w:val="false"/>
          <w:color w:val="000000"/>
          <w:sz w:val="28"/>
        </w:rPr>
        <w:t>
      2) заңды тұлға-лицензиаттың атауын өзгерту _________________</w:t>
      </w:r>
    </w:p>
    <w:p>
      <w:pPr>
        <w:spacing w:after="0"/>
        <w:ind w:left="0"/>
        <w:jc w:val="both"/>
      </w:pPr>
      <w:r>
        <w:rPr>
          <w:rFonts w:ascii="Times New Roman"/>
          <w:b w:val="false"/>
          <w:i w:val="false"/>
          <w:color w:val="000000"/>
          <w:sz w:val="28"/>
        </w:rPr>
        <w:t>
      3) заңды тұлға-лицензиаттың орналасқан жерін өзгерту______________</w:t>
      </w:r>
    </w:p>
    <w:p>
      <w:pPr>
        <w:spacing w:after="0"/>
        <w:ind w:left="0"/>
        <w:jc w:val="both"/>
      </w:pPr>
      <w:r>
        <w:rPr>
          <w:rFonts w:ascii="Times New Roman"/>
          <w:b w:val="false"/>
          <w:i w:val="false"/>
          <w:color w:val="000000"/>
          <w:sz w:val="28"/>
        </w:rPr>
        <w:t>
      4) лицензиаттың "объектілерге берілетін рұқсаттар" сыныбы бойынша берілген лицензияны объектімен бірге иеліктен шығаруы; лицензияны иеліктен шығару Заңға 1-қосымшада көзделген жағдайларда үшінші тұлғалардың пайдасына ___________________</w:t>
      </w:r>
    </w:p>
    <w:p>
      <w:pPr>
        <w:spacing w:after="0"/>
        <w:ind w:left="0"/>
        <w:jc w:val="both"/>
      </w:pPr>
      <w:r>
        <w:rPr>
          <w:rFonts w:ascii="Times New Roman"/>
          <w:b w:val="false"/>
          <w:i w:val="false"/>
          <w:color w:val="000000"/>
          <w:sz w:val="28"/>
        </w:rPr>
        <w:t>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 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w:t>
      </w:r>
    </w:p>
    <w:p>
      <w:pPr>
        <w:spacing w:after="0"/>
        <w:ind w:left="0"/>
        <w:jc w:val="both"/>
      </w:pPr>
      <w:r>
        <w:rPr>
          <w:rFonts w:ascii="Times New Roman"/>
          <w:b w:val="false"/>
          <w:i w:val="false"/>
          <w:color w:val="000000"/>
          <w:sz w:val="28"/>
        </w:rPr>
        <w:t>
      заңды тұлғаның мекен-жайы_________________________________</w:t>
      </w:r>
    </w:p>
    <w:p>
      <w:pPr>
        <w:spacing w:after="0"/>
        <w:ind w:left="0"/>
        <w:jc w:val="both"/>
      </w:pPr>
      <w:r>
        <w:rPr>
          <w:rFonts w:ascii="Times New Roman"/>
          <w:b w:val="false"/>
          <w:i w:val="false"/>
          <w:color w:val="000000"/>
          <w:sz w:val="28"/>
        </w:rPr>
        <w:t>
      шетелдік заңды тұлға үшін – ел, пошталық индексі, облысы, қаласы, ауданы, елді мекені, көше атауы, үй/ғимарат (тұрақты үй-жай) нөмірі)</w:t>
      </w:r>
    </w:p>
    <w:p>
      <w:pPr>
        <w:spacing w:after="0"/>
        <w:ind w:left="0"/>
        <w:jc w:val="both"/>
      </w:pPr>
      <w:r>
        <w:rPr>
          <w:rFonts w:ascii="Times New Roman"/>
          <w:b w:val="false"/>
          <w:i w:val="false"/>
          <w:color w:val="000000"/>
          <w:sz w:val="28"/>
        </w:rPr>
        <w:t>
      Электрондық пошта _________________________________________</w:t>
      </w:r>
    </w:p>
    <w:p>
      <w:pPr>
        <w:spacing w:after="0"/>
        <w:ind w:left="0"/>
        <w:jc w:val="both"/>
      </w:pPr>
      <w:r>
        <w:rPr>
          <w:rFonts w:ascii="Times New Roman"/>
          <w:b w:val="false"/>
          <w:i w:val="false"/>
          <w:color w:val="000000"/>
          <w:sz w:val="28"/>
        </w:rPr>
        <w:t>
      Телефондар ________________________________________________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Қоса беріледі _______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 расталады;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лицензияны және (немесе) лицензияға қосымшаны қайта ресімдеу үшін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 жүзеге асыруға </w:t>
      </w:r>
    </w:p>
    <w:p>
      <w:pPr>
        <w:spacing w:after="0"/>
        <w:ind w:left="0"/>
        <w:jc w:val="both"/>
      </w:pPr>
      <w:r>
        <w:rPr>
          <w:rFonts w:ascii="Times New Roman"/>
          <w:b w:val="false"/>
          <w:i w:val="false"/>
          <w:color w:val="000000"/>
          <w:sz w:val="28"/>
        </w:rPr>
        <w:t xml:space="preserve">
      20___жылғы "___" _________ берілген №_____лицензияны және (немесе) </w:t>
      </w:r>
    </w:p>
    <w:p>
      <w:pPr>
        <w:spacing w:after="0"/>
        <w:ind w:left="0"/>
        <w:jc w:val="both"/>
      </w:pPr>
      <w:r>
        <w:rPr>
          <w:rFonts w:ascii="Times New Roman"/>
          <w:b w:val="false"/>
          <w:i w:val="false"/>
          <w:color w:val="000000"/>
          <w:sz w:val="28"/>
        </w:rPr>
        <w:t xml:space="preserve">
      лицензияға қосымшаны (ларды) (керегінің астын сызу) қайта ресімдеуді сұраймын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(қосымшасының) нөмірі,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w:t>
      </w:r>
    </w:p>
    <w:p>
      <w:pPr>
        <w:spacing w:after="0"/>
        <w:ind w:left="0"/>
        <w:jc w:val="both"/>
      </w:pPr>
      <w:r>
        <w:rPr>
          <w:rFonts w:ascii="Times New Roman"/>
          <w:b w:val="false"/>
          <w:i w:val="false"/>
          <w:color w:val="000000"/>
          <w:sz w:val="28"/>
        </w:rPr>
        <w:t xml:space="preserve">
      лицензиаттың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w:t>
      </w:r>
    </w:p>
    <w:p>
      <w:pPr>
        <w:spacing w:after="0"/>
        <w:ind w:left="0"/>
        <w:jc w:val="both"/>
      </w:pPr>
      <w:r>
        <w:rPr>
          <w:rFonts w:ascii="Times New Roman"/>
          <w:b w:val="false"/>
          <w:i w:val="false"/>
          <w:color w:val="000000"/>
          <w:sz w:val="28"/>
        </w:rPr>
        <w:t>
      (тиісті ұяшықта Х көрсетіңіз):</w:t>
      </w:r>
    </w:p>
    <w:p>
      <w:pPr>
        <w:spacing w:after="0"/>
        <w:ind w:left="0"/>
        <w:jc w:val="both"/>
      </w:pPr>
      <w:r>
        <w:rPr>
          <w:rFonts w:ascii="Times New Roman"/>
          <w:b w:val="false"/>
          <w:i w:val="false"/>
          <w:color w:val="000000"/>
          <w:sz w:val="28"/>
        </w:rPr>
        <w:t>
      1) жеке тұлға-лицензиаттың тегі, аты, әкесінің аты (ол болса) өзгерген; __________</w:t>
      </w:r>
    </w:p>
    <w:p>
      <w:pPr>
        <w:spacing w:after="0"/>
        <w:ind w:left="0"/>
        <w:jc w:val="both"/>
      </w:pPr>
      <w:r>
        <w:rPr>
          <w:rFonts w:ascii="Times New Roman"/>
          <w:b w:val="false"/>
          <w:i w:val="false"/>
          <w:color w:val="000000"/>
          <w:sz w:val="28"/>
        </w:rPr>
        <w:t>
      2) дара кәсіпкер-лицензиатты қайта тіркеу, оның атауын өзгерту 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 өзгерту _____</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болса, лицензиаттың "объектілерге берілетін рұқсаттар" сыныбы бойынша берілген лицензияны объектімен бірге үшінші бір тұлғалардың пайдасына иеліктен шығаруы;</w:t>
      </w:r>
    </w:p>
    <w:p>
      <w:pPr>
        <w:spacing w:after="0"/>
        <w:ind w:left="0"/>
        <w:jc w:val="both"/>
      </w:pPr>
      <w:r>
        <w:rPr>
          <w:rFonts w:ascii="Times New Roman"/>
          <w:b w:val="false"/>
          <w:i w:val="false"/>
          <w:color w:val="000000"/>
          <w:sz w:val="28"/>
        </w:rPr>
        <w:t xml:space="preserve">
      5) объектілерді көрсете отырып, "объектілерге берілетін рұқсаттар" сыныбы бойынша берілген лицензия үшін немесе лицензияға қосымшалар үшін нақты орын ауыстырусыз объектінің орналасқан жерінің мекенжайын өзгерту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талаптардың болуы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w:t>
      </w:r>
    </w:p>
    <w:p>
      <w:pPr>
        <w:spacing w:after="0"/>
        <w:ind w:left="0"/>
        <w:jc w:val="both"/>
      </w:pPr>
      <w:r>
        <w:rPr>
          <w:rFonts w:ascii="Times New Roman"/>
          <w:b w:val="false"/>
          <w:i w:val="false"/>
          <w:color w:val="000000"/>
          <w:sz w:val="28"/>
        </w:rPr>
        <w:t>
      8) қызметтің кіші түрі атауының өзгеруі ________________________</w:t>
      </w:r>
    </w:p>
    <w:p>
      <w:pPr>
        <w:spacing w:after="0"/>
        <w:ind w:left="0"/>
        <w:jc w:val="both"/>
      </w:pPr>
      <w:r>
        <w:rPr>
          <w:rFonts w:ascii="Times New Roman"/>
          <w:b w:val="false"/>
          <w:i w:val="false"/>
          <w:color w:val="000000"/>
          <w:sz w:val="28"/>
        </w:rPr>
        <w:t xml:space="preserve">
      Жеке тұлғаның тұрғылықты мекенжайы_________________________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(тұрақты үй-жай) нөмірі)</w:t>
      </w:r>
    </w:p>
    <w:p>
      <w:pPr>
        <w:spacing w:after="0"/>
        <w:ind w:left="0"/>
        <w:jc w:val="both"/>
      </w:pPr>
      <w:r>
        <w:rPr>
          <w:rFonts w:ascii="Times New Roman"/>
          <w:b w:val="false"/>
          <w:i w:val="false"/>
          <w:color w:val="000000"/>
          <w:sz w:val="28"/>
        </w:rPr>
        <w:t>
      Қоса беріледі ______ парақ.</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 жіберілуі мүмкін екені;</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тыйым салынбағаны;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табылатыны;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беретінім расталады.</w:t>
      </w:r>
    </w:p>
    <w:p>
      <w:pPr>
        <w:spacing w:after="0"/>
        <w:ind w:left="0"/>
        <w:jc w:val="both"/>
      </w:pPr>
      <w:r>
        <w:rPr>
          <w:rFonts w:ascii="Times New Roman"/>
          <w:b w:val="false"/>
          <w:i w:val="false"/>
          <w:color w:val="000000"/>
          <w:sz w:val="28"/>
        </w:rPr>
        <w:t xml:space="preserve">
      Жеке тұлға 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(ол болса))</w:t>
      </w:r>
    </w:p>
    <w:p>
      <w:pPr>
        <w:spacing w:after="0"/>
        <w:ind w:left="0"/>
        <w:jc w:val="both"/>
      </w:pPr>
      <w:r>
        <w:rPr>
          <w:rFonts w:ascii="Times New Roman"/>
          <w:b w:val="false"/>
          <w:i w:val="false"/>
          <w:color w:val="000000"/>
          <w:sz w:val="28"/>
        </w:rPr>
        <w:t>
      Толтыру күні: "_" _____ 20_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көрсетуге қойылатын негізгі талаптардың тізбесі </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тірі жабайы жануарлар мен жабайы өсетін өсімдіктер түрлерінің экспортына лицензия, тірі жабайы жануарлар, жекелеген жабайы өсетін өсімдіктер және жабайы өсетін дәрілік шикізат экспортына қайта ресімделген лицензия және (немесе) лицензияға қосымша не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Кодексінің 554-бабының 4-тармағына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9"/>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мерзімі күні, айы, жылы - бастап күні, айы, жылы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 түрі: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экспортына лицензияға</w:t>
            </w:r>
            <w:r>
              <w:br/>
            </w:r>
            <w:r>
              <w:rPr>
                <w:rFonts w:ascii="Times New Roman"/>
                <w:b w:val="false"/>
                <w:i w:val="false"/>
                <w:color w:val="000000"/>
                <w:sz w:val="20"/>
              </w:rPr>
              <w:t>Қосымша</w:t>
            </w:r>
          </w:p>
        </w:tc>
      </w:tr>
    </w:tbl>
    <w:bookmarkStart w:name="z73" w:id="50"/>
    <w:p>
      <w:pPr>
        <w:spacing w:after="0"/>
        <w:ind w:left="0"/>
        <w:jc w:val="left"/>
      </w:pPr>
      <w:r>
        <w:rPr>
          <w:rFonts w:ascii="Times New Roman"/>
          <w:b/>
          <w:i w:val="false"/>
          <w:color w:val="000000"/>
        </w:rPr>
        <w:t xml:space="preserve"> Қазақстан Республикасы Үкіметінің 2006 жылғы 31 қазандағы № 1034 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лицензияға қосымша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Мөрі және қолы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 w:id="51"/>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лицензиялау жөніндегі қызметке қойылатын біліктілік талаптары, оларға сәйкес келетінін растайтын құжаттар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дәрілік өсімдіктерді дайындау (жинау) көлемі мен кезеңі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жер пайдалану құқығы бар учаскелерде өсірілген дәрілік өсімдіктер әкетілген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өсімдіктерді айналысқа шығару жүзеге асырылған тауарларға арналған декларацияның көшірмесі немесе осы жабайы өсімдіктердің заңдылығын растайтын мүше мемлекеттің сот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 болып табылмайтын мемлекеттің аумағынан жабайы өсімдіктерді әкеткен жағдайда </w:t>
            </w:r>
          </w:p>
        </w:tc>
      </w:tr>
    </w:tbl>
    <w:bookmarkStart w:name="z76"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 xml:space="preserve">2006 жылғы 31 қазандағы </w:t>
            </w:r>
            <w:r>
              <w:br/>
            </w:r>
            <w:r>
              <w:rPr>
                <w:rFonts w:ascii="Times New Roman"/>
                <w:b w:val="false"/>
                <w:i w:val="false"/>
                <w:color w:val="000000"/>
                <w:sz w:val="20"/>
              </w:rPr>
              <w:t xml:space="preserve">№ 1034 қаулысына сәйкес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Қызыл кітабына енгізілген сирек </w:t>
            </w:r>
            <w:r>
              <w:br/>
            </w:r>
            <w:r>
              <w:rPr>
                <w:rFonts w:ascii="Times New Roman"/>
                <w:b w:val="false"/>
                <w:i w:val="false"/>
                <w:color w:val="000000"/>
                <w:sz w:val="20"/>
              </w:rPr>
              <w:t xml:space="preserve">кездесетін және құрып кету </w:t>
            </w:r>
            <w:r>
              <w:br/>
            </w:r>
            <w:r>
              <w:rPr>
                <w:rFonts w:ascii="Times New Roman"/>
                <w:b w:val="false"/>
                <w:i w:val="false"/>
                <w:color w:val="000000"/>
                <w:sz w:val="20"/>
              </w:rPr>
              <w:t xml:space="preserve">қаупі төнген жабайы тірі </w:t>
            </w:r>
            <w:r>
              <w:br/>
            </w:r>
            <w:r>
              <w:rPr>
                <w:rFonts w:ascii="Times New Roman"/>
                <w:b w:val="false"/>
                <w:i w:val="false"/>
                <w:color w:val="000000"/>
                <w:sz w:val="20"/>
              </w:rPr>
              <w:t xml:space="preserve">жануарлар мен жабайы өсетін </w:t>
            </w:r>
            <w:r>
              <w:br/>
            </w:r>
            <w:r>
              <w:rPr>
                <w:rFonts w:ascii="Times New Roman"/>
                <w:b w:val="false"/>
                <w:i w:val="false"/>
                <w:color w:val="000000"/>
                <w:sz w:val="20"/>
              </w:rPr>
              <w:t xml:space="preserve">өсімдіктер түрлерінің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8" w:id="53"/>
    <w:p>
      <w:pPr>
        <w:spacing w:after="0"/>
        <w:ind w:left="0"/>
        <w:jc w:val="left"/>
      </w:pPr>
      <w:r>
        <w:rPr>
          <w:rFonts w:ascii="Times New Roman"/>
          <w:b/>
          <w:i w:val="false"/>
          <w:color w:val="000000"/>
        </w:rPr>
        <w:t xml:space="preserve"> Дәрілік өсімдіктерді дайындау (жинау) көлемі мен кезеңі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p>
            <w:pPr>
              <w:spacing w:after="20"/>
              <w:ind w:left="20"/>
              <w:jc w:val="both"/>
            </w:pPr>
            <w:r>
              <w:rPr>
                <w:rFonts w:ascii="Times New Roman"/>
                <w:b w:val="false"/>
                <w:i w:val="false"/>
                <w:color w:val="000000"/>
                <w:sz w:val="20"/>
              </w:rPr>
              <w:t>
кг/га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алым,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тегі (бар болса), қолы, мөр орны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