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1a27" w14:textId="e401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валютасының айналыстағы банкноталарын ауыстыру туралы" Қазақстан Республикасы Ұлттық Банкі Басқармасының 2006 жылғы 25 шілдедегі № 68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2020 жылғы 17 тамыздағы № 96 қаулысы. Қазақстан Республикасының Әділет министрлігінде 2020 жылғы 27 тамызда № 21133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валютасының айналыстағы банкноталарын ауыстыру туралы" Қазақстан Республикасы Ұлттық Банкі Басқармасының 2006 жылғы 25 шілдедегі № 68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4344 болып тіркелген, 2006 жылғы 1 қыркүйекте "Заң газеті" газетінде № 158 (964)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Қолма-қол ақша айналысы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Қазақстан Республикасы Ұлттық Банкінің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тармақшасында және 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Ақпарат және коммуникациялар департаменті – Ұлттық Банктің баспасөз қызметі осы қаулы мемлекеттік тіркелгеннен кейін күнтізбелік он күн ішінде оның көшірмелерін мерзімді баспасөз басылымдарында ресми жариялауға жіберуді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Ұлттық Банкі Төрағасының орынбасары Д.В. Вагаповқа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 Банкінің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