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28de" w14:textId="dbf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19 тамыздағы № 436 бұйрығы. Қазақстан Республикасының Әділет министрлігінде 2020 жылғы 27 тамызда № 21134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2020 жылғы 1 шілдеден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"КЕЛІСІЛГЕН"</w:t>
      </w:r>
    </w:p>
    <w:bookmarkEnd w:id="7"/>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"__"__________</w:t>
      </w:r>
    </w:p>
    <w:bookmarkStart w:name="z9" w:id="8"/>
    <w:p>
      <w:pPr>
        <w:spacing w:after="0"/>
        <w:ind w:left="0"/>
        <w:jc w:val="both"/>
      </w:pPr>
      <w:r>
        <w:rPr>
          <w:rFonts w:ascii="Times New Roman"/>
          <w:b w:val="false"/>
          <w:i w:val="false"/>
          <w:color w:val="000000"/>
          <w:sz w:val="28"/>
        </w:rPr>
        <w:t>
      "КЕЛІСІЛГЕН"</w:t>
      </w:r>
    </w:p>
    <w:bookmarkEnd w:id="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 жылғы 19 тамызы </w:t>
            </w:r>
            <w:r>
              <w:br/>
            </w:r>
            <w:r>
              <w:rPr>
                <w:rFonts w:ascii="Times New Roman"/>
                <w:b w:val="false"/>
                <w:i w:val="false"/>
                <w:color w:val="000000"/>
                <w:sz w:val="20"/>
              </w:rPr>
              <w:t>№ 436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11540 болып тіркелген, 2015 жылғы 27 шілдеде "Әділет" ақпараттық-құқықтық жүйесінде жарияланған)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"13-2. Төтенше жағдай режимінің қолданылуы кезеңінде және (немесе) форс-мажорлық жағдайлар жолаушылар және қала маңындағы поездардың мәжбүрлі тоқталуы кезінде осы Қағидалардың 13-тармағында көрсетілген шығыстардың нақты баптары, сондай-ақ жалақы және әлеуметтік аударымдар бойынша шығыстары субсидиялауға жатады.".</w:t>
      </w:r>
    </w:p>
    <w:bookmarkEnd w:id="12"/>
    <w:bookmarkStart w:name="z16" w:id="13"/>
    <w:p>
      <w:pPr>
        <w:spacing w:after="0"/>
        <w:ind w:left="0"/>
        <w:jc w:val="both"/>
      </w:pPr>
      <w:r>
        <w:rPr>
          <w:rFonts w:ascii="Times New Roman"/>
          <w:b w:val="false"/>
          <w:i w:val="false"/>
          <w:color w:val="000000"/>
          <w:sz w:val="28"/>
        </w:rPr>
        <w:t xml:space="preserve">
      2. "Әлеуметтік маңызы бар қатынастар бойынша жолаушылар қозғалысында локомотив тартымы операторының шығындарын ұзақмерзімді субсидиялау көлемін анықтау әдістемесін бекіту туралы" Қазақстан Республикасы Индустрия және инфрақұрылымдық даму министрінің 2020 жылғы 22 сәуірдегі № 218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тіркеу тізілімінде № 20468 болып тіркелген, Қазақстан Республикасы Нормативтік құқықтық актілерінің эталондық бақылау банкінде 2020 жылғы 24 сәуірде жарияланған):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bookmarkEnd w:id="14"/>
    <w:bookmarkStart w:name="z19" w:id="15"/>
    <w:p>
      <w:pPr>
        <w:spacing w:after="0"/>
        <w:ind w:left="0"/>
        <w:jc w:val="both"/>
      </w:pPr>
      <w:r>
        <w:rPr>
          <w:rFonts w:ascii="Times New Roman"/>
          <w:b w:val="false"/>
          <w:i w:val="false"/>
          <w:color w:val="000000"/>
          <w:sz w:val="28"/>
        </w:rPr>
        <w:t xml:space="preserve">
      3. "Әлеуметтік маңызы бар қатынастар бойынша жолаушылар қозғалысында локомотив тартымы операторының шығындарын ұзақмерзімді субсидиялау қағидаларын бекіту туралы" Қазақстан Республикасы Индустрия және инфрақұрылымдық даму министрінің 2020 жылғы 24 сәуірдегі № 230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тіркеу тізілімінде № 20559 болып тіркелген, Қазақстан Республикасы Нормативтік құқықтық актілерінің эталондық бақылау банкінде 2020 жылғы 11 мамырда жарияланған):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bookmarkEnd w:id="16"/>
    <w:bookmarkStart w:name="z22" w:id="17"/>
    <w:p>
      <w:pPr>
        <w:spacing w:after="0"/>
        <w:ind w:left="0"/>
        <w:jc w:val="both"/>
      </w:pPr>
      <w:r>
        <w:rPr>
          <w:rFonts w:ascii="Times New Roman"/>
          <w:b w:val="false"/>
          <w:i w:val="false"/>
          <w:color w:val="000000"/>
          <w:sz w:val="28"/>
        </w:rPr>
        <w:t xml:space="preserve">
      4.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2015 жылғы 24 ақпандағы № 166 Қазақстан Республикасы Инвестициялар және даму министрінің міндетін атқарушы бұйрығына өзгерістер мен толықтырулар енгізу туралы" Қазақстан Республикасы Индустрия және инфрақұрылымдық даму министрінің 2020 жылғы 27 сәуірдегі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тіркеу тізілімінде № 20519 болып тіркелген, Қазақстан Республикасы Нормативтік құқықтық актілерінің эталондық бақылау банкінде 2020 жылғы 30 сәуірде жарияланған):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bookmarkEnd w:id="18"/>
    <w:bookmarkStart w:name="z25" w:id="19"/>
    <w:p>
      <w:pPr>
        <w:spacing w:after="0"/>
        <w:ind w:left="0"/>
        <w:jc w:val="both"/>
      </w:pPr>
      <w:r>
        <w:rPr>
          <w:rFonts w:ascii="Times New Roman"/>
          <w:b w:val="false"/>
          <w:i w:val="false"/>
          <w:color w:val="000000"/>
          <w:sz w:val="28"/>
        </w:rPr>
        <w:t xml:space="preserve">
      5.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 2015 жылғы 24 ақпандағы № 167 бұйрығына өзгерістер мен толықтырулар енгізу туралы" Қазақстан Республикасы Индустрия және инфрақұрылымдық даму министрінің 2020 жылғы 28 мамырдағы № 316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тіркеу тізілімінде № 20778 болып тіркелген, Қазақстан Республикасы Нормативтік құқықтық актілерінің эталондық бақылау банкінде 2020 жылғы 3 маусымда жарияланған):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