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0ee8" w14:textId="2510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25 тамыздағы № 131 бұйрығы. Қазақстан Республикасының Әділет министрлігінде 2020 жылғы 28 тамызда № 21143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және сыбайлас жемқорлыққа қарсы іс-қимыл агенттігі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25 тамыздағы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қызмет істері жөніндегі уәкілетті органның Әдеп жөніндегі комиссиясы туралы ережені бекіту туралы" Қазақстан Республикасы Мемлекеттік қызмет істері және сыбайлас жемқорлыққа қарсы іс-қимыл агенттігі төрағасының 2016 жылғы 21 қазандағы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31 желтоқсанда № 14374 болып тіркелген, 2016 жылғы 4 қарашадағы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Мемлекеттік қызмет істері жөніндегі уәкілетті органның әдеп жөніндегі комиссиясы (бұдан әрі – Комиссия) – Қазақстан Республикасының Мемлекеттік қызмет істері агенттігінде (бұдан әрі - Агенттік) мемлекеттік қызметке кір келтіретін тәртіптік теріс қылықтар жасаған, сондай-ақ әдеп нормаларын бұзуға жол берген В-1, С-1, С-2, сонымен қатар мемлекеттік қызмет істері жөніндегі уәкілетті органның С-О-1, С-О-2 санаттарындағы қызметшілерге қатысты тәртіптік істерді қарау үшін құрылатын тұрақты қолданыстағы алқалы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w:t>
      </w:r>
      <w:r>
        <w:rPr>
          <w:rFonts w:ascii="Times New Roman"/>
          <w:b w:val="false"/>
          <w:i w:val="false"/>
          <w:color w:val="000000"/>
          <w:sz w:val="28"/>
        </w:rPr>
        <w:t>, Қағидаларды, сондай-ақ осы Ережені басшылыққа алады.";</w:t>
      </w:r>
    </w:p>
    <w:bookmarkEnd w:id="11"/>
    <w:bookmarkStart w:name="z16" w:id="1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"2) қызметтік әдеп нормаларының талаптарын бұзу бойынша, сондай-ақ мемлекеттік қызметке кір келтіретін тәртіптік теріс қылықтарды алдын алу жөнінде шараларды әзірлеу;";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екіншісі бөлігі мынадай редакцияда жазылсын:</w:t>
      </w:r>
    </w:p>
    <w:bookmarkStart w:name="z19" w:id="14"/>
    <w:p>
      <w:pPr>
        <w:spacing w:after="0"/>
        <w:ind w:left="0"/>
        <w:jc w:val="both"/>
      </w:pPr>
      <w:r>
        <w:rPr>
          <w:rFonts w:ascii="Times New Roman"/>
          <w:b w:val="false"/>
          <w:i w:val="false"/>
          <w:color w:val="000000"/>
          <w:sz w:val="28"/>
        </w:rPr>
        <w:t>
      "Комиссияның құрамы орталық мемлекеттік органдарының өкілдерінен, соның ішінде, құқық қорғау органдарының мүшелерінен, Қазақстан Республикасының Парламенті депутаттарынан, үкіметтік емес ұйымдарының өкілдерінен және өзге адамдардан тұрады. Комиссияның дербес құрамы тақ саннан және Төрағамен қоса 7-ден кем емес мүшеден тұрады.";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қызметшілер Комиссиямен қабылдаған шешіммен келіспеген жағдайда оған Қазақстан Республикасының заңнамасына сәйкес шағым беруге құқығы бар.".</w:t>
      </w:r>
    </w:p>
    <w:bookmarkEnd w:id="15"/>
    <w:bookmarkStart w:name="z22" w:id="16"/>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азаматтық қызметшілерін аттестаттаудан өткізу қағидаларын және шарттарын бекіту туралы" Қазақстан Республикасы Мемлекеттік қызмет істері және сыбайлас жемқорлыққа қарсы іс-қимыл агенттігінің Төрағасының 2016 жылғы 5 желтоқсандағы № 74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14620 болып тіркелген, 2017 жылғы 9 қаңтарда Қазақстан Республикасы нормативтік құқықтық актілерінің эталондық бақылау банкінде жарияланған):</w:t>
      </w:r>
    </w:p>
    <w:bookmarkEnd w:id="16"/>
    <w:bookmarkStart w:name="z23" w:id="1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4" w:id="18"/>
    <w:p>
      <w:pPr>
        <w:spacing w:after="0"/>
        <w:ind w:left="0"/>
        <w:jc w:val="both"/>
      </w:pPr>
      <w:r>
        <w:rPr>
          <w:rFonts w:ascii="Times New Roman"/>
          <w:b w:val="false"/>
          <w:i w:val="false"/>
          <w:color w:val="000000"/>
          <w:sz w:val="28"/>
        </w:rPr>
        <w:t>
      "Қазақстан Республикасы Мемлекеттік қызмет істері агенттігінің азаматтық қызметшілерін аттестаттаудан өткізу қағидаларын және шарттарын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азаматтық қызметшілерін аттестаттаудан өткізу қағидалары және шарттары бекітілсін.".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және сыбайлас жемқорлыққа қарсы іс-қимыл агенттігінің азаматтық қызметшілерін аттестаттаудан өткізу қағидалары және </w:t>
      </w:r>
      <w:r>
        <w:rPr>
          <w:rFonts w:ascii="Times New Roman"/>
          <w:b w:val="false"/>
          <w:i w:val="false"/>
          <w:color w:val="000000"/>
          <w:sz w:val="28"/>
        </w:rPr>
        <w:t>шарттарында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"Қазақстан Республикасы Мемлекеттік қызмет істері агенттігінің азаматтық қызметшілерін аттестаттаудан өткізу қағидалары және шарттары";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"1. Осы Қазақстан Республикасы Мемлекеттік қызмет істері агенттігінің азаматтық қызметшілерін аттестаттаудан өткізу қағидалары және шарттары (бұдан әрі – Қағидалар) Қазақстан Республикасының 2015 жылғы 23 қарашадағы Еңбек кодексінің (бұдан әрі – Еңбек кодексі) 139-бабы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Мемлекеттік қызмет істері агенттігіне ведомстволық бағынысты "Қазақстан Республикасы Президентінің жанындағы Мемлекеттік басқару академиясы" республикалық мемлекеттік қазыналық кәсіпорнындағы лауазымдарды атқаратын азаматтық қызметшілерді (бұдан әрі – қызметшілер) аттестаттаудан өткізудің тәртібін және шарттарын айқындайды.";</w:t>
      </w:r>
    </w:p>
    <w:bookmarkEnd w:id="22"/>
    <w:bookmarkStart w:name="z32" w:id="2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33" w:id="24"/>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 төрағасының 2016 жылғы 25 қазандағы № 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14467 болып тіркелген) Қазақстан Республикасы Мемлекеттік қызмет істері агенттігінің азаматтық қызметшілер лауазымдарының тізіліміне (бұдан әрі – Тізілім) сәйкес А блогының лауазымдарын атқаратын қызметшілерді тестілеуден өткізу және Тізілімнің В блогының педагогикалық қызметкерлері лауазымдарын атқаратын қызметшілердің (бұдан әрі – педагогикалық қызметкерлер) эссе жазуы;";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агенттігінің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және шарттарына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агенттігінің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және шарттарына</w:t>
            </w:r>
            <w:r>
              <w:br/>
            </w:r>
            <w:r>
              <w:rPr>
                <w:rFonts w:ascii="Times New Roman"/>
                <w:b w:val="false"/>
                <w:i w:val="false"/>
                <w:color w:val="000000"/>
                <w:sz w:val="20"/>
              </w:rPr>
              <w:t>2-қосымша;</w:t>
            </w:r>
          </w:p>
        </w:tc>
      </w:tr>
    </w:tbl>
    <w:bookmarkStart w:name="z38" w:id="25"/>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кеңестің жұмыс регламентін бекіту туралы" Қазақстан Республикасы Мемлекеттік қызмет істері және сыбайлас жемқорлыққа қарсы іс-қимыл агенттігі Төрағасының 2017 жылғы 6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14766 болып тіркелген, 2017 жылғы 2 наурызда Қазақстан Республикасы нормативтік құқықтық актілерінің эталондық бақылау банкінде жарияланған):</w:t>
      </w:r>
    </w:p>
    <w:bookmarkEnd w:id="25"/>
    <w:bookmarkStart w:name="z39" w:id="2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6"/>
    <w:bookmarkStart w:name="z40" w:id="27"/>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жұмыс регламентін бекіту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 туралы ереженің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жұмыс регламенті бекітілсін.";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"4. Осы бұйрықтың орындалуын бақылау Агенттіктің төраға орынбасары Д.М. Жазықбаевқа жүктелсін.";</w:t>
      </w:r>
    </w:p>
    <w:bookmarkEnd w:id="30"/>
    <w:bookmarkStart w:name="z47"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кеңесінің жұмыс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кеңесінің жұмыс регламенті";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осы жұмыс регламенті (бұдан әрі – Регламент)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ереженің (бұдан әрі – Ереже)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"2. Регламент 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(бұдан әрі – Әдеп жөніндегі кеңес) жеке құрамдарын қалыптастыру, бекіту, жұмыс жоспарларын, мәжілістерін даярлау мен өткізу тәртібін, сонымен қатар басқа ұйымдастыру мәселелеріне дауыс беру тәртібін анықтайды.";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"3. Қазақстан Республикасы Мемлекеттік қызмет істері агенттігінің (бұдан әрі – Агенттік) аумақтық органының басшысы лауазымы бойынша Әдеп жөніндегі кеңестің төрағасы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9" w:id="36"/>
    <w:p>
      <w:pPr>
        <w:spacing w:after="0"/>
        <w:ind w:left="0"/>
        <w:jc w:val="both"/>
      </w:pPr>
      <w:r>
        <w:rPr>
          <w:rFonts w:ascii="Times New Roman"/>
          <w:b w:val="false"/>
          <w:i w:val="false"/>
          <w:color w:val="000000"/>
          <w:sz w:val="28"/>
        </w:rPr>
        <w:t>
      "16. Әдеп жөніндегі кеңес мәжілісі оның мүшелерінің жалпы санының кемінде үштен екі бөлігі қатысқан жағдайда, заңды болып саналады.";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61" w:id="37"/>
    <w:p>
      <w:pPr>
        <w:spacing w:after="0"/>
        <w:ind w:left="0"/>
        <w:jc w:val="both"/>
      </w:pPr>
      <w:r>
        <w:rPr>
          <w:rFonts w:ascii="Times New Roman"/>
          <w:b w:val="false"/>
          <w:i w:val="false"/>
          <w:color w:val="000000"/>
          <w:sz w:val="28"/>
        </w:rPr>
        <w:t>
      "Хаттама мәжіліс жүргізілген күннен бастап үш жұмыс күн ішінде жүргізілген тілде рәсімделеді, және Әдеп жөніндегі кеңес Төрағасымен және мүшелерімен, Хатшылықтың меңгерушісімен қол қойылады. Қазақстан Республикасы Мемлекеттік қызмет істері агенттігінің облыстардағы, республикалық маңызы бар қалалардағы, астанадағы әдеп жөніндегі кеңесі регламенттің хаттамасы 1-қосымшадағы нысанға сәйкес тәртіпте рәсімделеді.";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63" w:id="38"/>
    <w:p>
      <w:pPr>
        <w:spacing w:after="0"/>
        <w:ind w:left="0"/>
        <w:jc w:val="both"/>
      </w:pPr>
      <w:r>
        <w:rPr>
          <w:rFonts w:ascii="Times New Roman"/>
          <w:b w:val="false"/>
          <w:i w:val="false"/>
          <w:color w:val="000000"/>
          <w:sz w:val="28"/>
        </w:rPr>
        <w:t>
      "Шешімдер мәжіліске қатысқан Әдеп жөніндегі кеңес мүшелерінің санының қарапайым көпшілік дауысымен шешім қабылдайды. Дауыстар тең болған жағдайда, төрағалық етушінің даусы шешуші болып табылады. Әдеп жөніндегі кеңестің мүшелері дауыс беру кезінде қалыс қала алмайды.";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 мынадай редакцияда жазылсын:</w:t>
      </w:r>
    </w:p>
    <w:bookmarkStart w:name="z65" w:id="39"/>
    <w:p>
      <w:pPr>
        <w:spacing w:after="0"/>
        <w:ind w:left="0"/>
        <w:jc w:val="both"/>
      </w:pPr>
      <w:r>
        <w:rPr>
          <w:rFonts w:ascii="Times New Roman"/>
          <w:b w:val="false"/>
          <w:i w:val="false"/>
          <w:color w:val="000000"/>
          <w:sz w:val="28"/>
        </w:rPr>
        <w:t>
      "42. Мәжілістердің хаттамаларына мәжілістерді өткізу кезектілігінің тәртібінде және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бір күнтізбелік жылдың шегінде нөмір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агенттігінің облыстардағы,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қаладағы, астанадағы әдеп </w:t>
            </w:r>
            <w:r>
              <w:br/>
            </w:r>
            <w:r>
              <w:rPr>
                <w:rFonts w:ascii="Times New Roman"/>
                <w:b w:val="false"/>
                <w:i w:val="false"/>
                <w:color w:val="000000"/>
                <w:sz w:val="20"/>
              </w:rPr>
              <w:t xml:space="preserve">жөніндегі кеңестің жұмыс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 </w:t>
      </w:r>
    </w:p>
    <w:bookmarkStart w:name="z69" w:id="40"/>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 атауы) Әдеп жөніндегі кеңесінің </w:t>
      </w:r>
      <w:r>
        <w:rPr>
          <w:rFonts w:ascii="Times New Roman"/>
          <w:b/>
          <w:i w:val="false"/>
          <w:color w:val="000000"/>
          <w:sz w:val="28"/>
        </w:rPr>
        <w:t>ХАТТАМАСЫ</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71" w:id="41"/>
    <w:p>
      <w:pPr>
        <w:spacing w:after="0"/>
        <w:ind w:left="0"/>
        <w:jc w:val="both"/>
      </w:pPr>
      <w:r>
        <w:rPr>
          <w:rFonts w:ascii="Times New Roman"/>
          <w:b w:val="false"/>
          <w:i w:val="false"/>
          <w:color w:val="000000"/>
          <w:sz w:val="28"/>
        </w:rPr>
        <w:t xml:space="preserve">
      4.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2018 жылғы 14 ақпанда Қазақстан Республикасы нормативтік құқықтық актілерінің эталондық бақылау банкінде жарияланған):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3" w:id="42"/>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42"/>
    <w:bookmarkStart w:name="z74" w:id="43"/>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43"/>
    <w:bookmarkStart w:name="z75" w:id="4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44"/>
    <w:bookmarkStart w:name="z76" w:id="45"/>
    <w:p>
      <w:pPr>
        <w:spacing w:after="0"/>
        <w:ind w:left="0"/>
        <w:jc w:val="both"/>
      </w:pPr>
      <w:r>
        <w:rPr>
          <w:rFonts w:ascii="Times New Roman"/>
          <w:b w:val="false"/>
          <w:i w:val="false"/>
          <w:color w:val="000000"/>
          <w:sz w:val="28"/>
        </w:rPr>
        <w:t>
      "1)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басшылары, облыстар, астана және республикалық маңызы бар қала әкімдерінің аппарат басшылары, жауапты хатшы лауазымы енгізілмеген орталық атқарушы органдардың аппарат басшылары, Адам құқықтары жөніндегі ұлттық орталықтың басшысы, сондай-ақ облыс, астана және республикалық маңызы бар қала әкімдіктерінің басшылары үшін:";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78" w:id="46"/>
    <w:p>
      <w:pPr>
        <w:spacing w:after="0"/>
        <w:ind w:left="0"/>
        <w:jc w:val="both"/>
      </w:pPr>
      <w:r>
        <w:rPr>
          <w:rFonts w:ascii="Times New Roman"/>
          <w:b w:val="false"/>
          <w:i w:val="false"/>
          <w:color w:val="000000"/>
          <w:sz w:val="28"/>
        </w:rPr>
        <w:t xml:space="preserve">
      5. "Қазақстан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әдістемесін бекіту туралы" Қазақстан Республикасының Мемлекеттік қызмет істері және сыбайлас жемқорлыққа қарсы іс-қимыл агенттігі төрағасының 2018 жылғы 5 сәуірдегі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16785 болып тіркелген, 2018 жылғы 26 сәуірде Қазақстан Республикасы нормативтік құқықтық актілерінің эталондық бақылау банкінде жарияланған):</w:t>
      </w:r>
    </w:p>
    <w:bookmarkEnd w:id="46"/>
    <w:bookmarkStart w:name="z79" w:id="4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80" w:id="48"/>
    <w:p>
      <w:pPr>
        <w:spacing w:after="0"/>
        <w:ind w:left="0"/>
        <w:jc w:val="both"/>
      </w:pPr>
      <w:r>
        <w:rPr>
          <w:rFonts w:ascii="Times New Roman"/>
          <w:b w:val="false"/>
          <w:i w:val="false"/>
          <w:color w:val="000000"/>
          <w:sz w:val="28"/>
        </w:rPr>
        <w:t>
      "Қазақстан Республикасы Мемлекеттік қызмет істері агенттігі "Б" корпусының мемлекеттік әкімшілік қызметшілерінің қызметін бағалау әдістемесін бекіту туралы";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 жазылсын:</w:t>
      </w:r>
    </w:p>
    <w:bookmarkStart w:name="z82" w:id="49"/>
    <w:p>
      <w:pPr>
        <w:spacing w:after="0"/>
        <w:ind w:left="0"/>
        <w:jc w:val="both"/>
      </w:pPr>
      <w:r>
        <w:rPr>
          <w:rFonts w:ascii="Times New Roman"/>
          <w:b w:val="false"/>
          <w:i w:val="false"/>
          <w:color w:val="000000"/>
          <w:sz w:val="28"/>
        </w:rPr>
        <w:t>
      "1. Қоса берілген Қазақстан Республикасы Мемлекеттік қызмет істері агенттігі "Б" корпусының мемлекеттік әкімшілік қызметшілерінің қызметін бағалау әдістемесі бекітілсін.";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 жазылсын:</w:t>
      </w:r>
    </w:p>
    <w:bookmarkStart w:name="z84" w:id="50"/>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агенттігінің Аппарат басшысы Б.С. Бақтыгереевке жүктелсін.";</w:t>
      </w:r>
    </w:p>
    <w:bookmarkEnd w:id="50"/>
    <w:bookmarkStart w:name="z85"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және сыбайлас жемқорлыққа қарсы іс-қимыл агенттігінің "Б" корпусы мемлекеттік әкімшілік қызметшілерінің қызметін бағалаудың үлгілік </w:t>
      </w:r>
      <w:r>
        <w:rPr>
          <w:rFonts w:ascii="Times New Roman"/>
          <w:b w:val="false"/>
          <w:i w:val="false"/>
          <w:color w:val="000000"/>
          <w:sz w:val="28"/>
        </w:rPr>
        <w:t>әдістемесінде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7" w:id="52"/>
    <w:p>
      <w:pPr>
        <w:spacing w:after="0"/>
        <w:ind w:left="0"/>
        <w:jc w:val="both"/>
      </w:pPr>
      <w:r>
        <w:rPr>
          <w:rFonts w:ascii="Times New Roman"/>
          <w:b w:val="false"/>
          <w:i w:val="false"/>
          <w:color w:val="000000"/>
          <w:sz w:val="28"/>
        </w:rPr>
        <w:t>
      "Қазақстан Республикасы Мемлекеттік қызмет істері агенттігінің "Б" корпусы мемлекеттік әкімшілік қызметшілерінің қызметін бағалаудың үлгілік әдістемесі";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 w:id="53"/>
    <w:p>
      <w:pPr>
        <w:spacing w:after="0"/>
        <w:ind w:left="0"/>
        <w:jc w:val="both"/>
      </w:pPr>
      <w:r>
        <w:rPr>
          <w:rFonts w:ascii="Times New Roman"/>
          <w:b w:val="false"/>
          <w:i w:val="false"/>
          <w:color w:val="000000"/>
          <w:sz w:val="28"/>
        </w:rPr>
        <w:t xml:space="preserve">
      "1. Осы Қазақстан Республикасы Мемлекеттік қызмет істері агенттігі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Мемлекеттік қызмет істері агенттігінің, оның ведомствосының және олардың аумақтық органдарының (бұдан әрі – Агенттік) "Б" корпусы мемлекеттік әкімшілік қызметшілерінің қызметін бағалау тәртібін айқындайды.";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25 тамыздағы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агенттігінің облыстардағы,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қаладағы, астанадағы әдеп </w:t>
            </w:r>
            <w:r>
              <w:br/>
            </w:r>
            <w:r>
              <w:rPr>
                <w:rFonts w:ascii="Times New Roman"/>
                <w:b w:val="false"/>
                <w:i w:val="false"/>
                <w:color w:val="000000"/>
                <w:sz w:val="20"/>
              </w:rPr>
              <w:t xml:space="preserve">жөніндегі кеңестің жұмыс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мемлекеттік органның атауы, тегі, аты, әкесінің аты (бар болған жағдайда))</w:t>
      </w:r>
    </w:p>
    <w:bookmarkStart w:name="z102" w:id="54"/>
    <w:p>
      <w:pPr>
        <w:spacing w:after="0"/>
        <w:ind w:left="0"/>
        <w:jc w:val="left"/>
      </w:pPr>
      <w:r>
        <w:rPr>
          <w:rFonts w:ascii="Times New Roman"/>
          <w:b/>
          <w:i w:val="false"/>
          <w:color w:val="000000"/>
        </w:rPr>
        <w:t xml:space="preserve"> қатысты тәртіптік іс жөніндегі  ШЕШІМ</w:t>
      </w:r>
    </w:p>
    <w:bookmarkEnd w:id="54"/>
    <w:bookmarkStart w:name="z103" w:id="55"/>
    <w:p>
      <w:pPr>
        <w:spacing w:after="0"/>
        <w:ind w:left="0"/>
        <w:jc w:val="both"/>
      </w:pPr>
      <w:r>
        <w:rPr>
          <w:rFonts w:ascii="Times New Roman"/>
          <w:b w:val="false"/>
          <w:i w:val="false"/>
          <w:color w:val="000000"/>
          <w:sz w:val="28"/>
        </w:rPr>
        <w:t>
      1. Қазақстан Республикасы Мемлекеттік қызмет істері агенттігі Департаментінің (облыс, республикалық маңызы бар қаланың, астананың атауы) Әдеп жөніндегі кеңесінің Хатшылығына (Хатшылығымен) (бұдан әрі – Хатшылық) материал (дар), мәлімет (тер) (материалдар, мәліметтер түскен көздердің атауы) түсті: мемлекеттік органдар, жеке және заңды тұлғалар және т.б. (20__ж. ____ №__ (шығыс құжаттың (тардың) күні мен нөмірі); тексеру қорытындылардың (сайлау, жоспардан тыс (жоспардан тыс тексеркді өткізудің негізі), 20__ж. ____ №__ қызмет жазбасының (Хатшылық қызметшісінің тегі, аты, әкесінің аты (бар болған жағдайда)) негізінде факті (тілер) бойынша (жауапкершілігі қаралатын бұзушылық жіберілген тұлғаның қысқаша фабуласы) қатысты (лауазымы, мемлекеттік органның атауы, тегі, аты, әкесінің аты (бар болған жағдайда)) қызметтік тексеріс жүргізілді.</w:t>
      </w:r>
    </w:p>
    <w:bookmarkEnd w:id="55"/>
    <w:p>
      <w:pPr>
        <w:spacing w:after="0"/>
        <w:ind w:left="0"/>
        <w:jc w:val="both"/>
      </w:pPr>
      <w:r>
        <w:rPr>
          <w:rFonts w:ascii="Times New Roman"/>
          <w:b w:val="false"/>
          <w:i w:val="false"/>
          <w:color w:val="000000"/>
          <w:sz w:val="28"/>
        </w:rPr>
        <w:t>
      Материалға (дарға) сәйкес қызметтік тексеру нәтижесінде (жауапкершілігі қаралатын тұлғамен) бұзушылыққа жол берілгені (құрылымдық элементтерге сілтеу, бұзылған заңнамалардың атауы) (бұзушылықтар, сонымен қатар олардың сипаты аталсын) анықталды.</w:t>
      </w:r>
    </w:p>
    <w:p>
      <w:pPr>
        <w:spacing w:after="0"/>
        <w:ind w:left="0"/>
        <w:jc w:val="both"/>
      </w:pPr>
      <w:r>
        <w:rPr>
          <w:rFonts w:ascii="Times New Roman"/>
          <w:b w:val="false"/>
          <w:i w:val="false"/>
          <w:color w:val="000000"/>
          <w:sz w:val="28"/>
        </w:rPr>
        <w:t>
      Нақты фактілер (расталмайды) (расталатын, немесе расталмайтын заңнама бұзушылықтарының факті аталсын) расталды.</w:t>
      </w:r>
    </w:p>
    <w:p>
      <w:pPr>
        <w:spacing w:after="0"/>
        <w:ind w:left="0"/>
        <w:jc w:val="both"/>
      </w:pPr>
      <w:r>
        <w:rPr>
          <w:rFonts w:ascii="Times New Roman"/>
          <w:b w:val="false"/>
          <w:i w:val="false"/>
          <w:color w:val="000000"/>
          <w:sz w:val="28"/>
        </w:rPr>
        <w:t>
      Нақты факті (лер) бойынша сұрастырылған (тексеру(лер) жүргізу шеңберінде сұрастырылған тұлға аталсын) келісіні растайды(растамайды)/түсіндіреді (көрсетті) (сұрастырылған тұлғаның дәлелдері, мәліметтері, ақпараты аталсын).</w:t>
      </w:r>
    </w:p>
    <w:p>
      <w:pPr>
        <w:spacing w:after="0"/>
        <w:ind w:left="0"/>
        <w:jc w:val="both"/>
      </w:pPr>
      <w:r>
        <w:rPr>
          <w:rFonts w:ascii="Times New Roman"/>
          <w:b w:val="false"/>
          <w:i w:val="false"/>
          <w:color w:val="000000"/>
          <w:sz w:val="28"/>
        </w:rPr>
        <w:t>
      Нақты ақпарат келесімен (расталады (расталмайды) (сұрастырылған тұлғаның дәлелдері, түсініктерін (расталатын(жоққа шығарылатын) аталсын.</w:t>
      </w:r>
    </w:p>
    <w:p>
      <w:pPr>
        <w:spacing w:after="0"/>
        <w:ind w:left="0"/>
        <w:jc w:val="both"/>
      </w:pPr>
      <w:r>
        <w:rPr>
          <w:rFonts w:ascii="Times New Roman"/>
          <w:b w:val="false"/>
          <w:i w:val="false"/>
          <w:color w:val="000000"/>
          <w:sz w:val="28"/>
        </w:rPr>
        <w:t>
      Жауапкершілігі қаралатын тұлғаның нақты факті(лері) бойынша сұратылған келесіні (жауапкершілігі қаралатын тұлғаны сұрастырғанда алынған мәліметтер, ақпараттар, дәлелдер) түсіндірді.</w:t>
      </w:r>
    </w:p>
    <w:p>
      <w:pPr>
        <w:spacing w:after="0"/>
        <w:ind w:left="0"/>
        <w:jc w:val="both"/>
      </w:pPr>
      <w:r>
        <w:rPr>
          <w:rFonts w:ascii="Times New Roman"/>
          <w:b w:val="false"/>
          <w:i w:val="false"/>
          <w:color w:val="000000"/>
          <w:sz w:val="28"/>
        </w:rPr>
        <w:t>
      Сонымен қатар (алайда), жауапкершілігі қаралатын тұлғаның түсінігіне (растайтын (жоққа шығарытын дәлелдер аталсын) сәйкес.</w:t>
      </w:r>
    </w:p>
    <w:p>
      <w:pPr>
        <w:spacing w:after="0"/>
        <w:ind w:left="0"/>
        <w:jc w:val="both"/>
      </w:pPr>
      <w:r>
        <w:rPr>
          <w:rFonts w:ascii="Times New Roman"/>
          <w:b w:val="false"/>
          <w:i w:val="false"/>
          <w:color w:val="000000"/>
          <w:sz w:val="28"/>
        </w:rPr>
        <w:t>
      Сонымен қатар қызметтік тексеру бырысында (бұзушылықтар, жаңадан анықталған бұзушылықтар, ашылған фактілер және т.б. туралы қосымша мәліметтер аталсын) анықталды.</w:t>
      </w:r>
    </w:p>
    <w:p>
      <w:pPr>
        <w:spacing w:after="0"/>
        <w:ind w:left="0"/>
        <w:jc w:val="both"/>
      </w:pPr>
      <w:r>
        <w:rPr>
          <w:rFonts w:ascii="Times New Roman"/>
          <w:b w:val="false"/>
          <w:i w:val="false"/>
          <w:color w:val="000000"/>
          <w:sz w:val="28"/>
        </w:rPr>
        <w:t>
      Қызметтік тергеулердің материалдарын қарап және (жауапкершілігі қаралатын тұлғаның тегі, аты, әкесінің аты (бар болған жағдайда)) түсінігін тыңдап Қазақстан Республикасы Мемлекеттік қызмет істері агенттігінің (облыс, республикалық маңызы бар қаланың, астананың атауы) Департаментінің Әдеп жөніндегі кеңесі,</w:t>
      </w:r>
    </w:p>
    <w:bookmarkStart w:name="z104" w:id="56"/>
    <w:p>
      <w:pPr>
        <w:spacing w:after="0"/>
        <w:ind w:left="0"/>
        <w:jc w:val="left"/>
      </w:pPr>
      <w:r>
        <w:rPr>
          <w:rFonts w:ascii="Times New Roman"/>
          <w:b/>
          <w:i w:val="false"/>
          <w:color w:val="000000"/>
        </w:rPr>
        <w:t xml:space="preserve"> ШЕШТІ:</w:t>
      </w:r>
    </w:p>
    <w:bookmarkEnd w:id="56"/>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ереженің </w:t>
      </w:r>
      <w:r>
        <w:rPr>
          <w:rFonts w:ascii="Times New Roman"/>
          <w:b w:val="false"/>
          <w:i w:val="false"/>
          <w:color w:val="000000"/>
          <w:sz w:val="28"/>
        </w:rPr>
        <w:t>7-тармағының</w:t>
      </w:r>
      <w:r>
        <w:rPr>
          <w:rFonts w:ascii="Times New Roman"/>
          <w:b w:val="false"/>
          <w:i w:val="false"/>
          <w:color w:val="000000"/>
          <w:sz w:val="28"/>
        </w:rPr>
        <w:t xml:space="preserve"> 6) тармақшасына, </w:t>
      </w:r>
      <w:r>
        <w:rPr>
          <w:rFonts w:ascii="Times New Roman"/>
          <w:b w:val="false"/>
          <w:i w:val="false"/>
          <w:color w:val="000000"/>
          <w:sz w:val="28"/>
        </w:rPr>
        <w:t>27-тармағының</w:t>
      </w:r>
      <w:r>
        <w:rPr>
          <w:rFonts w:ascii="Times New Roman"/>
          <w:b w:val="false"/>
          <w:i w:val="false"/>
          <w:color w:val="000000"/>
          <w:sz w:val="28"/>
        </w:rPr>
        <w:t xml:space="preserve"> 1), 2) тармақшаларына сәйкес, (лауазымы, мемлекеттік органның атауы, тәртіптік жазаны жүктеуге уәкілетті тұлғаның тегі, аты, әкесінің аты (бар болған жағдайда)) (жауапкершілігі қаралатын тұлғаның лауазымы, мемлекеттік органының атауы, тегі, аты, әкесінің аты (бар болған жағдайда)) қатысты (жауапкершілігі қаралатын тұлғамен бұзылған заңнаманың талаптарын аталсын) бұзғаны үшін "__________________" түрінде тәртіптік жазаға тарту/тәртіптік істі тоқтату (сәйкес себептердің негізінде) (тәртіптік істі тоқтату негіздемелері аталсын) ұсынылсын.</w:t>
      </w:r>
    </w:p>
    <w:p>
      <w:pPr>
        <w:spacing w:after="0"/>
        <w:ind w:left="0"/>
        <w:jc w:val="both"/>
      </w:pPr>
      <w:r>
        <w:rPr>
          <w:rFonts w:ascii="Times New Roman"/>
          <w:b w:val="false"/>
          <w:i w:val="false"/>
          <w:color w:val="000000"/>
          <w:sz w:val="28"/>
        </w:rPr>
        <w:t xml:space="preserve">
      (облыс, республикалық маңызы бар қаланың, астананың атауы) Әдеп жөніндегі кеңесінің төрағасы </w:t>
      </w:r>
    </w:p>
    <w:p>
      <w:pPr>
        <w:spacing w:after="0"/>
        <w:ind w:left="0"/>
        <w:jc w:val="both"/>
      </w:pPr>
      <w:r>
        <w:rPr>
          <w:rFonts w:ascii="Times New Roman"/>
          <w:b w:val="false"/>
          <w:i w:val="false"/>
          <w:color w:val="000000"/>
          <w:sz w:val="28"/>
        </w:rPr>
        <w:t xml:space="preserve">
      облыс, республикалық маңызы бар қаланың, астананың атауы) Әдеп жөніндегі Хатшылықтың меңгерушісі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25 тамыздағы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57"/>
    <w:p>
      <w:pPr>
        <w:spacing w:after="0"/>
        <w:ind w:left="0"/>
        <w:jc w:val="left"/>
      </w:pPr>
      <w:r>
        <w:rPr>
          <w:rFonts w:ascii="Times New Roman"/>
          <w:b/>
          <w:i w:val="false"/>
          <w:color w:val="000000"/>
        </w:rPr>
        <w:t xml:space="preserve"> Құзыреттердің мінез-құлық индикаторлары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182"/>
        <w:gridCol w:w="3887"/>
        <w:gridCol w:w="2754"/>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r>
              <w:br/>
            </w: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 Бөлімше жұмысын басымдылығына қарай тиімді ұйымдастырады;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w:t>
            </w:r>
            <w:r>
              <w:br/>
            </w:r>
            <w:r>
              <w:rPr>
                <w:rFonts w:ascii="Times New Roman"/>
                <w:b w:val="false"/>
                <w:i w:val="false"/>
                <w:color w:val="000000"/>
                <w:sz w:val="20"/>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нәтижелелілігін және сапасын қамтамасыз етеді;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 Өлшеулі уақыт жағдайында жұмыс жасай алады;</w:t>
            </w:r>
            <w:r>
              <w:br/>
            </w:r>
            <w:r>
              <w:rPr>
                <w:rFonts w:ascii="Times New Roman"/>
                <w:b w:val="false"/>
                <w:i w:val="false"/>
                <w:color w:val="000000"/>
                <w:sz w:val="20"/>
              </w:rPr>
              <w:t>
● Белгіленген мерзімдерді сақтайды.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 Қойылған міндеттерге қол жеткізу үшін әрбір қызметкердің әлеуетін пайдаланады;</w:t>
            </w:r>
            <w:r>
              <w:br/>
            </w: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 Қойылған міндеттерге қол жеткізу үшін кейбір қызметкерлердің әлеуетін пайдаланады;</w:t>
            </w:r>
            <w:r>
              <w:br/>
            </w: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 Әрқайсысының нәтижеге жетуге қосқан үлесін анықтайды.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 Әріптестерімен мәселелерді талқыламайды.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r>
              <w:br/>
            </w:r>
            <w:r>
              <w:rPr>
                <w:rFonts w:ascii="Times New Roman"/>
                <w:b w:val="false"/>
                <w:i w:val="false"/>
                <w:color w:val="000000"/>
                <w:sz w:val="20"/>
              </w:rPr>
              <w:t>
● Шешім қабылдау барысында мүмкін болатын қауіптер туралы хабарлайды;</w:t>
            </w:r>
            <w:r>
              <w:br/>
            </w:r>
            <w:r>
              <w:rPr>
                <w:rFonts w:ascii="Times New Roman"/>
                <w:b w:val="false"/>
                <w:i w:val="false"/>
                <w:color w:val="000000"/>
                <w:sz w:val="20"/>
              </w:rPr>
              <w:t>
● Шешім қабылдау барысында альтернативті ұсыныс жасайды;</w:t>
            </w:r>
            <w:r>
              <w:br/>
            </w:r>
            <w:r>
              <w:rPr>
                <w:rFonts w:ascii="Times New Roman"/>
                <w:b w:val="false"/>
                <w:i w:val="false"/>
                <w:color w:val="000000"/>
                <w:sz w:val="20"/>
              </w:rPr>
              <w:t>
● Тиімді және жүйелі шешім қабылдайды;</w:t>
            </w:r>
            <w:r>
              <w:br/>
            </w: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r>
              <w:br/>
            </w:r>
            <w:r>
              <w:rPr>
                <w:rFonts w:ascii="Times New Roman"/>
                <w:b w:val="false"/>
                <w:i w:val="false"/>
                <w:color w:val="000000"/>
                <w:sz w:val="20"/>
              </w:rPr>
              <w:t>
● Орын алуы мүмкін қауіптер туралы хабарламайды;</w:t>
            </w:r>
            <w:r>
              <w:br/>
            </w:r>
            <w:r>
              <w:rPr>
                <w:rFonts w:ascii="Times New Roman"/>
                <w:b w:val="false"/>
                <w:i w:val="false"/>
                <w:color w:val="000000"/>
                <w:sz w:val="20"/>
              </w:rPr>
              <w:t>
● Шешім қабылдау барысында альтернативті ұсыныс жасамайды;</w:t>
            </w:r>
            <w:r>
              <w:br/>
            </w:r>
            <w:r>
              <w:rPr>
                <w:rFonts w:ascii="Times New Roman"/>
                <w:b w:val="false"/>
                <w:i w:val="false"/>
                <w:color w:val="000000"/>
                <w:sz w:val="20"/>
              </w:rPr>
              <w:t>
● Тиімсіз және жүйесіз шешім қабылдайды;</w:t>
            </w:r>
            <w:r>
              <w:br/>
            </w: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r>
              <w:br/>
            </w:r>
            <w:r>
              <w:rPr>
                <w:rFonts w:ascii="Times New Roman"/>
                <w:b w:val="false"/>
                <w:i w:val="false"/>
                <w:color w:val="000000"/>
                <w:sz w:val="20"/>
              </w:rPr>
              <w:t>
● Шешім қабылдауда қажетті ақпараттарды жинауды ұйымдастырады;</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r>
              <w:br/>
            </w:r>
            <w:r>
              <w:rPr>
                <w:rFonts w:ascii="Times New Roman"/>
                <w:b w:val="false"/>
                <w:i w:val="false"/>
                <w:color w:val="000000"/>
                <w:sz w:val="20"/>
              </w:rPr>
              <w:t>
● Шешім қабылдауда қажетті ақпараттарды жинауды сирек ұйымдастырады;</w:t>
            </w:r>
            <w:r>
              <w:br/>
            </w: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r>
              <w:br/>
            </w:r>
            <w:r>
              <w:rPr>
                <w:rFonts w:ascii="Times New Roman"/>
                <w:b w:val="false"/>
                <w:i w:val="false"/>
                <w:color w:val="000000"/>
                <w:sz w:val="20"/>
              </w:rPr>
              <w:t>
● Қызмет көрсетудің тиімді әдістерін біледі;</w:t>
            </w:r>
            <w:r>
              <w:br/>
            </w:r>
            <w:r>
              <w:rPr>
                <w:rFonts w:ascii="Times New Roman"/>
                <w:b w:val="false"/>
                <w:i w:val="false"/>
                <w:color w:val="000000"/>
                <w:sz w:val="20"/>
              </w:rPr>
              <w:t>
● Көрсетілетін қызметтердің қолжетімділілігін қамтамасыз етеді;</w:t>
            </w:r>
            <w:r>
              <w:br/>
            </w: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r>
              <w:br/>
            </w:r>
            <w:r>
              <w:rPr>
                <w:rFonts w:ascii="Times New Roman"/>
                <w:b w:val="false"/>
                <w:i w:val="false"/>
                <w:color w:val="000000"/>
                <w:sz w:val="20"/>
              </w:rPr>
              <w:t>
● Қызмет көрсетудің әдістері туралы шала-шарпы біледі; Көрсетілетін қызметтердің қолжетімділілігін қамтамасыз етпейді;</w:t>
            </w:r>
            <w:r>
              <w:br/>
            </w: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 Қызмет көрсетудің сапасын бақылайды, сондай-ақ жеке үлгі болу арқылы көрсетеді.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 Өзгеріс жағдайларында тез бейімделеді.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r>
              <w:br/>
            </w: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 Әдептілік нормалардың бұзылғандығын елеп ескереді және анықтайды;</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 Жұмыста табандылық танытады;</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 Өзін адал, қарапайым, әділ ұстайды, басқаларға сыпайылық және биязылық танытады.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(Қазақстан Республикасының Жоғары Сот Кеңесі аппаратының құрылымдық бөлімше басшысы);</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E-G-4.</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r>
              <w:br/>
            </w:r>
            <w:r>
              <w:rPr>
                <w:rFonts w:ascii="Times New Roman"/>
                <w:b w:val="false"/>
                <w:i w:val="false"/>
                <w:color w:val="000000"/>
                <w:sz w:val="20"/>
              </w:rPr>
              <w:t>
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C-1;</w:t>
            </w:r>
            <w:r>
              <w:br/>
            </w:r>
            <w:r>
              <w:rPr>
                <w:rFonts w:ascii="Times New Roman"/>
                <w:b w:val="false"/>
                <w:i w:val="false"/>
                <w:color w:val="000000"/>
                <w:sz w:val="20"/>
              </w:rPr>
              <w:t>
С-0-1;</w:t>
            </w:r>
            <w:r>
              <w:br/>
            </w:r>
            <w:r>
              <w:rPr>
                <w:rFonts w:ascii="Times New Roman"/>
                <w:b w:val="false"/>
                <w:i w:val="false"/>
                <w:color w:val="000000"/>
                <w:sz w:val="20"/>
              </w:rPr>
              <w:t>
D-1;</w:t>
            </w:r>
            <w:r>
              <w:br/>
            </w:r>
            <w:r>
              <w:rPr>
                <w:rFonts w:ascii="Times New Roman"/>
                <w:b w:val="false"/>
                <w:i w:val="false"/>
                <w:color w:val="000000"/>
                <w:sz w:val="20"/>
              </w:rPr>
              <w:t>
D-О-1;</w:t>
            </w:r>
            <w:r>
              <w:br/>
            </w:r>
            <w:r>
              <w:rPr>
                <w:rFonts w:ascii="Times New Roman"/>
                <w:b w:val="false"/>
                <w:i w:val="false"/>
                <w:color w:val="000000"/>
                <w:sz w:val="20"/>
              </w:rPr>
              <w:t>
E-1;</w:t>
            </w:r>
            <w:r>
              <w:br/>
            </w:r>
            <w:r>
              <w:rPr>
                <w:rFonts w:ascii="Times New Roman"/>
                <w:b w:val="false"/>
                <w:i w:val="false"/>
                <w:color w:val="000000"/>
                <w:sz w:val="20"/>
              </w:rPr>
              <w:t>
E-R-1.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r>
              <w:br/>
            </w:r>
            <w:r>
              <w:rPr>
                <w:rFonts w:ascii="Times New Roman"/>
                <w:b w:val="false"/>
                <w:i w:val="false"/>
                <w:color w:val="000000"/>
                <w:sz w:val="20"/>
              </w:rPr>
              <w:t>
B-4 (сектор меңгерушісі);</w:t>
            </w:r>
            <w:r>
              <w:br/>
            </w: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С-0-2;</w:t>
            </w:r>
            <w:r>
              <w:br/>
            </w:r>
            <w:r>
              <w:rPr>
                <w:rFonts w:ascii="Times New Roman"/>
                <w:b w:val="false"/>
                <w:i w:val="false"/>
                <w:color w:val="000000"/>
                <w:sz w:val="20"/>
              </w:rPr>
              <w:t>
С-0-3;</w:t>
            </w:r>
            <w:r>
              <w:br/>
            </w:r>
            <w:r>
              <w:rPr>
                <w:rFonts w:ascii="Times New Roman"/>
                <w:b w:val="false"/>
                <w:i w:val="false"/>
                <w:color w:val="000000"/>
                <w:sz w:val="20"/>
              </w:rPr>
              <w:t>
С-0-4 (бөлім басшысы);</w:t>
            </w:r>
            <w:r>
              <w:br/>
            </w:r>
            <w:r>
              <w:rPr>
                <w:rFonts w:ascii="Times New Roman"/>
                <w:b w:val="false"/>
                <w:i w:val="false"/>
                <w:color w:val="000000"/>
                <w:sz w:val="20"/>
              </w:rPr>
              <w:t>
C-R-1;</w:t>
            </w:r>
            <w:r>
              <w:br/>
            </w:r>
            <w:r>
              <w:rPr>
                <w:rFonts w:ascii="Times New Roman"/>
                <w:b w:val="false"/>
                <w:i w:val="false"/>
                <w:color w:val="000000"/>
                <w:sz w:val="20"/>
              </w:rPr>
              <w:t>
C-R-2;</w:t>
            </w:r>
            <w:r>
              <w:br/>
            </w:r>
            <w:r>
              <w:rPr>
                <w:rFonts w:ascii="Times New Roman"/>
                <w:b w:val="false"/>
                <w:i w:val="false"/>
                <w:color w:val="000000"/>
                <w:sz w:val="20"/>
              </w:rPr>
              <w:t>
C-R-3;</w:t>
            </w:r>
            <w:r>
              <w:br/>
            </w: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r>
              <w:br/>
            </w:r>
            <w:r>
              <w:rPr>
                <w:rFonts w:ascii="Times New Roman"/>
                <w:b w:val="false"/>
                <w:i w:val="false"/>
                <w:color w:val="000000"/>
                <w:sz w:val="20"/>
              </w:rPr>
              <w:t>
D-О-2;</w:t>
            </w:r>
            <w:r>
              <w:br/>
            </w:r>
            <w:r>
              <w:rPr>
                <w:rFonts w:ascii="Times New Roman"/>
                <w:b w:val="false"/>
                <w:i w:val="false"/>
                <w:color w:val="000000"/>
                <w:sz w:val="20"/>
              </w:rPr>
              <w:t>
D-О-3;</w:t>
            </w:r>
            <w:r>
              <w:br/>
            </w: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C-2;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С-0-4; *</w:t>
            </w:r>
            <w:r>
              <w:br/>
            </w:r>
            <w:r>
              <w:rPr>
                <w:rFonts w:ascii="Times New Roman"/>
                <w:b w:val="false"/>
                <w:i w:val="false"/>
                <w:color w:val="000000"/>
                <w:sz w:val="20"/>
              </w:rPr>
              <w:t>
С-0-5;</w:t>
            </w:r>
            <w:r>
              <w:br/>
            </w:r>
            <w:r>
              <w:rPr>
                <w:rFonts w:ascii="Times New Roman"/>
                <w:b w:val="false"/>
                <w:i w:val="false"/>
                <w:color w:val="000000"/>
                <w:sz w:val="20"/>
              </w:rPr>
              <w:t>
С-0-6;</w:t>
            </w:r>
            <w:r>
              <w:br/>
            </w:r>
            <w:r>
              <w:rPr>
                <w:rFonts w:ascii="Times New Roman"/>
                <w:b w:val="false"/>
                <w:i w:val="false"/>
                <w:color w:val="000000"/>
                <w:sz w:val="20"/>
              </w:rPr>
              <w:t>
C-R-4;</w:t>
            </w:r>
            <w:r>
              <w:br/>
            </w:r>
            <w:r>
              <w:rPr>
                <w:rFonts w:ascii="Times New Roman"/>
                <w:b w:val="false"/>
                <w:i w:val="false"/>
                <w:color w:val="000000"/>
                <w:sz w:val="20"/>
              </w:rPr>
              <w:t>
C-R-5;</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D-5;</w:t>
            </w:r>
            <w:r>
              <w:br/>
            </w:r>
            <w:r>
              <w:rPr>
                <w:rFonts w:ascii="Times New Roman"/>
                <w:b w:val="false"/>
                <w:i w:val="false"/>
                <w:color w:val="000000"/>
                <w:sz w:val="20"/>
              </w:rPr>
              <w:t>
D-О-4;</w:t>
            </w:r>
            <w:r>
              <w:br/>
            </w:r>
            <w:r>
              <w:rPr>
                <w:rFonts w:ascii="Times New Roman"/>
                <w:b w:val="false"/>
                <w:i w:val="false"/>
                <w:color w:val="000000"/>
                <w:sz w:val="20"/>
              </w:rPr>
              <w:t>
D-О-5;</w:t>
            </w:r>
            <w:r>
              <w:br/>
            </w:r>
            <w:r>
              <w:rPr>
                <w:rFonts w:ascii="Times New Roman"/>
                <w:b w:val="false"/>
                <w:i w:val="false"/>
                <w:color w:val="000000"/>
                <w:sz w:val="20"/>
              </w:rPr>
              <w:t>
D-О-6;</w:t>
            </w:r>
            <w:r>
              <w:br/>
            </w:r>
            <w:r>
              <w:rPr>
                <w:rFonts w:ascii="Times New Roman"/>
                <w:b w:val="false"/>
                <w:i w:val="false"/>
                <w:color w:val="000000"/>
                <w:sz w:val="20"/>
              </w:rPr>
              <w:t>
E-3; *</w:t>
            </w:r>
            <w:r>
              <w:br/>
            </w:r>
            <w:r>
              <w:rPr>
                <w:rFonts w:ascii="Times New Roman"/>
                <w:b w:val="false"/>
                <w:i w:val="false"/>
                <w:color w:val="000000"/>
                <w:sz w:val="20"/>
              </w:rPr>
              <w:t>
E-4;</w:t>
            </w:r>
            <w:r>
              <w:br/>
            </w:r>
            <w:r>
              <w:rPr>
                <w:rFonts w:ascii="Times New Roman"/>
                <w:b w:val="false"/>
                <w:i w:val="false"/>
                <w:color w:val="000000"/>
                <w:sz w:val="20"/>
              </w:rPr>
              <w:t>
E-5;</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E-G-2; *</w:t>
            </w:r>
            <w:r>
              <w:br/>
            </w:r>
            <w:r>
              <w:rPr>
                <w:rFonts w:ascii="Times New Roman"/>
                <w:b w:val="false"/>
                <w:i w:val="false"/>
                <w:color w:val="000000"/>
                <w:sz w:val="20"/>
              </w:rPr>
              <w:t>
E-G-3</w:t>
            </w:r>
            <w:r>
              <w:br/>
            </w:r>
            <w:r>
              <w:rPr>
                <w:rFonts w:ascii="Times New Roman"/>
                <w:b w:val="false"/>
                <w:i w:val="false"/>
                <w:color w:val="000000"/>
                <w:sz w:val="20"/>
              </w:rPr>
              <w:t>
бөлімшенің басшысы).</w:t>
            </w:r>
            <w:r>
              <w:br/>
            </w:r>
            <w:r>
              <w:rPr>
                <w:rFonts w:ascii="Times New Roman"/>
                <w:b w:val="false"/>
                <w:i w:val="false"/>
                <w:color w:val="000000"/>
                <w:sz w:val="20"/>
              </w:rPr>
              <w:t>
E-R-2;</w:t>
            </w:r>
            <w:r>
              <w:br/>
            </w:r>
            <w:r>
              <w:rPr>
                <w:rFonts w:ascii="Times New Roman"/>
                <w:b w:val="false"/>
                <w:i w:val="false"/>
                <w:color w:val="000000"/>
                <w:sz w:val="20"/>
              </w:rPr>
              <w:t>
E-R-3;</w:t>
            </w:r>
            <w:r>
              <w:br/>
            </w:r>
            <w:r>
              <w:rPr>
                <w:rFonts w:ascii="Times New Roman"/>
                <w:b w:val="false"/>
                <w:i w:val="false"/>
                <w:color w:val="000000"/>
                <w:sz w:val="20"/>
              </w:rPr>
              <w:t>
E-G-1;</w:t>
            </w:r>
            <w:r>
              <w:br/>
            </w:r>
            <w:r>
              <w:rPr>
                <w:rFonts w:ascii="Times New Roman"/>
                <w:b w:val="false"/>
                <w:i w:val="false"/>
                <w:color w:val="000000"/>
                <w:sz w:val="20"/>
              </w:rPr>
              <w:t>
E-G-2 (Құрылымдық бөлімшенің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