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ff11" w14:textId="2a8f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 қыркүйектегі № 11-1-4/245 және Қазақстан Республикасы Ішкі істер министрінің 2020 жылғы 1 қыркүйектегі № 611 бірлескен бұйрығы. Қазақстан Республикасының Әділет министрлігінде 2020 жылғы 3 қыркүйекте № 21165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14531 болып тіркелген, 2016 жылғы 30 желтоқсанда Қазақстан Республикасы нормативтік құқықтық актілердің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w:t>
      </w:r>
      <w:r>
        <w:rPr>
          <w:rFonts w:ascii="Times New Roman"/>
          <w:b w:val="false"/>
          <w:i w:val="false"/>
          <w:color w:val="000000"/>
          <w:sz w:val="28"/>
        </w:rPr>
        <w:t>қағидаларында</w:t>
      </w:r>
      <w:r>
        <w:rPr>
          <w:rFonts w:ascii="Times New Roman"/>
          <w:b w:val="false"/>
          <w:i w:val="false"/>
          <w:color w:val="000000"/>
          <w:sz w:val="28"/>
        </w:rPr>
        <w:t xml:space="preserve"> (бұдан әрі-Қағидалар):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редакияда жазылсын:</w:t>
      </w:r>
    </w:p>
    <w:bookmarkStart w:name="z7" w:id="4"/>
    <w:p>
      <w:pPr>
        <w:spacing w:after="0"/>
        <w:ind w:left="0"/>
        <w:jc w:val="both"/>
      </w:pPr>
      <w:r>
        <w:rPr>
          <w:rFonts w:ascii="Times New Roman"/>
          <w:b w:val="false"/>
          <w:i w:val="false"/>
          <w:color w:val="000000"/>
          <w:sz w:val="28"/>
        </w:rPr>
        <w:t xml:space="preserve">
      "1. Осы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 (бұдан әрі - Қағидалар) "Халықтың көші-қоны туралы" 2011 жылғы 22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Көші-қон туралы заң),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Мемлекеттік қызметтер туралы заң) сәйкес әзірленді және Шетелдіктер мен азаматтығы жоқ адамдардың (бұдан әрі – виза алушылар) Қазақстан Республикасына келуіне шақыруларын ресімдеу, шақыруларын келісу Қазақстан Республикасының визаларын беру, жою, қалпына келтіру, сондай-ақ олардың қолданылу мерзімдерін ұзарту және қысқарту тәртібін, сондай-ақ "Қазақстан Республикасының визаларын беру бойынша қабылдаушы тұлғалардың шақыруларын қабылдау және келісу", "Қазақстан Республикасына кіруге және Қазақстан Республикасының аумағы арқылы транзиттік өтуге визалар беру, олардың мерзімін ұзарту" және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"8)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өтуге, онда болуға және Қазақстан Республикасының аумағынан кетуге құқық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"11) аумақтық полиция органдары (бұдан әрі – ҚР ІІМ) - облыстардың, республикалық маңызы бар қалалардың, астананың және көлік полиция департаменттерінің көші-қон қызметінің бөлімшелері;";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 Визаны санаты, алушы, мәртелігі, қолданылу мерзімі, Қазақстан Республикасының аумағында болу кезеңі, беру негіздері және визаны беруге қажетті құжаттар осы Қағидалардың 1-қосымшасына (бұдан әрі – 1-нысан) сәйкес анықталады.";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үшінші бөлікпен толықтырылсын:</w:t>
      </w:r>
    </w:p>
    <w:bookmarkStart w:name="z16" w:id="8"/>
    <w:p>
      <w:pPr>
        <w:spacing w:after="0"/>
        <w:ind w:left="0"/>
        <w:jc w:val="both"/>
      </w:pPr>
      <w:r>
        <w:rPr>
          <w:rFonts w:ascii="Times New Roman"/>
          <w:b w:val="false"/>
          <w:i w:val="false"/>
          <w:color w:val="000000"/>
          <w:sz w:val="28"/>
        </w:rPr>
        <w:t>
      "6. Визаны электронды форматта толтыру (бұдан әрі - электронды виза) ВКП арқылы жүзеге асырылады.";</w:t>
      </w:r>
    </w:p>
    <w:bookmarkEnd w:id="8"/>
    <w:bookmarkStart w:name="z17" w:id="9"/>
    <w:p>
      <w:pPr>
        <w:spacing w:after="0"/>
        <w:ind w:left="0"/>
        <w:jc w:val="both"/>
      </w:pPr>
      <w:r>
        <w:rPr>
          <w:rFonts w:ascii="Times New Roman"/>
          <w:b w:val="false"/>
          <w:i w:val="false"/>
          <w:color w:val="000000"/>
          <w:sz w:val="28"/>
        </w:rPr>
        <w:t>
      мынадай мазмұндағы 8-1-тармақпен толықтырылсын:</w:t>
      </w:r>
    </w:p>
    <w:bookmarkEnd w:id="9"/>
    <w:bookmarkStart w:name="z18" w:id="10"/>
    <w:p>
      <w:pPr>
        <w:spacing w:after="0"/>
        <w:ind w:left="0"/>
        <w:jc w:val="both"/>
      </w:pPr>
      <w:r>
        <w:rPr>
          <w:rFonts w:ascii="Times New Roman"/>
          <w:b w:val="false"/>
          <w:i w:val="false"/>
          <w:color w:val="000000"/>
          <w:sz w:val="28"/>
        </w:rPr>
        <w:t xml:space="preserve">
      "8-1. ҚР ІІМ, ҚР СІМ және ҚР-дың шет елдердегі мекемелері (бұдан әрі - көрсетілетін қызметті беруші) Мемлекеттік қызметтер туралы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қызметтер көрсету мониторингі ақпараттық жүйесіне мемлекеттік қызметтер көрсету сатысы туралы деректердің енгізілуін қамтамасыз етеді.</w:t>
      </w:r>
    </w:p>
    <w:bookmarkEnd w:id="10"/>
    <w:p>
      <w:pPr>
        <w:spacing w:after="0"/>
        <w:ind w:left="0"/>
        <w:jc w:val="both"/>
      </w:pPr>
      <w:r>
        <w:rPr>
          <w:rFonts w:ascii="Times New Roman"/>
          <w:b w:val="false"/>
          <w:i w:val="false"/>
          <w:color w:val="000000"/>
          <w:sz w:val="28"/>
        </w:rPr>
        <w:t>
      "Қазақстан Республикасының визаларын беру бойынша қабылдаушы тұлғалардың шақыруларын қабылдау және келісу",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алушылар жеке немесе заңды тұлғалар болып табылады,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қызметті алушылар жеке тұлғалар болып табылады (бұдан әрі - көрсетілетін қызметті алушы).";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"11. Шақырушы тарап шақыруды ресімдеу үшін ҚР ІІМ-ге немесе "Азаматтарға арналған үкімет "Мемлекеттік корпорациясы" коммерциялық емес акционерлік қоғамы (бұдан әрі - Мемлекеттік корпорация) арқылы өзінің тіркелген жері бойынша өтінішхат және "Қазақстан Республикасының визаларын беру бойынша қабылдаушы тұлғалардың шақыруларын қабылдау және келісу" мемлекеттік қызметін көрсету үшін қажетті мынадай құжаттарды ұсынады":</w:t>
      </w:r>
    </w:p>
    <w:bookmarkEnd w:id="11"/>
    <w:p>
      <w:pPr>
        <w:spacing w:after="0"/>
        <w:ind w:left="0"/>
        <w:jc w:val="both"/>
      </w:pPr>
      <w:r>
        <w:rPr>
          <w:rFonts w:ascii="Times New Roman"/>
          <w:b w:val="false"/>
          <w:i w:val="false"/>
          <w:color w:val="000000"/>
          <w:sz w:val="28"/>
        </w:rPr>
        <w:t>
      1) Қазақстан Республикасына жеке сапар бойынша келуге шақыруды ресімдеу үшін:</w:t>
      </w:r>
    </w:p>
    <w:p>
      <w:pPr>
        <w:spacing w:after="0"/>
        <w:ind w:left="0"/>
        <w:jc w:val="both"/>
      </w:pPr>
      <w:r>
        <w:rPr>
          <w:rFonts w:ascii="Times New Roman"/>
          <w:b w:val="false"/>
          <w:i w:val="false"/>
          <w:color w:val="000000"/>
          <w:sz w:val="28"/>
        </w:rPr>
        <w:t>
      жеке басты куәландыратын құжат (салыстыру үшін);</w:t>
      </w:r>
    </w:p>
    <w:p>
      <w:pPr>
        <w:spacing w:after="0"/>
        <w:ind w:left="0"/>
        <w:jc w:val="both"/>
      </w:pPr>
      <w:r>
        <w:rPr>
          <w:rFonts w:ascii="Times New Roman"/>
          <w:b w:val="false"/>
          <w:i w:val="false"/>
          <w:color w:val="000000"/>
          <w:sz w:val="28"/>
        </w:rPr>
        <w:t>
      осы Қағидаларға 3-қосымшаға сәйкес нысан бойынша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"электрондық үкіметтің" төлем шлюзі (бұдан әрі - ЭҮТШ) арқылы мемлекеттік баж төленген жағдайда осы құжатты ұсыну талап етілмейді).</w:t>
      </w:r>
    </w:p>
    <w:p>
      <w:pPr>
        <w:spacing w:after="0"/>
        <w:ind w:left="0"/>
        <w:jc w:val="both"/>
      </w:pPr>
      <w:r>
        <w:rPr>
          <w:rFonts w:ascii="Times New Roman"/>
          <w:b w:val="false"/>
          <w:i w:val="false"/>
          <w:color w:val="000000"/>
          <w:sz w:val="28"/>
        </w:rPr>
        <w:t>
      2) заңды тұлғаның не жеке кәсіпкердің шақыруын ресімдеу үшін:</w:t>
      </w:r>
    </w:p>
    <w:p>
      <w:pPr>
        <w:spacing w:after="0"/>
        <w:ind w:left="0"/>
        <w:jc w:val="both"/>
      </w:pPr>
      <w:r>
        <w:rPr>
          <w:rFonts w:ascii="Times New Roman"/>
          <w:b w:val="false"/>
          <w:i w:val="false"/>
          <w:color w:val="000000"/>
          <w:sz w:val="28"/>
        </w:rPr>
        <w:t>
      осы Қағидаларға 3-қосымшаға сәйкес нысан бойынша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0"/>
        <w:ind w:left="0"/>
        <w:jc w:val="both"/>
      </w:pPr>
      <w:r>
        <w:rPr>
          <w:rFonts w:ascii="Times New Roman"/>
          <w:b w:val="false"/>
          <w:i w:val="false"/>
          <w:color w:val="000000"/>
          <w:sz w:val="28"/>
        </w:rPr>
        <w:t xml:space="preserve">
      Қазақстан Республикасының зейнетақы және әлеуметтік қамсыздандыру мәселелерін реттейтін заңнамасында көзделген жағдайларды қоспағанда, Мемлекеттік қызметтер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қызметтер көрсету кезінде көрсетілетін қызметті алушылардан ақпараттық жүйелерден алынуы мүмкін құжаттар мен мәліметтерді көрсетілетін қызметті берушіге, Мемлекеттік корпорацияға салыстыру үшін түпнұсқалары ұсынылған құжаттардың нотариалды куәландырылған көшірмелерін талап етуге жол берілмейді.</w:t>
      </w:r>
    </w:p>
    <w:p>
      <w:pPr>
        <w:spacing w:after="0"/>
        <w:ind w:left="0"/>
        <w:jc w:val="both"/>
      </w:pPr>
      <w:r>
        <w:rPr>
          <w:rFonts w:ascii="Times New Roman"/>
          <w:b w:val="false"/>
          <w:i w:val="false"/>
          <w:color w:val="000000"/>
          <w:sz w:val="28"/>
        </w:rPr>
        <w:t>
      өкілдің өкілеттігін растайтын құжат.</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Мемлекеттік корпорацияға жүгінген кезде жеке басын куәландыратын құжаттар туралы мәліметтерді, заңды тұлғаны немесе дара кәсіпкерді мемлекеттік тіркеу туралы мәліметтерді, көрсетілетін қызметті алушының "Қазақстан Республикасының визаларын беру бойынша қабылдаушы тұлғалардың шақыруларын қабылдау және келісу" мемлекеттік көрсетілетін қызмет үшін мемлекеттік баж сомасын бюджетке төлегенін растайтын құжатты (ЭҮТШ арқылы төлеген жағдайда) және басқа да қажетті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жазбаша келісімін алады.</w:t>
      </w:r>
    </w:p>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 оның ішінде процестің сипаттамасы, ұсыну нысаны, мазмұны және нәтижесі, сондай-ақ мемлекеттік қызметті көрсету ерекшеліктерін ескере отырып, өзге де ақпарат осы Қағидаларға 3-1-қосымшаға сәйкес "Қазақстан Республикасының визаларын беру бойынша қабылдаушы тұлғалардың шақыруларын қабылдау және келісу" мемлекеттік қызмет стандартында келтірілген.</w:t>
      </w:r>
    </w:p>
    <w:p>
      <w:pPr>
        <w:spacing w:after="0"/>
        <w:ind w:left="0"/>
        <w:jc w:val="both"/>
      </w:pPr>
      <w:r>
        <w:rPr>
          <w:rFonts w:ascii="Times New Roman"/>
          <w:b w:val="false"/>
          <w:i w:val="false"/>
          <w:color w:val="000000"/>
          <w:sz w:val="28"/>
        </w:rPr>
        <w:t>
      ВКП арқылы шақыру хатын ресімдеу үшін көрсетілетін қызметті алушы:</w:t>
      </w:r>
    </w:p>
    <w:p>
      <w:pPr>
        <w:spacing w:after="0"/>
        <w:ind w:left="0"/>
        <w:jc w:val="both"/>
      </w:pPr>
      <w:r>
        <w:rPr>
          <w:rFonts w:ascii="Times New Roman"/>
          <w:b w:val="false"/>
          <w:i w:val="false"/>
          <w:color w:val="000000"/>
          <w:sz w:val="28"/>
        </w:rPr>
        <w:t>
      1) ВКП-ға тіркелуі;</w:t>
      </w:r>
    </w:p>
    <w:p>
      <w:pPr>
        <w:spacing w:after="0"/>
        <w:ind w:left="0"/>
        <w:jc w:val="both"/>
      </w:pPr>
      <w:r>
        <w:rPr>
          <w:rFonts w:ascii="Times New Roman"/>
          <w:b w:val="false"/>
          <w:i w:val="false"/>
          <w:color w:val="000000"/>
          <w:sz w:val="28"/>
        </w:rPr>
        <w:t>
      2) уақытша тұратын жерін көрсете отырып, шетелдікке арналған анықтамалық деректерді толтыруы;</w:t>
      </w:r>
    </w:p>
    <w:p>
      <w:pPr>
        <w:spacing w:after="0"/>
        <w:ind w:left="0"/>
        <w:jc w:val="both"/>
      </w:pPr>
      <w:r>
        <w:rPr>
          <w:rFonts w:ascii="Times New Roman"/>
          <w:b w:val="false"/>
          <w:i w:val="false"/>
          <w:color w:val="000000"/>
          <w:sz w:val="28"/>
        </w:rPr>
        <w:t>
      3) "Қазақстан Республикасының визаларын беру бойынша қабылдаушы тұлғалардың шақыруларын қабылдау және келісу" мемлекеттік қызметін көрсеткені үшін ЭҮТШ арқылы мемлекеттік бажды төлеуі қажет.";</w:t>
      </w:r>
    </w:p>
    <w:bookmarkStart w:name="z21" w:id="12"/>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p>
    <w:bookmarkEnd w:id="12"/>
    <w:bookmarkStart w:name="z22" w:id="13"/>
    <w:p>
      <w:pPr>
        <w:spacing w:after="0"/>
        <w:ind w:left="0"/>
        <w:jc w:val="both"/>
      </w:pPr>
      <w:r>
        <w:rPr>
          <w:rFonts w:ascii="Times New Roman"/>
          <w:b w:val="false"/>
          <w:i w:val="false"/>
          <w:color w:val="000000"/>
          <w:sz w:val="28"/>
        </w:rPr>
        <w:t>
      мынадай мазмұндағы 12-1-тармақпен толықтырылсын:</w:t>
      </w:r>
    </w:p>
    <w:bookmarkEnd w:id="13"/>
    <w:bookmarkStart w:name="z23" w:id="14"/>
    <w:p>
      <w:pPr>
        <w:spacing w:after="0"/>
        <w:ind w:left="0"/>
        <w:jc w:val="both"/>
      </w:pPr>
      <w:r>
        <w:rPr>
          <w:rFonts w:ascii="Times New Roman"/>
          <w:b w:val="false"/>
          <w:i w:val="false"/>
          <w:color w:val="000000"/>
          <w:sz w:val="28"/>
        </w:rPr>
        <w:t>
      "12-1. Мемлекеттік корпорация арқылы құжаттарды қабылдаған кезде көрсетілетін қызметті алушыға тиісті құжаттарды қабылдағаны туралы қолхат беріледі.</w:t>
      </w:r>
    </w:p>
    <w:bookmarkEnd w:id="14"/>
    <w:p>
      <w:pPr>
        <w:spacing w:after="0"/>
        <w:ind w:left="0"/>
        <w:jc w:val="both"/>
      </w:pPr>
      <w:r>
        <w:rPr>
          <w:rFonts w:ascii="Times New Roman"/>
          <w:b w:val="false"/>
          <w:i w:val="false"/>
          <w:color w:val="000000"/>
          <w:sz w:val="28"/>
        </w:rPr>
        <w:t>
      Өтініштер мен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берушіге құжаттарды тапсыру үшін кезек күтудін рұқсат етілген ең аз уақыты - 30 минут, Мемлекеттік корпорацияға – 15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минут.</w:t>
      </w:r>
    </w:p>
    <w:p>
      <w:pPr>
        <w:spacing w:after="0"/>
        <w:ind w:left="0"/>
        <w:jc w:val="both"/>
      </w:pPr>
      <w:r>
        <w:rPr>
          <w:rFonts w:ascii="Times New Roman"/>
          <w:b w:val="false"/>
          <w:i w:val="false"/>
          <w:color w:val="000000"/>
          <w:sz w:val="28"/>
        </w:rPr>
        <w:t>
      Көрсетілетін қызметті алушы 3-1-қосымшаға сәйкес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стандартының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 немесе ҚР ІІМ уәкілетті қызметкері өтінішті қабылдаудан бас тартады және осы Қағидаларға 4-1-қосымшаға сәйкес нысан бойынша Қазақстан Республикасына келуге шақыруды ресімдеуге құжаттарды қабылдаудан бас тартуы туралы қолхат береді.</w:t>
      </w:r>
    </w:p>
    <w:p>
      <w:pPr>
        <w:spacing w:after="0"/>
        <w:ind w:left="0"/>
        <w:jc w:val="both"/>
      </w:pPr>
      <w:r>
        <w:rPr>
          <w:rFonts w:ascii="Times New Roman"/>
          <w:b w:val="false"/>
          <w:i w:val="false"/>
          <w:color w:val="000000"/>
          <w:sz w:val="28"/>
        </w:rPr>
        <w:t>
      Егер көрсетілетін мемлекеттік қызметті алушы құжаттардың толық топтамасын ұсынса, Мемлекеттік корпорацияның қызметкері немесе ҚР ІІМ-нің уәкілетті қызметкері көрсетілетін қызметті алушының құжаттарын қабылдап, тиісті құжаттардың қабылданғаны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25" w:id="15"/>
    <w:p>
      <w:pPr>
        <w:spacing w:after="0"/>
        <w:ind w:left="0"/>
        <w:jc w:val="both"/>
      </w:pPr>
      <w:r>
        <w:rPr>
          <w:rFonts w:ascii="Times New Roman"/>
          <w:b w:val="false"/>
          <w:i w:val="false"/>
          <w:color w:val="000000"/>
          <w:sz w:val="28"/>
        </w:rPr>
        <w:t>
      "13. ҚР ІІМ-де өтінішхатты қарау кезінде:</w:t>
      </w:r>
    </w:p>
    <w:bookmarkEnd w:id="15"/>
    <w:p>
      <w:pPr>
        <w:spacing w:after="0"/>
        <w:ind w:left="0"/>
        <w:jc w:val="both"/>
      </w:pPr>
      <w:r>
        <w:rPr>
          <w:rFonts w:ascii="Times New Roman"/>
          <w:b w:val="false"/>
          <w:i w:val="false"/>
          <w:color w:val="000000"/>
          <w:sz w:val="28"/>
        </w:rPr>
        <w:t>
      1) ұсынылған құжаттарға сұратылған сапар мақсатының, визаның мәртелігінің, жарамдылық мерзімінің және оны беру орнының сәйкестігі. Визаны беру орны, АХҚО қатысушылары мен органдарын, "Астана Хаб" қатысушылардың жұмыскерлерін немесе "Астана Хаб" жұмыскерлерін қоспағанда, виза алушының азаматтығына тиесілі елге қатысты консулдық округке сәйкес немесе мына шарттардың біреуі:</w:t>
      </w:r>
    </w:p>
    <w:p>
      <w:pPr>
        <w:spacing w:after="0"/>
        <w:ind w:left="0"/>
        <w:jc w:val="both"/>
      </w:pPr>
      <w:r>
        <w:rPr>
          <w:rFonts w:ascii="Times New Roman"/>
          <w:b w:val="false"/>
          <w:i w:val="false"/>
          <w:color w:val="000000"/>
          <w:sz w:val="28"/>
        </w:rPr>
        <w:t>
      болу елінде тұрақты тұруға рұқсаты;</w:t>
      </w:r>
    </w:p>
    <w:p>
      <w:pPr>
        <w:spacing w:after="0"/>
        <w:ind w:left="0"/>
        <w:jc w:val="both"/>
      </w:pPr>
      <w:r>
        <w:rPr>
          <w:rFonts w:ascii="Times New Roman"/>
          <w:b w:val="false"/>
          <w:i w:val="false"/>
          <w:color w:val="000000"/>
          <w:sz w:val="28"/>
        </w:rPr>
        <w:t>
      іскерлік және инвесторлық мақсаттары бойынша еңбек қызметін жүзеге асыруға, білім алуға, емделуде ұзақ болуына рұқсаты бар болған кезде анықталады.</w:t>
      </w:r>
    </w:p>
    <w:p>
      <w:pPr>
        <w:spacing w:after="0"/>
        <w:ind w:left="0"/>
        <w:jc w:val="both"/>
      </w:pPr>
      <w:r>
        <w:rPr>
          <w:rFonts w:ascii="Times New Roman"/>
          <w:b w:val="false"/>
          <w:i w:val="false"/>
          <w:color w:val="000000"/>
          <w:sz w:val="28"/>
        </w:rPr>
        <w:t>
      ҚР СІМ қызмет көрсететін консулдық округтерін көрсете отырып, Қазақстан Республикасының шет елдердегі мекемелерінің тізімін ҚР ІІМ-ге береді.</w:t>
      </w:r>
    </w:p>
    <w:p>
      <w:pPr>
        <w:spacing w:after="0"/>
        <w:ind w:left="0"/>
        <w:jc w:val="both"/>
      </w:pPr>
      <w:r>
        <w:rPr>
          <w:rFonts w:ascii="Times New Roman"/>
          <w:b w:val="false"/>
          <w:i w:val="false"/>
          <w:color w:val="000000"/>
          <w:sz w:val="28"/>
        </w:rPr>
        <w:t>
      АХҚО қатысушылары мен органдарының қызметі "Астана" халықаралық қаржы орталығы туралы" 2015 жылғы 7 желтоқсандағы Қазақстан Республикасының Конституциялық Заңымен реттеледі.</w:t>
      </w:r>
    </w:p>
    <w:p>
      <w:pPr>
        <w:spacing w:after="0"/>
        <w:ind w:left="0"/>
        <w:jc w:val="both"/>
      </w:pPr>
      <w:r>
        <w:rPr>
          <w:rFonts w:ascii="Times New Roman"/>
          <w:b w:val="false"/>
          <w:i w:val="false"/>
          <w:color w:val="000000"/>
          <w:sz w:val="28"/>
        </w:rPr>
        <w:t xml:space="preserve">
      "Астана Хаб" қатысушыларының қызметі "Ақпараттандыру туралы" 2015 жылғы 24 қарашадағы Қазақстан Республикасы Заңының </w:t>
      </w:r>
      <w:r>
        <w:rPr>
          <w:rFonts w:ascii="Times New Roman"/>
          <w:b w:val="false"/>
          <w:i w:val="false"/>
          <w:color w:val="000000"/>
          <w:sz w:val="28"/>
        </w:rPr>
        <w:t>13-1 бабымен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2) "Шетелдіктердің құқықтық жағдайы туралы" Қазақстан Республикасы Заңының 22-бабы 7) және 10) тармақшаларына сәйкес шетелдікке Қазақстан Республикасына кіруіне бас тарту негіздерінің болуы;</w:t>
      </w:r>
    </w:p>
    <w:p>
      <w:pPr>
        <w:spacing w:after="0"/>
        <w:ind w:left="0"/>
        <w:jc w:val="both"/>
      </w:pPr>
      <w:r>
        <w:rPr>
          <w:rFonts w:ascii="Times New Roman"/>
          <w:b w:val="false"/>
          <w:i w:val="false"/>
          <w:color w:val="000000"/>
          <w:sz w:val="28"/>
        </w:rPr>
        <w:t>
      3) осы Қағидалардың 15-тармағында көзделген мемлекеттік көрсетілетін қызметті көрсетуден ас тарту үшін негіздердің болуы.</w:t>
      </w:r>
    </w:p>
    <w:p>
      <w:pPr>
        <w:spacing w:after="0"/>
        <w:ind w:left="0"/>
        <w:jc w:val="both"/>
      </w:pPr>
      <w:r>
        <w:rPr>
          <w:rFonts w:ascii="Times New Roman"/>
          <w:b w:val="false"/>
          <w:i w:val="false"/>
          <w:color w:val="000000"/>
          <w:sz w:val="28"/>
        </w:rPr>
        <w:t>
      Бас тарту үшін негіздер болмаған жағдайда ҚР ІІМ-нің уәкілетті қызметкері көрсетілетін қызметті алушының келіп түскен құжаттарын Қазақстан Республикасы Ұлттық қауіпсіздік комитетіне (бұдан әрі - ҚР ҰҚК) келісуге жібереді.</w:t>
      </w:r>
    </w:p>
    <w:p>
      <w:pPr>
        <w:spacing w:after="0"/>
        <w:ind w:left="0"/>
        <w:jc w:val="both"/>
      </w:pPr>
      <w:r>
        <w:rPr>
          <w:rFonts w:ascii="Times New Roman"/>
          <w:b w:val="false"/>
          <w:i w:val="false"/>
          <w:color w:val="000000"/>
          <w:sz w:val="28"/>
        </w:rPr>
        <w:t>
      ҚР ҰҚК өтінішті "Бүркіт" БАЖ арқылы 3 (үш) жұмыс күніне дейінгі мерзімде келісуді қамтамасыз етеді. Шақыруларды ресімдеу үшін негіздерді неғұрлым егжей-тегжейлі зерделеу қажет болған жағдайда, ҚР ҰҚК органдарының жазбаша сұрау салуы бойынша көрсетілген мерзім күнтізбелік 30 (отыз) күнге дейін ұзартылады.</w:t>
      </w:r>
    </w:p>
    <w:p>
      <w:pPr>
        <w:spacing w:after="0"/>
        <w:ind w:left="0"/>
        <w:jc w:val="both"/>
      </w:pPr>
      <w:r>
        <w:rPr>
          <w:rFonts w:ascii="Times New Roman"/>
          <w:b w:val="false"/>
          <w:i w:val="false"/>
          <w:color w:val="000000"/>
          <w:sz w:val="28"/>
        </w:rPr>
        <w:t>
      ҚР ҰҚК-нен жауап алғаннан кейін 1 (бір) жұмыс күні ішінде ҚР ІІМ-нің уәкілетті қызметкері осы жауапты өңдеуді және Қазақстан Республикасына келуге шақыру беруді жүзеге асырады не "Қазақстан Республикасының визаларын беру бойынша қабылдаушы адамдардың шақыруларын қабылдау және келісу" мемлекеттік көрсетілетін қызмет стандартының 9-тармағында көзделген негіздер бойынша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xml:space="preserve">
      "15. Көші-қон туралы заңның </w:t>
      </w:r>
      <w:r>
        <w:rPr>
          <w:rFonts w:ascii="Times New Roman"/>
          <w:b w:val="false"/>
          <w:i w:val="false"/>
          <w:color w:val="000000"/>
          <w:sz w:val="28"/>
        </w:rPr>
        <w:t>48-бабына</w:t>
      </w:r>
      <w:r>
        <w:rPr>
          <w:rFonts w:ascii="Times New Roman"/>
          <w:b w:val="false"/>
          <w:i w:val="false"/>
          <w:color w:val="000000"/>
          <w:sz w:val="28"/>
        </w:rPr>
        <w:t xml:space="preserve"> сәйкес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16"/>
    <w:bookmarkStart w:name="z28" w:id="17"/>
    <w:p>
      <w:pPr>
        <w:spacing w:after="0"/>
        <w:ind w:left="0"/>
        <w:jc w:val="both"/>
      </w:pPr>
      <w:r>
        <w:rPr>
          <w:rFonts w:ascii="Times New Roman"/>
          <w:b w:val="false"/>
          <w:i w:val="false"/>
          <w:color w:val="000000"/>
          <w:sz w:val="28"/>
        </w:rPr>
        <w:t>
      16. Шақыру құжаттарын ресімдеуді немесе оларды ресімдеуден бас тарту туралы шешімді ҚР ҰҚК-мен келіскеннен кейін, ҚР ІІМ немесе ҚР СІМ (бас тартудан басқа) уәкілетті қызметкері қабылдайды.</w:t>
      </w:r>
    </w:p>
    <w:bookmarkEnd w:id="17"/>
    <w:bookmarkStart w:name="z29" w:id="18"/>
    <w:p>
      <w:pPr>
        <w:spacing w:after="0"/>
        <w:ind w:left="0"/>
        <w:jc w:val="both"/>
      </w:pPr>
      <w:r>
        <w:rPr>
          <w:rFonts w:ascii="Times New Roman"/>
          <w:b w:val="false"/>
          <w:i w:val="false"/>
          <w:color w:val="000000"/>
          <w:sz w:val="28"/>
        </w:rPr>
        <w:t>
      17. ҚР шет елдердегі мекемелерінде, ҚР СІМ-де немесе ҚР ІІМ-де көрсетілетін қызметті алушының нақты орналасқан жері немесе шақырушы тараптың тіркелген орны бойынша визаларды беру үшін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және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қызметтерді көрсетуге қажет мынадай құжаттар мен мәліметтер ұсынылады:</w:t>
      </w:r>
    </w:p>
    <w:bookmarkEnd w:id="18"/>
    <w:p>
      <w:pPr>
        <w:spacing w:after="0"/>
        <w:ind w:left="0"/>
        <w:jc w:val="both"/>
      </w:pPr>
      <w:r>
        <w:rPr>
          <w:rFonts w:ascii="Times New Roman"/>
          <w:b w:val="false"/>
          <w:i w:val="false"/>
          <w:color w:val="000000"/>
          <w:sz w:val="28"/>
        </w:rPr>
        <w:t>
      1) көлемі 3,5х4,5 сантиметр түрлі-түсті немесе қара-ақ фотосуреті бар виза алуға арналған визалық сауалнама;</w:t>
      </w:r>
    </w:p>
    <w:p>
      <w:pPr>
        <w:spacing w:after="0"/>
        <w:ind w:left="0"/>
        <w:jc w:val="both"/>
      </w:pPr>
      <w:r>
        <w:rPr>
          <w:rFonts w:ascii="Times New Roman"/>
          <w:b w:val="false"/>
          <w:i w:val="false"/>
          <w:color w:val="000000"/>
          <w:sz w:val="28"/>
        </w:rPr>
        <w:t>
      2) ҚР шет елдердегі мекемелерінде немесе Қазақстан Республикасының халықаралық әуежайында виза ресімдеу кезінде ҚР ІІМ-де немесе ҚР СІМ-де тіркелген қолдаухаттың нөмірі және оны тіркеу күні (виза алушыға нөмірді және шақыруды беру күнін шақырушы тарап хабарлайды), немесе осы Қағидалардың 25-тармағында көзделген виза санаттарын алушылардың қолдаухаттары;</w:t>
      </w:r>
    </w:p>
    <w:p>
      <w:pPr>
        <w:spacing w:after="0"/>
        <w:ind w:left="0"/>
        <w:jc w:val="both"/>
      </w:pPr>
      <w:r>
        <w:rPr>
          <w:rFonts w:ascii="Times New Roman"/>
          <w:b w:val="false"/>
          <w:i w:val="false"/>
          <w:color w:val="000000"/>
          <w:sz w:val="28"/>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p>
    <w:p>
      <w:pPr>
        <w:spacing w:after="0"/>
        <w:ind w:left="0"/>
        <w:jc w:val="both"/>
      </w:pPr>
      <w:r>
        <w:rPr>
          <w:rFonts w:ascii="Times New Roman"/>
          <w:b w:val="false"/>
          <w:i w:val="false"/>
          <w:color w:val="000000"/>
          <w:sz w:val="28"/>
        </w:rPr>
        <w:t>
      4) консулдық алым немесе мемлекеттік бажды төлегенін растайтын төлем құжатының түпнұсқасы;</w:t>
      </w:r>
    </w:p>
    <w:p>
      <w:pPr>
        <w:spacing w:after="0"/>
        <w:ind w:left="0"/>
        <w:jc w:val="both"/>
      </w:pPr>
      <w:r>
        <w:rPr>
          <w:rFonts w:ascii="Times New Roman"/>
          <w:b w:val="false"/>
          <w:i w:val="false"/>
          <w:color w:val="000000"/>
          <w:sz w:val="28"/>
        </w:rPr>
        <w:t>
      5) 1-қосымшаға сәйкес виза алуға қажетті қосымша құжаттар.</w:t>
      </w:r>
    </w:p>
    <w:p>
      <w:pPr>
        <w:spacing w:after="0"/>
        <w:ind w:left="0"/>
        <w:jc w:val="both"/>
      </w:pPr>
      <w:r>
        <w:rPr>
          <w:rFonts w:ascii="Times New Roman"/>
          <w:b w:val="false"/>
          <w:i w:val="false"/>
          <w:color w:val="000000"/>
          <w:sz w:val="28"/>
        </w:rPr>
        <w:t>
      Электрондық виза ВКП арқылы ресімделеді.</w:t>
      </w:r>
    </w:p>
    <w:p>
      <w:pPr>
        <w:spacing w:after="0"/>
        <w:ind w:left="0"/>
        <w:jc w:val="both"/>
      </w:pPr>
      <w:r>
        <w:rPr>
          <w:rFonts w:ascii="Times New Roman"/>
          <w:b w:val="false"/>
          <w:i w:val="false"/>
          <w:color w:val="000000"/>
          <w:sz w:val="28"/>
        </w:rPr>
        <w:t>
      Электрондық визаны алу үшін ВКП-да тіркеу және мына мәліметтерді көрсете отырып, жеке деректерді толтыру жүзеге асырылады:</w:t>
      </w:r>
    </w:p>
    <w:p>
      <w:pPr>
        <w:spacing w:after="0"/>
        <w:ind w:left="0"/>
        <w:jc w:val="both"/>
      </w:pPr>
      <w:r>
        <w:rPr>
          <w:rFonts w:ascii="Times New Roman"/>
          <w:b w:val="false"/>
          <w:i w:val="false"/>
          <w:color w:val="000000"/>
          <w:sz w:val="28"/>
        </w:rPr>
        <w:t>
      1) ҚР ІІМ-де тіркелген шақырудың нөмірі, күні (шақырудың нөмірі мен берілген күнін визаны алушыға шақырушы тарап хабарлайды);</w:t>
      </w:r>
    </w:p>
    <w:p>
      <w:pPr>
        <w:spacing w:after="0"/>
        <w:ind w:left="0"/>
        <w:jc w:val="both"/>
      </w:pPr>
      <w:r>
        <w:rPr>
          <w:rFonts w:ascii="Times New Roman"/>
          <w:b w:val="false"/>
          <w:i w:val="false"/>
          <w:color w:val="000000"/>
          <w:sz w:val="28"/>
        </w:rPr>
        <w:t>
      2) консулдық алым төлеу.</w:t>
      </w:r>
    </w:p>
    <w:p>
      <w:pPr>
        <w:spacing w:after="0"/>
        <w:ind w:left="0"/>
        <w:jc w:val="both"/>
      </w:pPr>
      <w:r>
        <w:rPr>
          <w:rFonts w:ascii="Times New Roman"/>
          <w:b w:val="false"/>
          <w:i w:val="false"/>
          <w:color w:val="000000"/>
          <w:sz w:val="28"/>
        </w:rPr>
        <w:t>
      Шет мемлекеттің құзыретті мекемесі не оған арнайы уәкілеттік берілген тұлға өз құзыреті шегінде және оның белгіленген нысаны бойынша берген немесе куәландырған, шет мемлекеттің елтаңбалы мөрімен бекітілген құжаттар арнайы куәландыру рәсімінен өткеннен кейін ғана қабылданады (заңдастыру немесе апостильдеу).</w:t>
      </w:r>
    </w:p>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қызметтерді көрсету ерекшеліктерін ескере отырып, өзге де ақпарат осы Қағидаларға 4-2 және 4-3-қосымшаларына сәйкес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және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 көрсету стандарттарында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bookmarkStart w:name="z31" w:id="19"/>
    <w:p>
      <w:pPr>
        <w:spacing w:after="0"/>
        <w:ind w:left="0"/>
        <w:jc w:val="both"/>
      </w:pPr>
      <w:r>
        <w:rPr>
          <w:rFonts w:ascii="Times New Roman"/>
          <w:b w:val="false"/>
          <w:i w:val="false"/>
          <w:color w:val="000000"/>
          <w:sz w:val="28"/>
        </w:rPr>
        <w:t>
      мынадай мазмұндағы 21-1-тармақпен толықтырылсын:</w:t>
      </w:r>
    </w:p>
    <w:bookmarkEnd w:id="19"/>
    <w:bookmarkStart w:name="z32" w:id="20"/>
    <w:p>
      <w:pPr>
        <w:spacing w:after="0"/>
        <w:ind w:left="0"/>
        <w:jc w:val="both"/>
      </w:pPr>
      <w:r>
        <w:rPr>
          <w:rFonts w:ascii="Times New Roman"/>
          <w:b w:val="false"/>
          <w:i w:val="false"/>
          <w:color w:val="000000"/>
          <w:sz w:val="28"/>
        </w:rPr>
        <w:t>
      "21-1. ҚР ІІМ, ҚР СІМ және ҚР шет елдердегі мекемелерінің уәкілетті қызметкерлері құжаттар түскен күні оларды қабылдауды және тіркеуді жүзеге асырады.</w:t>
      </w:r>
    </w:p>
    <w:bookmarkEnd w:id="20"/>
    <w:p>
      <w:pPr>
        <w:spacing w:after="0"/>
        <w:ind w:left="0"/>
        <w:jc w:val="both"/>
      </w:pPr>
      <w:r>
        <w:rPr>
          <w:rFonts w:ascii="Times New Roman"/>
          <w:b w:val="false"/>
          <w:i w:val="false"/>
          <w:color w:val="000000"/>
          <w:sz w:val="28"/>
        </w:rPr>
        <w:t>
      Егер көрсетілетін қызметті алушы құжаттардың толық емес пакетін және (немесе) қолданылу мерзімі өткен құжаттарды ұсынса, ҚР ІІМ, ҚР СІМ және ҚР шет елдердегі мекемелерінің уәкілетті қызметкерлері өтінішті қабылдаудан бас тартады.</w:t>
      </w:r>
    </w:p>
    <w:p>
      <w:pPr>
        <w:spacing w:after="0"/>
        <w:ind w:left="0"/>
        <w:jc w:val="both"/>
      </w:pPr>
      <w:r>
        <w:rPr>
          <w:rFonts w:ascii="Times New Roman"/>
          <w:b w:val="false"/>
          <w:i w:val="false"/>
          <w:color w:val="000000"/>
          <w:sz w:val="28"/>
        </w:rPr>
        <w:t>
      Егер көрсетілетін мемлекеттік қызметті алушы құжаттардың толық пакетін ұсынса, ҚР ІІМ, ҚР СІМ және ҚР шет елдердегі мекемелерінің уәкілетті қызметкерлері тиісті құжаттарды қабылдағаны туралы қолхат беріп, көрсетілетін қызметті алушының құжаттарын олар түскен күні ҚР ҰҚК-ге келісуге жібереді.</w:t>
      </w:r>
    </w:p>
    <w:p>
      <w:pPr>
        <w:spacing w:after="0"/>
        <w:ind w:left="0"/>
        <w:jc w:val="both"/>
      </w:pPr>
      <w:r>
        <w:rPr>
          <w:rFonts w:ascii="Times New Roman"/>
          <w:b w:val="false"/>
          <w:i w:val="false"/>
          <w:color w:val="000000"/>
          <w:sz w:val="28"/>
        </w:rPr>
        <w:t>
      ҚР ҰҚК осы Қағидалардың 40-тармағында белгіленген мерзімде визаларды ресімдеуді келісуді қамтамасыз етеді.</w:t>
      </w:r>
    </w:p>
    <w:p>
      <w:pPr>
        <w:spacing w:after="0"/>
        <w:ind w:left="0"/>
        <w:jc w:val="both"/>
      </w:pPr>
      <w:r>
        <w:rPr>
          <w:rFonts w:ascii="Times New Roman"/>
          <w:b w:val="false"/>
          <w:i w:val="false"/>
          <w:color w:val="000000"/>
          <w:sz w:val="28"/>
        </w:rPr>
        <w:t>
      ҚР ҰҚК-нен жауап алғаннан кейін, ҚР ІІМ, ҚР СІМ және ҚР шет елдердегі мекемелерінің уәкілетті қызметкерлері келіп түскен жауапты 1 (бір) жұмыс күні ішінде өндеуді және тиісті санаттағы визаны жабыстыруды немесе виза беруден бас тартуды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"22. Визалардың берілуі:</w:t>
      </w:r>
    </w:p>
    <w:bookmarkEnd w:id="21"/>
    <w:p>
      <w:pPr>
        <w:spacing w:after="0"/>
        <w:ind w:left="0"/>
        <w:jc w:val="both"/>
      </w:pPr>
      <w:r>
        <w:rPr>
          <w:rFonts w:ascii="Times New Roman"/>
          <w:b w:val="false"/>
          <w:i w:val="false"/>
          <w:color w:val="000000"/>
          <w:sz w:val="28"/>
        </w:rPr>
        <w:t>
      1) шетелдерде:</w:t>
      </w:r>
    </w:p>
    <w:p>
      <w:pPr>
        <w:spacing w:after="0"/>
        <w:ind w:left="0"/>
        <w:jc w:val="both"/>
      </w:pPr>
      <w:r>
        <w:rPr>
          <w:rFonts w:ascii="Times New Roman"/>
          <w:b w:val="false"/>
          <w:i w:val="false"/>
          <w:color w:val="000000"/>
          <w:sz w:val="28"/>
        </w:rPr>
        <w:t>
      ҚР шет елдердегі мекемелері мынадай санаттардағы визаларды береді: "А1", "А2", "А3", "А4", "А5", "В1", "В2", "В3", "В4", "В5", "В6", "В7", "В8", "В10", "В11", "В12", "В13", "С1", "С2", "С3", "С4", "С5", "С6", "С7", "С8", "С9", "С10" және "С12";</w:t>
      </w:r>
    </w:p>
    <w:p>
      <w:pPr>
        <w:spacing w:after="0"/>
        <w:ind w:left="0"/>
        <w:jc w:val="both"/>
      </w:pPr>
      <w:r>
        <w:rPr>
          <w:rFonts w:ascii="Times New Roman"/>
          <w:b w:val="false"/>
          <w:i w:val="false"/>
          <w:color w:val="000000"/>
          <w:sz w:val="28"/>
        </w:rPr>
        <w:t>
      2) Қазақстан Республикасының аумағында:</w:t>
      </w:r>
    </w:p>
    <w:p>
      <w:pPr>
        <w:spacing w:after="0"/>
        <w:ind w:left="0"/>
        <w:jc w:val="both"/>
      </w:pPr>
      <w:r>
        <w:rPr>
          <w:rFonts w:ascii="Times New Roman"/>
          <w:b w:val="false"/>
          <w:i w:val="false"/>
          <w:color w:val="000000"/>
          <w:sz w:val="28"/>
        </w:rPr>
        <w:t>
      ҚР СІМ мынадай санаттардағы визаларды береді: "А1", "А2", "А3", "А4", "В10";</w:t>
      </w:r>
    </w:p>
    <w:p>
      <w:pPr>
        <w:spacing w:after="0"/>
        <w:ind w:left="0"/>
        <w:jc w:val="both"/>
      </w:pPr>
      <w:r>
        <w:rPr>
          <w:rFonts w:ascii="Times New Roman"/>
          <w:b w:val="false"/>
          <w:i w:val="false"/>
          <w:color w:val="000000"/>
          <w:sz w:val="28"/>
        </w:rPr>
        <w:t>
      ҚР ІІМ мынадай санаттардағы визаларды береді: "А5", "В2" (АХҚО қатысушылары және органдары үшін), "В3", "В7", "В8", "В14", "В15", "В16", "В17", "В18", "В19", "В20", "В21", "В22", "С1", "С3", "С4", "С9" (этникалық қазақтарға), "С11", және "С12";</w:t>
      </w:r>
    </w:p>
    <w:p>
      <w:pPr>
        <w:spacing w:after="0"/>
        <w:ind w:left="0"/>
        <w:jc w:val="both"/>
      </w:pPr>
      <w:r>
        <w:rPr>
          <w:rFonts w:ascii="Times New Roman"/>
          <w:b w:val="false"/>
          <w:i w:val="false"/>
          <w:color w:val="000000"/>
          <w:sz w:val="28"/>
        </w:rPr>
        <w:t>
      ҚР ІІМ Қазақстан Республикасының халықаралық әуежайларында визалардың мынадай санаттарын береді:</w:t>
      </w:r>
    </w:p>
    <w:p>
      <w:pPr>
        <w:spacing w:after="0"/>
        <w:ind w:left="0"/>
        <w:jc w:val="both"/>
      </w:pPr>
      <w:r>
        <w:rPr>
          <w:rFonts w:ascii="Times New Roman"/>
          <w:b w:val="false"/>
          <w:i w:val="false"/>
          <w:color w:val="000000"/>
          <w:sz w:val="28"/>
        </w:rPr>
        <w:t>
      "А1", "А2", "А3", "А4", "А5", "В1", "В2", "В3", "В5", "В7", "В10", "В11", "В12" "," B13 "," C3 "," C8 "," C9 " және "C12 ";</w:t>
      </w:r>
    </w:p>
    <w:p>
      <w:pPr>
        <w:spacing w:after="0"/>
        <w:ind w:left="0"/>
        <w:jc w:val="both"/>
      </w:pPr>
      <w:r>
        <w:rPr>
          <w:rFonts w:ascii="Times New Roman"/>
          <w:b w:val="false"/>
          <w:i w:val="false"/>
          <w:color w:val="000000"/>
          <w:sz w:val="28"/>
        </w:rPr>
        <w:t>
      3) ВКП арқылы:</w:t>
      </w:r>
    </w:p>
    <w:p>
      <w:pPr>
        <w:spacing w:after="0"/>
        <w:ind w:left="0"/>
        <w:jc w:val="both"/>
      </w:pPr>
      <w:r>
        <w:rPr>
          <w:rFonts w:ascii="Times New Roman"/>
          <w:b w:val="false"/>
          <w:i w:val="false"/>
          <w:color w:val="000000"/>
          <w:sz w:val="28"/>
        </w:rPr>
        <w:t>
      бір мәртелік визалардың мынадай санаттары:</w:t>
      </w:r>
    </w:p>
    <w:p>
      <w:pPr>
        <w:spacing w:after="0"/>
        <w:ind w:left="0"/>
        <w:jc w:val="both"/>
      </w:pPr>
      <w:r>
        <w:rPr>
          <w:rFonts w:ascii="Times New Roman"/>
          <w:b w:val="false"/>
          <w:i w:val="false"/>
          <w:color w:val="000000"/>
          <w:sz w:val="28"/>
        </w:rPr>
        <w:t>
      "В1", "В2", "В3", "В12", "С12".";</w:t>
      </w:r>
    </w:p>
    <w:bookmarkStart w:name="z35" w:id="22"/>
    <w:p>
      <w:pPr>
        <w:spacing w:after="0"/>
        <w:ind w:left="0"/>
        <w:jc w:val="both"/>
      </w:pPr>
      <w:r>
        <w:rPr>
          <w:rFonts w:ascii="Times New Roman"/>
          <w:b w:val="false"/>
          <w:i w:val="false"/>
          <w:color w:val="000000"/>
          <w:sz w:val="28"/>
        </w:rPr>
        <w:t>
      мынадай мазмұндағы 22-1-тармақпен толықтырылсын:</w:t>
      </w:r>
    </w:p>
    <w:bookmarkEnd w:id="22"/>
    <w:bookmarkStart w:name="z36" w:id="23"/>
    <w:p>
      <w:pPr>
        <w:spacing w:after="0"/>
        <w:ind w:left="0"/>
        <w:jc w:val="both"/>
      </w:pPr>
      <w:r>
        <w:rPr>
          <w:rFonts w:ascii="Times New Roman"/>
          <w:b w:val="false"/>
          <w:i w:val="false"/>
          <w:color w:val="000000"/>
          <w:sz w:val="28"/>
        </w:rPr>
        <w:t>
      "22-1 Электрондық виза шақыру негізінде беріледі және тек виза алушы үшін жарамды және бірге жүретін адамдарға қолданылмайды. Паспортты ауыстырған кезде электрондық визаны қайтадан алу қажет.</w:t>
      </w:r>
    </w:p>
    <w:bookmarkEnd w:id="23"/>
    <w:p>
      <w:pPr>
        <w:spacing w:after="0"/>
        <w:ind w:left="0"/>
        <w:jc w:val="both"/>
      </w:pPr>
      <w:r>
        <w:rPr>
          <w:rFonts w:ascii="Times New Roman"/>
          <w:b w:val="false"/>
          <w:i w:val="false"/>
          <w:color w:val="000000"/>
          <w:sz w:val="28"/>
        </w:rPr>
        <w:t>
      Шетелдіктер жарамды электрондық визамен тек Қазақстан Республикасының халықаралық әуежайлардағы бақылау пункттері арқылы Қазақстан Республикасының аумағына келеді және кетеді.</w:t>
      </w:r>
    </w:p>
    <w:p>
      <w:pPr>
        <w:spacing w:after="0"/>
        <w:ind w:left="0"/>
        <w:jc w:val="both"/>
      </w:pPr>
      <w:r>
        <w:rPr>
          <w:rFonts w:ascii="Times New Roman"/>
          <w:b w:val="false"/>
          <w:i w:val="false"/>
          <w:color w:val="000000"/>
          <w:sz w:val="28"/>
        </w:rPr>
        <w:t>
      Көрсетілетін қызметті алушы ВКП-ға электрондық визаны ресімдеу процесінде шақыруда көрсетілген ақпараттың паспорттық деректермен сәйкестігін салыстырып тексереді және растайды.</w:t>
      </w:r>
    </w:p>
    <w:p>
      <w:pPr>
        <w:spacing w:after="0"/>
        <w:ind w:left="0"/>
        <w:jc w:val="both"/>
      </w:pPr>
      <w:r>
        <w:rPr>
          <w:rFonts w:ascii="Times New Roman"/>
          <w:b w:val="false"/>
          <w:i w:val="false"/>
          <w:color w:val="000000"/>
          <w:sz w:val="28"/>
        </w:rPr>
        <w:t>
      ВКП-ға электрондық визаны ресімдеу процесінде электрондық виза шақырушы тараптың шақыруында көрсетілген деректердің негізінде қалыптастырылады. Көрсетілетін қызметті алушы электрондық визаны ресімдеу алдында шақыруда көрсетілген ақпараттың паспорттық деректермен сәйкестігін салыстырып тексереді және растайды.</w:t>
      </w:r>
    </w:p>
    <w:p>
      <w:pPr>
        <w:spacing w:after="0"/>
        <w:ind w:left="0"/>
        <w:jc w:val="both"/>
      </w:pPr>
      <w:r>
        <w:rPr>
          <w:rFonts w:ascii="Times New Roman"/>
          <w:b w:val="false"/>
          <w:i w:val="false"/>
          <w:color w:val="000000"/>
          <w:sz w:val="28"/>
        </w:rPr>
        <w:t>
      Қазақстан Республикасына келген кезде ресімделген электрондық визадағы және шетелдіктің паспортындағы ақпараттың сәйкессіздігі анықталған жағдайда, электрондық виза жарамсыз деп есептеледі.</w:t>
      </w:r>
    </w:p>
    <w:p>
      <w:pPr>
        <w:spacing w:after="0"/>
        <w:ind w:left="0"/>
        <w:jc w:val="both"/>
      </w:pPr>
      <w:r>
        <w:rPr>
          <w:rFonts w:ascii="Times New Roman"/>
          <w:b w:val="false"/>
          <w:i w:val="false"/>
          <w:color w:val="000000"/>
          <w:sz w:val="28"/>
        </w:rPr>
        <w:t>
      Бір мәртелі электрондық туристік, іскерлік және емделу үшін визалар осы Қағидаларға 4-4-қосымшаға сәйкес мемлекеттердің азаматтарына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38" w:id="24"/>
    <w:p>
      <w:pPr>
        <w:spacing w:after="0"/>
        <w:ind w:left="0"/>
        <w:jc w:val="both"/>
      </w:pPr>
      <w:r>
        <w:rPr>
          <w:rFonts w:ascii="Times New Roman"/>
          <w:b w:val="false"/>
          <w:i w:val="false"/>
          <w:color w:val="000000"/>
          <w:sz w:val="28"/>
        </w:rPr>
        <w:t>
      "23. "С3" санатындағы визадан басқа ҚР ІІМ визаларды беруді, күшін жоюды, қалпына келтіруді, мерзімін ұзартуды немесе қысқартуды шетелдіктің, азаматтығы жоқ адамның уақытша тұру орны немесе шақырушы тараптың тіркеу орны бойынша ("А5" санатындағы виза, виза алушының нақты болу орны бойынша), не болмаса ҚР ІІМ нұсқауы бойынша жүзеге асырады.</w:t>
      </w:r>
    </w:p>
    <w:bookmarkEnd w:id="24"/>
    <w:p>
      <w:pPr>
        <w:spacing w:after="0"/>
        <w:ind w:left="0"/>
        <w:jc w:val="both"/>
      </w:pPr>
      <w:r>
        <w:rPr>
          <w:rFonts w:ascii="Times New Roman"/>
          <w:b w:val="false"/>
          <w:i w:val="false"/>
          <w:color w:val="000000"/>
          <w:sz w:val="28"/>
        </w:rPr>
        <w:t>
      "С3" санатындағы алғашқы визаларды ҚР ІІМ шақырушы тараптың тіркеу орны бойынша жүзеге асырады. Еңбек қызметі Қазақстан Республикасының басқа өңірлерінде жүзеге асырылған жағдайда Қазақстан Республикасы ҚР ІІМ "С3" санатындағы визаны жоюды, қалпына келітуді, мерзімін ұзартуды немесе қысқартуды шетелдіктің уақытша тұру орны бойынша жүзеге асырады.";</w:t>
      </w:r>
    </w:p>
    <w:bookmarkStart w:name="z39" w:id="25"/>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мынадай редакцияда жазылсын:</w:t>
      </w:r>
    </w:p>
    <w:bookmarkEnd w:id="25"/>
    <w:bookmarkStart w:name="z40" w:id="26"/>
    <w:p>
      <w:pPr>
        <w:spacing w:after="0"/>
        <w:ind w:left="0"/>
        <w:jc w:val="both"/>
      </w:pPr>
      <w:r>
        <w:rPr>
          <w:rFonts w:ascii="Times New Roman"/>
          <w:b w:val="false"/>
          <w:i w:val="false"/>
          <w:color w:val="000000"/>
          <w:sz w:val="28"/>
        </w:rPr>
        <w:t>
      "бұрынғы отандастар (Қазақстан Республикасымен байланысын куәландыратын құжаттары, оның ішінде Қазақ Кеңестік Социалистік Республикасының немесе Қазақстан Республикасынның ұлттық паспортында, туу туралы куәлігінде туған жері туралы бағанада тиісті белгінің болуы немесе некеге тұру туралы куәлігі, сондай-ақ Қазақстан Республикасының азаматтығынан шығу немесе Қазақстан Республикасының азаматтығын жоғалту туралы анықтамасы бар болса) – "В10";";</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"28. Қазақстан Республикасының халықаралық әуежайларында ресми делегация мүшелеріне, Қазақстан Республикасының консулдық мекемелері жоқ елдердің азаматтарына, сонымен қатар виза алушыларға шақыру негізінде немесе ҚР ІІМ нұсқауы бойынша ҚР ІІМ береді.</w:t>
      </w:r>
    </w:p>
    <w:bookmarkEnd w:id="27"/>
    <w:p>
      <w:pPr>
        <w:spacing w:after="0"/>
        <w:ind w:left="0"/>
        <w:jc w:val="both"/>
      </w:pPr>
      <w:r>
        <w:rPr>
          <w:rFonts w:ascii="Times New Roman"/>
          <w:b w:val="false"/>
          <w:i w:val="false"/>
          <w:color w:val="000000"/>
          <w:sz w:val="28"/>
        </w:rPr>
        <w:t>
      ҚР шет елдердегі мекемелері Қазақстан Республикасының консулдық мекемесі жоқ шет мемлекеттің сыртқы саяси ведомствосының тиісті қолдаухаты (вербалды нотасы) болған кезде не ҚР СІМ-нің нұсқауы бойынша Қазақстан Республикасының халықаралық әуежайын виза алу орны деп көрсетеді.";</w:t>
      </w:r>
    </w:p>
    <w:bookmarkStart w:name="z43" w:id="28"/>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8"/>
    <w:bookmarkStart w:name="z44" w:id="29"/>
    <w:p>
      <w:pPr>
        <w:spacing w:after="0"/>
        <w:ind w:left="0"/>
        <w:jc w:val="both"/>
      </w:pPr>
      <w:r>
        <w:rPr>
          <w:rFonts w:ascii="Times New Roman"/>
          <w:b w:val="false"/>
          <w:i w:val="false"/>
          <w:color w:val="000000"/>
          <w:sz w:val="28"/>
        </w:rPr>
        <w:t>
      "2) ҚР ІІМ:</w:t>
      </w:r>
    </w:p>
    <w:bookmarkEnd w:id="29"/>
    <w:p>
      <w:pPr>
        <w:spacing w:after="0"/>
        <w:ind w:left="0"/>
        <w:jc w:val="both"/>
      </w:pPr>
      <w:r>
        <w:rPr>
          <w:rFonts w:ascii="Times New Roman"/>
          <w:b w:val="false"/>
          <w:i w:val="false"/>
          <w:color w:val="000000"/>
          <w:sz w:val="28"/>
        </w:rPr>
        <w:t>
      "А5" санатына – "В3", "В10", "С3", "С4", "С5" және "С10" санаттарынан;</w:t>
      </w:r>
    </w:p>
    <w:p>
      <w:pPr>
        <w:spacing w:after="0"/>
        <w:ind w:left="0"/>
        <w:jc w:val="both"/>
      </w:pPr>
      <w:r>
        <w:rPr>
          <w:rFonts w:ascii="Times New Roman"/>
          <w:b w:val="false"/>
          <w:i w:val="false"/>
          <w:color w:val="000000"/>
          <w:sz w:val="28"/>
        </w:rPr>
        <w:t>
      "В2" санатына (АХҚО қатысушылары мен органдарына) – "В3", "В7" және "С3"санаттарынан;</w:t>
      </w:r>
    </w:p>
    <w:p>
      <w:pPr>
        <w:spacing w:after="0"/>
        <w:ind w:left="0"/>
        <w:jc w:val="both"/>
      </w:pPr>
      <w:r>
        <w:rPr>
          <w:rFonts w:ascii="Times New Roman"/>
          <w:b w:val="false"/>
          <w:i w:val="false"/>
          <w:color w:val="000000"/>
          <w:sz w:val="28"/>
        </w:rPr>
        <w:t>
      "В7" санатына – "С9" санатынан;</w:t>
      </w:r>
    </w:p>
    <w:p>
      <w:pPr>
        <w:spacing w:after="0"/>
        <w:ind w:left="0"/>
        <w:jc w:val="both"/>
      </w:pPr>
      <w:r>
        <w:rPr>
          <w:rFonts w:ascii="Times New Roman"/>
          <w:b w:val="false"/>
          <w:i w:val="false"/>
          <w:color w:val="000000"/>
          <w:sz w:val="28"/>
        </w:rPr>
        <w:t>
      "В8"санатына – "С3" санатынан;</w:t>
      </w:r>
    </w:p>
    <w:p>
      <w:pPr>
        <w:spacing w:after="0"/>
        <w:ind w:left="0"/>
        <w:jc w:val="both"/>
      </w:pPr>
      <w:r>
        <w:rPr>
          <w:rFonts w:ascii="Times New Roman"/>
          <w:b w:val="false"/>
          <w:i w:val="false"/>
          <w:color w:val="000000"/>
          <w:sz w:val="28"/>
        </w:rPr>
        <w:t>
      "С1" санатына – тек этникалық қазақтар үшін бұрын берілген визаның санатына қарамастан;</w:t>
      </w:r>
    </w:p>
    <w:p>
      <w:pPr>
        <w:spacing w:after="0"/>
        <w:ind w:left="0"/>
        <w:jc w:val="both"/>
      </w:pPr>
      <w:r>
        <w:rPr>
          <w:rFonts w:ascii="Times New Roman"/>
          <w:b w:val="false"/>
          <w:i w:val="false"/>
          <w:color w:val="000000"/>
          <w:sz w:val="28"/>
        </w:rPr>
        <w:t>
      "С2" санатына - "В10", "С3" және "С9" санаттарынан;</w:t>
      </w:r>
    </w:p>
    <w:p>
      <w:pPr>
        <w:spacing w:after="0"/>
        <w:ind w:left="0"/>
        <w:jc w:val="both"/>
      </w:pPr>
      <w:r>
        <w:rPr>
          <w:rFonts w:ascii="Times New Roman"/>
          <w:b w:val="false"/>
          <w:i w:val="false"/>
          <w:color w:val="000000"/>
          <w:sz w:val="28"/>
        </w:rPr>
        <w:t>
      "С3" санатына – "В2", "В3", "В7" ("Астана Хаб" бағдарламалары бойынша оқытудан өтіп жатқан шетелдіктер мен азаматтығы жоқ адамдарға), "В10", "С2", "С3" (жұмыс берушінің атынан шақырушы тарапты ауыстыру, егер мұндай рұқсат Қазақстан Республикасының заңнамасына сәйкес талап етілетін болса, еңбекші көшіп келушінің рұқсаты болған кезде қолдаухат негізінде), "С9" және "С10" санаттарынан;</w:t>
      </w:r>
    </w:p>
    <w:p>
      <w:pPr>
        <w:spacing w:after="0"/>
        <w:ind w:left="0"/>
        <w:jc w:val="both"/>
      </w:pPr>
      <w:r>
        <w:rPr>
          <w:rFonts w:ascii="Times New Roman"/>
          <w:b w:val="false"/>
          <w:i w:val="false"/>
          <w:color w:val="000000"/>
          <w:sz w:val="28"/>
        </w:rPr>
        <w:t>
      "С4"санатына – "В10", "С2", "С9" және "С10" санаттарынан;</w:t>
      </w:r>
    </w:p>
    <w:p>
      <w:pPr>
        <w:spacing w:after="0"/>
        <w:ind w:left="0"/>
        <w:jc w:val="both"/>
      </w:pPr>
      <w:r>
        <w:rPr>
          <w:rFonts w:ascii="Times New Roman"/>
          <w:b w:val="false"/>
          <w:i w:val="false"/>
          <w:color w:val="000000"/>
          <w:sz w:val="28"/>
        </w:rPr>
        <w:t>
      "С9" санатына – тек этникалық қазақтар үшін бұрын берілген визаның санатына қарамастан, сондай-ақ визасыз режиммен келгендерге;</w:t>
      </w:r>
    </w:p>
    <w:p>
      <w:pPr>
        <w:spacing w:after="0"/>
        <w:ind w:left="0"/>
        <w:jc w:val="both"/>
      </w:pPr>
      <w:r>
        <w:rPr>
          <w:rFonts w:ascii="Times New Roman"/>
          <w:b w:val="false"/>
          <w:i w:val="false"/>
          <w:color w:val="000000"/>
          <w:sz w:val="28"/>
        </w:rPr>
        <w:t>
      "С12" санатына – визаның барлық санаттарынан, сондай-ақ визасыз режиммен келгендерге.";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үшінші бөлігі мынадай редакцияда жазылсын:</w:t>
      </w:r>
    </w:p>
    <w:bookmarkStart w:name="z46" w:id="30"/>
    <w:p>
      <w:pPr>
        <w:spacing w:after="0"/>
        <w:ind w:left="0"/>
        <w:jc w:val="both"/>
      </w:pPr>
      <w:r>
        <w:rPr>
          <w:rFonts w:ascii="Times New Roman"/>
          <w:b w:val="false"/>
          <w:i w:val="false"/>
          <w:color w:val="000000"/>
          <w:sz w:val="28"/>
        </w:rPr>
        <w:t>
      "Келесі санаттағы визаларды алу мақсатында құжаттарды тапсырған, сондай-ақ электронды виза алушылармен әңгімелесу жүргізілмейді: "А1", "А2", "А3", "А4", "А5", "В10" (вербалды нотамен), "В12" (топтық визамен), "С3", "С10" (этникалық қазақтарға, бастапқы визаны ресімдеуде әңгіме жүргізіледі және алғашқы виза 1 жылға дейін, ал қайта өтініш жасағанда әңгімелесусіз виза 3 жылға дейін беріледі), "С11", "С12" және Қазақстан Республикасы аумағынан кетуге арналған визалар ("В14" – "В22").";</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"39. Күнтізбелік 30 күнге ресімделетін "С1" санатындағы визадан басқа визаларды ресімдеу мерзімі 5 жұмыс күнінен аспайды.";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бесінші бөлігі мынадай редакцияда жазылсын:</w:t>
      </w:r>
    </w:p>
    <w:bookmarkStart w:name="z50" w:id="32"/>
    <w:p>
      <w:pPr>
        <w:spacing w:after="0"/>
        <w:ind w:left="0"/>
        <w:jc w:val="both"/>
      </w:pPr>
      <w:r>
        <w:rPr>
          <w:rFonts w:ascii="Times New Roman"/>
          <w:b w:val="false"/>
          <w:i w:val="false"/>
          <w:color w:val="000000"/>
          <w:sz w:val="28"/>
        </w:rPr>
        <w:t>
      "ҚР ІІМ "А1", "А2", "А3" және "А4" санаттарындағы визаларды қоспағанда, барлық санаттағы визаларды виза алушының уақытша тұру орны бойынша қалпына келтіреді. ҚР ІІМ "А5" санатындағы визаны виза алушының нақты тұрған жерінде қалпына келтіреді.";</w:t>
      </w:r>
    </w:p>
    <w:bookmarkEnd w:id="32"/>
    <w:bookmarkStart w:name="z51" w:id="33"/>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6) тармақшаның</w:t>
      </w:r>
      <w:r>
        <w:rPr>
          <w:rFonts w:ascii="Times New Roman"/>
          <w:b w:val="false"/>
          <w:i w:val="false"/>
          <w:color w:val="000000"/>
          <w:sz w:val="28"/>
        </w:rPr>
        <w:t xml:space="preserve"> үшінші абзацы мынадай редакцияда жазылсын:</w:t>
      </w:r>
    </w:p>
    <w:bookmarkEnd w:id="33"/>
    <w:bookmarkStart w:name="z52" w:id="34"/>
    <w:p>
      <w:pPr>
        <w:spacing w:after="0"/>
        <w:ind w:left="0"/>
        <w:jc w:val="both"/>
      </w:pPr>
      <w:r>
        <w:rPr>
          <w:rFonts w:ascii="Times New Roman"/>
          <w:b w:val="false"/>
          <w:i w:val="false"/>
          <w:color w:val="000000"/>
          <w:sz w:val="28"/>
        </w:rPr>
        <w:t xml:space="preserve">
      "шақырушы адамның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4" w:id="35"/>
    <w:p>
      <w:pPr>
        <w:spacing w:after="0"/>
        <w:ind w:left="0"/>
        <w:jc w:val="both"/>
      </w:pPr>
      <w:r>
        <w:rPr>
          <w:rFonts w:ascii="Times New Roman"/>
          <w:b w:val="false"/>
          <w:i w:val="false"/>
          <w:color w:val="000000"/>
          <w:sz w:val="28"/>
        </w:rPr>
        <w:t>
      "50. "В2" санатындағы визаның қолданылу мерзімі тек бір рет ұзартылады.";</w:t>
      </w:r>
    </w:p>
    <w:bookmarkEnd w:id="35"/>
    <w:bookmarkStart w:name="z55" w:id="36"/>
    <w:p>
      <w:pPr>
        <w:spacing w:after="0"/>
        <w:ind w:left="0"/>
        <w:jc w:val="both"/>
      </w:pPr>
      <w:r>
        <w:rPr>
          <w:rFonts w:ascii="Times New Roman"/>
          <w:b w:val="false"/>
          <w:i w:val="false"/>
          <w:color w:val="000000"/>
          <w:sz w:val="28"/>
        </w:rPr>
        <w:t>
      мынадай мазмұндағы 5-тараумен толықтырылсын:</w:t>
      </w:r>
    </w:p>
    <w:bookmarkEnd w:id="36"/>
    <w:bookmarkStart w:name="z56" w:id="37"/>
    <w:p>
      <w:pPr>
        <w:spacing w:after="0"/>
        <w:ind w:left="0"/>
        <w:jc w:val="both"/>
      </w:pPr>
      <w:r>
        <w:rPr>
          <w:rFonts w:ascii="Times New Roman"/>
          <w:b w:val="false"/>
          <w:i w:val="false"/>
          <w:color w:val="000000"/>
          <w:sz w:val="28"/>
        </w:rPr>
        <w:t>
      "5-тарау. Көрсетілетін қызмет берушінің және (немесе) олардың лауазымды тұлғалардың,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37"/>
    <w:p>
      <w:pPr>
        <w:spacing w:after="0"/>
        <w:ind w:left="0"/>
        <w:jc w:val="both"/>
      </w:pPr>
      <w:r>
        <w:rPr>
          <w:rFonts w:ascii="Times New Roman"/>
          <w:b w:val="false"/>
          <w:i w:val="false"/>
          <w:color w:val="000000"/>
          <w:sz w:val="28"/>
        </w:rPr>
        <w:t>
      58. Көрсетілетін қызметті берушінің мемлекеттік қызметтер көрсету мәселелері бойынша шешімдеріне, әрекеттеріне (әрекетсіздігіне) шағым көрсетілетін қызметті берушінің басшысына, Қазақстан Республикасының заңнамасына сәйкес,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xml:space="preserve">
      ҚР ІІМ, ҚР СІМ, ҚР шет елдердегі мекемелерінің атына келіп түскен көрсетілетін қызметті алушының шағымы, Мемлекеттік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шешімдеріне іс-әрекеттеріне (әрекетсіздігіне) шағым Мемлекеттік корпорация басшысына немесе ақпараттандыру саласындағы уәкілетті органға жіберіледі.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57" w:id="3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алынып тасталсын;</w:t>
      </w:r>
    </w:p>
    <w:bookmarkStart w:name="z59" w:id="39"/>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3-1 қосымшамен толықтырылсын;</w:t>
      </w:r>
    </w:p>
    <w:bookmarkEnd w:id="39"/>
    <w:bookmarkStart w:name="z60" w:id="40"/>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4-1 қосымшамен толықтырылсын;</w:t>
      </w:r>
    </w:p>
    <w:bookmarkEnd w:id="40"/>
    <w:bookmarkStart w:name="z61" w:id="4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4-2 қосымшамен толықтырылсын;</w:t>
      </w:r>
    </w:p>
    <w:bookmarkEnd w:id="41"/>
    <w:bookmarkStart w:name="z62" w:id="42"/>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4-3 қосымшамен толықтырылсын;</w:t>
      </w:r>
    </w:p>
    <w:bookmarkEnd w:id="42"/>
    <w:bookmarkStart w:name="z63" w:id="4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4-4 қосымшамен толықтырылсын.</w:t>
      </w:r>
    </w:p>
    <w:bookmarkEnd w:id="43"/>
    <w:bookmarkStart w:name="z64" w:id="44"/>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w:t>
      </w:r>
    </w:p>
    <w:bookmarkEnd w:id="44"/>
    <w:bookmarkStart w:name="z65" w:id="45"/>
    <w:p>
      <w:pPr>
        <w:spacing w:after="0"/>
        <w:ind w:left="0"/>
        <w:jc w:val="both"/>
      </w:pPr>
      <w:r>
        <w:rPr>
          <w:rFonts w:ascii="Times New Roman"/>
          <w:b w:val="false"/>
          <w:i w:val="false"/>
          <w:color w:val="000000"/>
          <w:sz w:val="28"/>
        </w:rPr>
        <w:t>
      1) Қазақстан Республикасы заңнамасында белгіленген тәртіппен осы бұйрықты Қазақстан Республикасы Әділет министрлігінде мемлекеттік тіркелуін;</w:t>
      </w:r>
    </w:p>
    <w:bookmarkEnd w:id="45"/>
    <w:bookmarkStart w:name="z66" w:id="46"/>
    <w:p>
      <w:pPr>
        <w:spacing w:after="0"/>
        <w:ind w:left="0"/>
        <w:jc w:val="both"/>
      </w:pPr>
      <w:r>
        <w:rPr>
          <w:rFonts w:ascii="Times New Roman"/>
          <w:b w:val="false"/>
          <w:i w:val="false"/>
          <w:color w:val="000000"/>
          <w:sz w:val="28"/>
        </w:rPr>
        <w:t>
      2) Қазақстан Республикасы Сыртқы істер министрлігінің ресми интернет-ресурсына орналастыруын;</w:t>
      </w:r>
    </w:p>
    <w:bookmarkEnd w:id="46"/>
    <w:bookmarkStart w:name="z67" w:id="4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7"/>
    <w:bookmarkStart w:name="z68" w:id="48"/>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Сыртқы істер министрінің бірінші орынбасарына және Қазақстан Республикасы Ішкі істер министрінің бірінші орынбасарына жүктелсін.</w:t>
      </w:r>
    </w:p>
    <w:bookmarkEnd w:id="48"/>
    <w:bookmarkStart w:name="z69" w:id="49"/>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2020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2020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2020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2020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2020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2020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министрлігі</w:t>
      </w:r>
    </w:p>
    <w:p>
      <w:pPr>
        <w:spacing w:after="0"/>
        <w:ind w:left="0"/>
        <w:jc w:val="both"/>
      </w:pPr>
      <w:r>
        <w:rPr>
          <w:rFonts w:ascii="Times New Roman"/>
          <w:b w:val="false"/>
          <w:i w:val="false"/>
          <w:color w:val="000000"/>
          <w:sz w:val="28"/>
        </w:rPr>
        <w:t>
      2020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 қыркүйегі</w:t>
            </w:r>
            <w:r>
              <w:br/>
            </w:r>
            <w:r>
              <w:rPr>
                <w:rFonts w:ascii="Times New Roman"/>
                <w:b w:val="false"/>
                <w:i w:val="false"/>
                <w:color w:val="000000"/>
                <w:sz w:val="20"/>
              </w:rPr>
              <w:t xml:space="preserve">№ 611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xml:space="preserve">№ 11-1-4/245 Бірлескен </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адамдардың </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 xml:space="preserve">шақыруларын келісу,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визаларын беру, күшін жою, </w:t>
            </w:r>
            <w:r>
              <w:br/>
            </w:r>
            <w:r>
              <w:rPr>
                <w:rFonts w:ascii="Times New Roman"/>
                <w:b w:val="false"/>
                <w:i w:val="false"/>
                <w:color w:val="000000"/>
                <w:sz w:val="20"/>
              </w:rPr>
              <w:t>қалпына келтіру, сондай-ақ</w:t>
            </w:r>
            <w:r>
              <w:br/>
            </w:r>
            <w:r>
              <w:rPr>
                <w:rFonts w:ascii="Times New Roman"/>
                <w:b w:val="false"/>
                <w:i w:val="false"/>
                <w:color w:val="000000"/>
                <w:sz w:val="20"/>
              </w:rPr>
              <w:t xml:space="preserve">олардың қолданылу мерзімдерін </w:t>
            </w:r>
            <w:r>
              <w:br/>
            </w:r>
            <w:r>
              <w:rPr>
                <w:rFonts w:ascii="Times New Roman"/>
                <w:b w:val="false"/>
                <w:i w:val="false"/>
                <w:color w:val="000000"/>
                <w:sz w:val="20"/>
              </w:rPr>
              <w:t xml:space="preserve">ұзарту және қысқарту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2" w:id="50"/>
    <w:p>
      <w:pPr>
        <w:spacing w:after="0"/>
        <w:ind w:left="0"/>
        <w:jc w:val="left"/>
      </w:pPr>
      <w:r>
        <w:rPr>
          <w:rFonts w:ascii="Times New Roman"/>
          <w:b/>
          <w:i w:val="false"/>
          <w:color w:val="000000"/>
        </w:rPr>
        <w:t xml:space="preserve"> Алушылар, санаты, мәртелігі, қолданылу мерзімі, болу кезеңі, виза беру үшін негіздер мен қажетті құжаттар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74"/>
        <w:gridCol w:w="4194"/>
        <w:gridCol w:w="367"/>
        <w:gridCol w:w="1796"/>
        <w:gridCol w:w="706"/>
        <w:gridCol w:w="422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санаттары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алушылар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мәртелігі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қолданылу мерзімі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беру негізі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мемлекеттердің, үкіметтердің, дипломатиялық мәртебеге теңестірілген халықаралық ұйымдардың басшылары мен олардың отбасы мүшелері;</w:t>
            </w:r>
            <w:r>
              <w:br/>
            </w:r>
            <w:r>
              <w:rPr>
                <w:rFonts w:ascii="Times New Roman"/>
                <w:b w:val="false"/>
                <w:i w:val="false"/>
                <w:color w:val="000000"/>
                <w:sz w:val="20"/>
              </w:rPr>
              <w:t>
2) шет мемлекеттердің парламенттерінің, үкіметтерінің, дипломатиялық мәртебеге теңестірілген халықаралық ұйымдардың мүшелері мен олардың отбасы мүшелері – дипломатиялық паспорт иелері, сондай-ақ ресми шетелдік делегациялар мүшелері мен олармен бірге жүретін адамдар – дипломатиялық паспорт иелері ;</w:t>
            </w:r>
            <w:r>
              <w:br/>
            </w:r>
            <w:r>
              <w:rPr>
                <w:rFonts w:ascii="Times New Roman"/>
                <w:b w:val="false"/>
                <w:i w:val="false"/>
                <w:color w:val="000000"/>
                <w:sz w:val="20"/>
              </w:rPr>
              <w:t>
3) Қазақстан Республикасының құрметті консулдары мен олардың отбасы мүшелері.</w:t>
            </w:r>
            <w:r>
              <w:br/>
            </w:r>
            <w:r>
              <w:rPr>
                <w:rFonts w:ascii="Times New Roman"/>
                <w:b w:val="false"/>
                <w:i w:val="false"/>
                <w:color w:val="000000"/>
                <w:sz w:val="20"/>
              </w:rPr>
              <w:t>
4) Қазақстан Республикасына қызметтік сапармен жіберілетін дипломатиялық паспорттардың, сондай-ақ дипломатиялық агенттерге теңестірілген мәртебесі бар халықаралық ұйымдар паспорттарының иелері;</w:t>
            </w:r>
            <w:r>
              <w:br/>
            </w:r>
            <w:r>
              <w:rPr>
                <w:rFonts w:ascii="Times New Roman"/>
                <w:b w:val="false"/>
                <w:i w:val="false"/>
                <w:color w:val="000000"/>
                <w:sz w:val="20"/>
              </w:rPr>
              <w:t>
5) дипломатиялық поштаны тасымалдайтын дипломатиялық курьерлер – курьерлік парағы болған кезде дипломатиялық паспорттардың иелері.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r>
              <w:br/>
            </w:r>
            <w:r>
              <w:rPr>
                <w:rFonts w:ascii="Times New Roman"/>
                <w:b w:val="false"/>
                <w:i w:val="false"/>
                <w:color w:val="000000"/>
                <w:sz w:val="20"/>
              </w:rPr>
              <w:t>
ҚР СІМ нұсқауы;</w:t>
            </w:r>
            <w:r>
              <w:br/>
            </w:r>
            <w:r>
              <w:rPr>
                <w:rFonts w:ascii="Times New Roman"/>
                <w:b w:val="false"/>
                <w:i w:val="false"/>
                <w:color w:val="000000"/>
                <w:sz w:val="20"/>
              </w:rPr>
              <w:t>
вербальдық нота;</w:t>
            </w:r>
            <w:r>
              <w:br/>
            </w:r>
            <w:r>
              <w:rPr>
                <w:rFonts w:ascii="Times New Roman"/>
                <w:b w:val="false"/>
                <w:i w:val="false"/>
                <w:color w:val="000000"/>
                <w:sz w:val="20"/>
              </w:rPr>
              <w:t>
шақыру.</w:t>
            </w:r>
            <w:r>
              <w:br/>
            </w:r>
            <w:r>
              <w:rPr>
                <w:rFonts w:ascii="Times New Roman"/>
                <w:b w:val="false"/>
                <w:i w:val="false"/>
                <w:color w:val="000000"/>
                <w:sz w:val="20"/>
              </w:rPr>
              <w:t>
Визаны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шетелдік дипломатиялық және оған теңестірілген өкілдердің дипломатиялық агенттері, шетелдік консулдық мекемелердің консулдық лауазымды адамдары, халықаралық ұйымдар мен өкілдіктердің Қазақстан Республикасына жұмысқа жіберілетін қызметкерлері, Қазақстан Республикасында аккредиттелген шет мемлекеттердің құрметті консулдары мен олардың отбасы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r>
              <w:br/>
            </w:r>
            <w:r>
              <w:rPr>
                <w:rFonts w:ascii="Times New Roman"/>
                <w:b w:val="false"/>
                <w:i w:val="false"/>
                <w:color w:val="000000"/>
                <w:sz w:val="20"/>
              </w:rPr>
              <w:t>
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r>
              <w:br/>
            </w:r>
            <w:r>
              <w:rPr>
                <w:rFonts w:ascii="Times New Roman"/>
                <w:b w:val="false"/>
                <w:i w:val="false"/>
                <w:color w:val="000000"/>
                <w:sz w:val="20"/>
              </w:rPr>
              <w:t>
шақыру.</w:t>
            </w:r>
            <w:r>
              <w:br/>
            </w:r>
            <w:r>
              <w:rPr>
                <w:rFonts w:ascii="Times New Roman"/>
                <w:b w:val="false"/>
                <w:i w:val="false"/>
                <w:color w:val="000000"/>
                <w:sz w:val="20"/>
              </w:rPr>
              <w:t>
Визаны ҚР ІІМ шақыру негізінде береді.</w:t>
            </w:r>
            <w:r>
              <w:br/>
            </w:r>
            <w:r>
              <w:rPr>
                <w:rFonts w:ascii="Times New Roman"/>
                <w:b w:val="false"/>
                <w:i w:val="false"/>
                <w:color w:val="000000"/>
                <w:sz w:val="20"/>
              </w:rPr>
              <w:t>
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тәулікке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ресми шетелдік делегация мүшелері, олармен бірге жүретін адамдар және олардың отбасы мүшелері;</w:t>
            </w:r>
            <w:r>
              <w:br/>
            </w:r>
            <w:r>
              <w:rPr>
                <w:rFonts w:ascii="Times New Roman"/>
                <w:b w:val="false"/>
                <w:i w:val="false"/>
                <w:color w:val="000000"/>
                <w:sz w:val="20"/>
              </w:rPr>
              <w:t>
2) Қазақстан Республикасына жіберілетін (ҚР СІМ-мен келісім бойынша) және Қазақстан Республикасында аккредиттелген шетелдік бұқаралық ақпарат құралдарының өкілдері;</w:t>
            </w:r>
            <w:r>
              <w:br/>
            </w:r>
            <w:r>
              <w:rPr>
                <w:rFonts w:ascii="Times New Roman"/>
                <w:b w:val="false"/>
                <w:i w:val="false"/>
                <w:color w:val="000000"/>
                <w:sz w:val="20"/>
              </w:rPr>
              <w:t>
3) Қазақстан Республикасына қызметтік сапармен жіберілетін шет мемлекеттердің әскери қызметкерлері;</w:t>
            </w:r>
            <w:r>
              <w:br/>
            </w:r>
            <w:r>
              <w:rPr>
                <w:rFonts w:ascii="Times New Roman"/>
                <w:b w:val="false"/>
                <w:i w:val="false"/>
                <w:color w:val="000000"/>
                <w:sz w:val="20"/>
              </w:rPr>
              <w:t>
4) "A2" және "А4" санаттарындағы визаға үміткер адамдардың қамқорлығындағы адамдар.</w:t>
            </w:r>
            <w:r>
              <w:br/>
            </w:r>
            <w:r>
              <w:rPr>
                <w:rFonts w:ascii="Times New Roman"/>
                <w:b w:val="false"/>
                <w:i w:val="false"/>
                <w:color w:val="000000"/>
                <w:sz w:val="20"/>
              </w:rPr>
              <w:t>
5) дипломатиялық агенттерге теңестірілген мәртебесі жоқ халықаралық ұйымдар паспорттарының иелері, сондай-ақ халықаралық ұйымдарда жұмыс істейтін, ұлттық паспорт иелері мен олардың отбасы мүшелері;</w:t>
            </w:r>
            <w:r>
              <w:br/>
            </w:r>
            <w:r>
              <w:rPr>
                <w:rFonts w:ascii="Times New Roman"/>
                <w:b w:val="false"/>
                <w:i w:val="false"/>
                <w:color w:val="000000"/>
                <w:sz w:val="20"/>
              </w:rPr>
              <w:t>
6) Қазақстан Республикасына қызметтік сапармен жіберілетін қызметтік паспорттар иелері;</w:t>
            </w:r>
            <w:r>
              <w:br/>
            </w:r>
            <w:r>
              <w:rPr>
                <w:rFonts w:ascii="Times New Roman"/>
                <w:b w:val="false"/>
                <w:i w:val="false"/>
                <w:color w:val="000000"/>
                <w:sz w:val="20"/>
              </w:rPr>
              <w:t>
7) егер дипломатиялық паспорттары болмаса және курьерлік парағы болған кезде, дипломатиялық пошта тасымалдайтын дипломатиялық курьерлер ;</w:t>
            </w:r>
            <w:r>
              <w:br/>
            </w:r>
            <w:r>
              <w:rPr>
                <w:rFonts w:ascii="Times New Roman"/>
                <w:b w:val="false"/>
                <w:i w:val="false"/>
                <w:color w:val="000000"/>
                <w:sz w:val="20"/>
              </w:rPr>
              <w:t>
8) шетелдік дипломатиялық өкілдіктердің, консулдық мекемелердің, халықаралық ұйымдардың және олардың өкілдіктерінің, Қазақстан Республикасының мемлекеттік органдарының шақыруы бойынша Қазақстан Республикасына іссапарға жіберілетін адамдар;</w:t>
            </w:r>
            <w:r>
              <w:br/>
            </w:r>
            <w:r>
              <w:rPr>
                <w:rFonts w:ascii="Times New Roman"/>
                <w:b w:val="false"/>
                <w:i w:val="false"/>
                <w:color w:val="000000"/>
                <w:sz w:val="20"/>
              </w:rPr>
              <w:t>
9) ғарыш кеңістігіне ұшу үшін Қазақстан Республикасына баратын және ғарыш кеңістігінен Жерге оралатын ғарышкерлер мен астронавтар.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келесі құжаттардың бірінің негізінде береді:</w:t>
            </w:r>
            <w:r>
              <w:br/>
            </w:r>
            <w:r>
              <w:rPr>
                <w:rFonts w:ascii="Times New Roman"/>
                <w:b w:val="false"/>
                <w:i w:val="false"/>
                <w:color w:val="000000"/>
                <w:sz w:val="20"/>
              </w:rPr>
              <w:t>
ҚР СІМ нұсқауы;</w:t>
            </w:r>
            <w:r>
              <w:br/>
            </w:r>
            <w:r>
              <w:rPr>
                <w:rFonts w:ascii="Times New Roman"/>
                <w:b w:val="false"/>
                <w:i w:val="false"/>
                <w:color w:val="000000"/>
                <w:sz w:val="20"/>
              </w:rPr>
              <w:t>
вербалдық нота;</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r>
              <w:br/>
            </w:r>
            <w:r>
              <w:rPr>
                <w:rFonts w:ascii="Times New Roman"/>
                <w:b w:val="false"/>
                <w:i w:val="false"/>
                <w:color w:val="000000"/>
                <w:sz w:val="20"/>
              </w:rPr>
              <w:t>
Визаны ҚР ІІМ шақыру негізінде береді.</w:t>
            </w:r>
            <w:r>
              <w:br/>
            </w:r>
            <w:r>
              <w:rPr>
                <w:rFonts w:ascii="Times New Roman"/>
                <w:b w:val="false"/>
                <w:i w:val="false"/>
                <w:color w:val="000000"/>
                <w:sz w:val="20"/>
              </w:rPr>
              <w:t>
Шетелдік бұқаралық ақпарат құралдарының өкілдері үшін виза аккредиттеудің қолдану мерзіміне беріледі/ұзартылады.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әкімшілік-техникалық және дипломатиялық өкілдіктер персоналына қызмет көрсететін мүшелер, халықаралық ұйымдардың немесе олардың өкілдіктерінің қызметкерлері, Қазақстан Республикасында аккредиттелген шет мемлекеттердің консулдық мекемелері персоналына қызмет көрсететін консулдық қызметшілер, қызметкерлер мен олардың отбасы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r>
              <w:br/>
            </w:r>
            <w:r>
              <w:rPr>
                <w:rFonts w:ascii="Times New Roman"/>
                <w:b w:val="false"/>
                <w:i w:val="false"/>
                <w:color w:val="000000"/>
                <w:sz w:val="20"/>
              </w:rPr>
              <w:t>
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r>
              <w:br/>
            </w:r>
            <w:r>
              <w:rPr>
                <w:rFonts w:ascii="Times New Roman"/>
                <w:b w:val="false"/>
                <w:i w:val="false"/>
                <w:color w:val="000000"/>
                <w:sz w:val="20"/>
              </w:rPr>
              <w:t>
шақыру.</w:t>
            </w:r>
            <w:r>
              <w:br/>
            </w:r>
            <w:r>
              <w:rPr>
                <w:rFonts w:ascii="Times New Roman"/>
                <w:b w:val="false"/>
                <w:i w:val="false"/>
                <w:color w:val="000000"/>
                <w:sz w:val="20"/>
              </w:rPr>
              <w:t>
Визаны ҚР ІІМ шақыру негізінде береді.</w:t>
            </w:r>
            <w:r>
              <w:br/>
            </w:r>
            <w:r>
              <w:rPr>
                <w:rFonts w:ascii="Times New Roman"/>
                <w:b w:val="false"/>
                <w:i w:val="false"/>
                <w:color w:val="000000"/>
                <w:sz w:val="20"/>
              </w:rPr>
              <w:t>
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тәулікке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инвестициялық қызметті жүзеге асыратын заңды тұлғалардың басшылары және (немесе) басшыларының орынбасарлары, және (немесе) құрылымдық бөлімше басшылары, АХҚО инвестициялық салық резиденттігінің бағдарламасына сәйкес инвестицияларды жүзеге асыратын шетелдіктер мен азаматтығы жоқ адамдар, сондай-ақ олардың отбасы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r>
              <w:br/>
            </w:r>
            <w:r>
              <w:rPr>
                <w:rFonts w:ascii="Times New Roman"/>
                <w:b w:val="false"/>
                <w:i w:val="false"/>
                <w:color w:val="000000"/>
                <w:sz w:val="20"/>
              </w:rPr>
              <w:t>
Визаны ҚР ІІМ шақыру немесе Қазақстан Республикасының инвестициялар жөніндегі уәкілетті органның қолдаухаты бар болғанда шақырушы тараптың қолдаухаты немесе АХҚО әкімшілігінің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санаты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конференцияларға, симпозиумдарға, форумдарға, көрмелерге, концерттерге, мәдени, ғылыми және басқа да іс-шараларға қатысушылар;</w:t>
            </w:r>
            <w:r>
              <w:br/>
            </w:r>
            <w:r>
              <w:rPr>
                <w:rFonts w:ascii="Times New Roman"/>
                <w:b w:val="false"/>
                <w:i w:val="false"/>
                <w:color w:val="000000"/>
                <w:sz w:val="20"/>
              </w:rPr>
              <w:t>
2) жиындардың, дөңгелек үстелдердің ұйымдастырушылары, көрмелердің, сарапшылар жиналысына қатысушылар;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тәулікке дейін</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r>
              <w:br/>
            </w:r>
            <w:r>
              <w:rPr>
                <w:rFonts w:ascii="Times New Roman"/>
                <w:b w:val="false"/>
                <w:i w:val="false"/>
                <w:color w:val="000000"/>
                <w:sz w:val="20"/>
              </w:rPr>
              <w:t>
ҚР СІМ нұсқауы;</w:t>
            </w:r>
            <w:r>
              <w:br/>
            </w:r>
            <w:r>
              <w:rPr>
                <w:rFonts w:ascii="Times New Roman"/>
                <w:b w:val="false"/>
                <w:i w:val="false"/>
                <w:color w:val="000000"/>
                <w:sz w:val="20"/>
              </w:rPr>
              <w:t>
вербалдық нота;</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r>
              <w:br/>
            </w:r>
            <w:r>
              <w:rPr>
                <w:rFonts w:ascii="Times New Roman"/>
                <w:b w:val="false"/>
                <w:i w:val="false"/>
                <w:color w:val="000000"/>
                <w:sz w:val="20"/>
              </w:rPr>
              <w:t>
Визаны ҚР ІІМ шақыру негізінде береді.</w:t>
            </w:r>
            <w:r>
              <w:br/>
            </w: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гуманитарлық көмекті алып жүретін адамдар;</w:t>
            </w:r>
            <w:r>
              <w:br/>
            </w:r>
            <w:r>
              <w:rPr>
                <w:rFonts w:ascii="Times New Roman"/>
                <w:b w:val="false"/>
                <w:i w:val="false"/>
                <w:color w:val="000000"/>
                <w:sz w:val="20"/>
              </w:rPr>
              <w:t>
4) оқу орындарында дәрістер оқу және сабақтар жүргізу мақсатында келетін адамдар;</w:t>
            </w:r>
            <w:r>
              <w:br/>
            </w:r>
            <w:r>
              <w:rPr>
                <w:rFonts w:ascii="Times New Roman"/>
                <w:b w:val="false"/>
                <w:i w:val="false"/>
                <w:color w:val="000000"/>
                <w:sz w:val="20"/>
              </w:rPr>
              <w:t>
5) Қазақстан Республикасының білім беру мекемелерінде оқуды қоспағанда, жастардың, студенттердің және оқушылардың алмасу бағдарламаларына қатысушылар;</w:t>
            </w:r>
            <w:r>
              <w:br/>
            </w:r>
            <w:r>
              <w:rPr>
                <w:rFonts w:ascii="Times New Roman"/>
                <w:b w:val="false"/>
                <w:i w:val="false"/>
                <w:color w:val="000000"/>
                <w:sz w:val="20"/>
              </w:rPr>
              <w:t>
6) спорт іс-шаралар қатысушылар.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тәуліктен артық емес әрбір келу кезінде.</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монтаждау, жөндеу және оларға техникалық қызмет көрсету мақсатында келетін адамдар;</w:t>
            </w:r>
            <w:r>
              <w:br/>
            </w:r>
            <w:r>
              <w:rPr>
                <w:rFonts w:ascii="Times New Roman"/>
                <w:b w:val="false"/>
                <w:i w:val="false"/>
                <w:color w:val="000000"/>
                <w:sz w:val="20"/>
              </w:rPr>
              <w:t>
2) консультациялық немесе аудиторлық қызметтер көрсету мақсатында келетін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r>
              <w:br/>
            </w:r>
            <w:r>
              <w:rPr>
                <w:rFonts w:ascii="Times New Roman"/>
                <w:b w:val="false"/>
                <w:i w:val="false"/>
                <w:color w:val="000000"/>
                <w:sz w:val="20"/>
              </w:rPr>
              <w:t>
Визаны ҚР ІІМ шақыру немесе АХҚО қатысушыларының немесе органдарының қолдаухаты негізінде береді.</w:t>
            </w:r>
            <w:r>
              <w:br/>
            </w: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келіссөздер жүргізуге, келісімшарттар жасасуға келетін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келесі құжаттардың бірінің:</w:t>
            </w:r>
            <w:r>
              <w:br/>
            </w:r>
            <w:r>
              <w:rPr>
                <w:rFonts w:ascii="Times New Roman"/>
                <w:b w:val="false"/>
                <w:i w:val="false"/>
                <w:color w:val="000000"/>
                <w:sz w:val="20"/>
              </w:rPr>
              <w:t>
ҚР СІМ нұсқауы;</w:t>
            </w:r>
            <w:r>
              <w:br/>
            </w:r>
            <w:r>
              <w:rPr>
                <w:rFonts w:ascii="Times New Roman"/>
                <w:b w:val="false"/>
                <w:i w:val="false"/>
                <w:color w:val="000000"/>
                <w:sz w:val="20"/>
              </w:rPr>
              <w:t>
вербалдық нота;</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r>
              <w:br/>
            </w:r>
            <w:r>
              <w:rPr>
                <w:rFonts w:ascii="Times New Roman"/>
                <w:b w:val="false"/>
                <w:i w:val="false"/>
                <w:color w:val="000000"/>
                <w:sz w:val="20"/>
              </w:rPr>
              <w:t>
ҚР-дың шет елдердегі мекемелері басшыларының жазбаша нұсқауы негізінде береді.</w:t>
            </w:r>
            <w:r>
              <w:br/>
            </w:r>
            <w:r>
              <w:rPr>
                <w:rFonts w:ascii="Times New Roman"/>
                <w:b w:val="false"/>
                <w:i w:val="false"/>
                <w:color w:val="000000"/>
                <w:sz w:val="20"/>
              </w:rPr>
              <w:t>
ҚР ІІМ визаны шақыру немесе</w:t>
            </w:r>
            <w:r>
              <w:br/>
            </w:r>
            <w:r>
              <w:rPr>
                <w:rFonts w:ascii="Times New Roman"/>
                <w:b w:val="false"/>
                <w:i w:val="false"/>
                <w:color w:val="000000"/>
                <w:sz w:val="20"/>
              </w:rPr>
              <w:t>
шақырушы тараптың қолдаухаты негізінде береді.</w:t>
            </w:r>
            <w:r>
              <w:br/>
            </w: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индустрияландыру және инвестициялар салаларындағы ынтымақтастық аясындағы келіссөздер жүргізуге, келісімшарттар жасасуға келетін адамдар;</w:t>
            </w:r>
            <w:r>
              <w:br/>
            </w:r>
            <w:r>
              <w:rPr>
                <w:rFonts w:ascii="Times New Roman"/>
                <w:b w:val="false"/>
                <w:i w:val="false"/>
                <w:color w:val="000000"/>
                <w:sz w:val="20"/>
              </w:rPr>
              <w:t>
3) құрылтайшылар немесе директорлар кеңесінің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автомобилдік тасымалдарын жүзеге асыруға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автомобилдік тасымалдарды жүзеге асыратын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келесі құжаттардың негізінде беріледі:</w:t>
            </w:r>
            <w:r>
              <w:br/>
            </w:r>
            <w:r>
              <w:rPr>
                <w:rFonts w:ascii="Times New Roman"/>
                <w:b w:val="false"/>
                <w:i w:val="false"/>
                <w:color w:val="000000"/>
                <w:sz w:val="20"/>
              </w:rPr>
              <w:t>
1) қолдаухат;</w:t>
            </w:r>
            <w:r>
              <w:br/>
            </w:r>
            <w:r>
              <w:rPr>
                <w:rFonts w:ascii="Times New Roman"/>
                <w:b w:val="false"/>
                <w:i w:val="false"/>
                <w:color w:val="000000"/>
                <w:sz w:val="20"/>
              </w:rPr>
              <w:t>
2) Қазақстан Республикасының аумағымен автокөлік құралдарының жүруіне рұқсат беретін құжаттар (рұқсат беру бланкісі);</w:t>
            </w:r>
            <w:r>
              <w:br/>
            </w:r>
            <w:r>
              <w:rPr>
                <w:rFonts w:ascii="Times New Roman"/>
                <w:b w:val="false"/>
                <w:i w:val="false"/>
                <w:color w:val="000000"/>
                <w:sz w:val="20"/>
              </w:rPr>
              <w:t>
3) халықаралық тасымалдарды жүзеге асыру рұқсатының көшірмесі;</w:t>
            </w:r>
            <w:r>
              <w:br/>
            </w:r>
            <w:r>
              <w:rPr>
                <w:rFonts w:ascii="Times New Roman"/>
                <w:b w:val="false"/>
                <w:i w:val="false"/>
                <w:color w:val="000000"/>
                <w:sz w:val="20"/>
              </w:rPr>
              <w:t>
4) жүргізуші куәлігінің көшірмесі;</w:t>
            </w:r>
            <w:r>
              <w:br/>
            </w:r>
            <w:r>
              <w:rPr>
                <w:rFonts w:ascii="Times New Roman"/>
                <w:b w:val="false"/>
                <w:i w:val="false"/>
                <w:color w:val="000000"/>
                <w:sz w:val="20"/>
              </w:rPr>
              <w:t>
5) көлік құралының құжаттары.</w:t>
            </w:r>
            <w:r>
              <w:br/>
            </w:r>
            <w:r>
              <w:rPr>
                <w:rFonts w:ascii="Times New Roman"/>
                <w:b w:val="false"/>
                <w:i w:val="false"/>
                <w:color w:val="000000"/>
                <w:sz w:val="20"/>
              </w:rPr>
              <w:t>
Виза алушы, алынған санаттағы визаға сәйкес көлікпен ғана Қазақстан Республикасының аумағына кіруді және шығуды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 мен поезд бригадараларының мүшелеріне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ұйымының (ИКАО) тиісті куәлігі жоқ, тұрақты және чартерлік әуе рейстері ұшақтарының мүшелері, пойыз бригадаларының, сондай-ақ теңіз және өзен кемелері экипаждарының мүшелері болып табылатын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қолдаухат негізінде береді (жазбаша өтініш және Қазақстан Республикасының аумағымен жүруіне рұқсат беретін құжаттар):</w:t>
            </w:r>
            <w:r>
              <w:br/>
            </w:r>
            <w:r>
              <w:rPr>
                <w:rFonts w:ascii="Times New Roman"/>
                <w:b w:val="false"/>
                <w:i w:val="false"/>
                <w:color w:val="000000"/>
                <w:sz w:val="20"/>
              </w:rPr>
              <w:t>
Пойыз бригадаларының мүшелері алынған санаттағы визаға сәйкес көлікпен ғана Қазақстан Республикасының аумағына кіруді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діни бірлестіктің іс-шараларына қатысу үшін (миссионерлік қызметті қоспағанда) жіберілетін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 үшін, соның ішінде "Астана Хаб" және АХҚО бағдарламалары бойынша оқудан өту үшін Қазақстан Республикасына жіберілетін адамдар, сондай-ақ олардың отбасы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w:t>
            </w:r>
            <w:r>
              <w:br/>
            </w:r>
            <w:r>
              <w:rPr>
                <w:rFonts w:ascii="Times New Roman"/>
                <w:b w:val="false"/>
                <w:i w:val="false"/>
                <w:color w:val="000000"/>
                <w:sz w:val="20"/>
              </w:rPr>
              <w:t>
Визаны ҚР ІІМ "Астана Хаб" және АХҚО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тұрақты тұруға рұқсатты алу үшін Қазақстан Республикасына баратын адамдар;</w:t>
            </w:r>
            <w:r>
              <w:br/>
            </w:r>
            <w:r>
              <w:rPr>
                <w:rFonts w:ascii="Times New Roman"/>
                <w:b w:val="false"/>
                <w:i w:val="false"/>
                <w:color w:val="000000"/>
                <w:sz w:val="20"/>
              </w:rPr>
              <w:t>
2) Визасыз келу тәртібі туралы Қазақстан Республикасы ратификациялаған халықаралық шарттар бар елдерден, Қазақстан Республикасы Үкіметінің ,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r>
              <w:br/>
            </w:r>
            <w:r>
              <w:rPr>
                <w:rFonts w:ascii="Times New Roman"/>
                <w:b w:val="false"/>
                <w:i w:val="false"/>
                <w:color w:val="000000"/>
                <w:sz w:val="20"/>
              </w:rPr>
              <w:t>
ҚР ІІМ визаны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 тармағында көрсетілген мемлекеттерден 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Республикасына жеке істер бойынша келетін адамдар;</w:t>
            </w:r>
            <w:r>
              <w:br/>
            </w:r>
            <w:r>
              <w:rPr>
                <w:rFonts w:ascii="Times New Roman"/>
                <w:b w:val="false"/>
                <w:i w:val="false"/>
                <w:color w:val="000000"/>
                <w:sz w:val="20"/>
              </w:rPr>
              <w:t>
2) мемлекеттер тізімінде көрсетілген елдердің азаматтары;</w:t>
            </w:r>
            <w:r>
              <w:br/>
            </w:r>
            <w:r>
              <w:rPr>
                <w:rFonts w:ascii="Times New Roman"/>
                <w:b w:val="false"/>
                <w:i w:val="false"/>
                <w:color w:val="000000"/>
                <w:sz w:val="20"/>
              </w:rPr>
              <w:t>
3) растайтын құжаттар бар болған кезде Қазақстан Республикасына жақын туыстарының/жақындарының жерлеуіне немесе ауырған жағдайда бара жатқан адамдар;</w:t>
            </w:r>
            <w:r>
              <w:br/>
            </w:r>
            <w:r>
              <w:rPr>
                <w:rFonts w:ascii="Times New Roman"/>
                <w:b w:val="false"/>
                <w:i w:val="false"/>
                <w:color w:val="000000"/>
                <w:sz w:val="20"/>
              </w:rPr>
              <w:t>
4) Қазақстан Республикасының азаматтарымен Қазақстан Республикасына бірге кіретін жұбайлары, балалары (оның ішінде асырап алынған балалары) немесе ата-аналары (қорғаншылары, қамқоршылары)(туыстығын растайтын құжаттар болған кезде);</w:t>
            </w:r>
            <w:r>
              <w:br/>
            </w:r>
            <w:r>
              <w:rPr>
                <w:rFonts w:ascii="Times New Roman"/>
                <w:b w:val="false"/>
                <w:i w:val="false"/>
                <w:color w:val="000000"/>
                <w:sz w:val="20"/>
              </w:rPr>
              <w:t>
5) этникалық қазақтармен Қазақстан Республикасына бірге кіретін (этникалық қазақ болып саналмайтын) жұбайлары, балалары;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r>
              <w:br/>
            </w:r>
            <w:r>
              <w:rPr>
                <w:rFonts w:ascii="Times New Roman"/>
                <w:b w:val="false"/>
                <w:i w:val="false"/>
                <w:color w:val="000000"/>
                <w:sz w:val="20"/>
              </w:rPr>
              <w:t>
вербалдық нота;</w:t>
            </w:r>
            <w:r>
              <w:br/>
            </w:r>
            <w:r>
              <w:rPr>
                <w:rFonts w:ascii="Times New Roman"/>
                <w:b w:val="false"/>
                <w:i w:val="false"/>
                <w:color w:val="000000"/>
                <w:sz w:val="20"/>
              </w:rPr>
              <w:t>
шақыру;</w:t>
            </w:r>
            <w:r>
              <w:br/>
            </w:r>
            <w:r>
              <w:rPr>
                <w:rFonts w:ascii="Times New Roman"/>
                <w:b w:val="false"/>
                <w:i w:val="false"/>
                <w:color w:val="000000"/>
                <w:sz w:val="20"/>
              </w:rPr>
              <w:t>
қолдаухат осы Қағидаларға 1-қосымшаның 14 тармағының (2), 3), 4), 5) және 6) тармақшаларында көрсетілген адамдар).</w:t>
            </w:r>
            <w:r>
              <w:br/>
            </w:r>
            <w:r>
              <w:rPr>
                <w:rFonts w:ascii="Times New Roman"/>
                <w:b w:val="false"/>
                <w:i w:val="false"/>
                <w:color w:val="000000"/>
                <w:sz w:val="20"/>
              </w:rPr>
              <w:t>
Визаны ҚР CІМ вербалдық нота негізінде береді.</w:t>
            </w:r>
            <w:r>
              <w:br/>
            </w:r>
            <w:r>
              <w:rPr>
                <w:rFonts w:ascii="Times New Roman"/>
                <w:b w:val="false"/>
                <w:i w:val="false"/>
                <w:color w:val="000000"/>
                <w:sz w:val="20"/>
              </w:rPr>
              <w:t>
Визаны ҚР ІІМ келесі құжаттардың бірінің негізінде береді:</w:t>
            </w:r>
            <w:r>
              <w:br/>
            </w:r>
            <w:r>
              <w:rPr>
                <w:rFonts w:ascii="Times New Roman"/>
                <w:b w:val="false"/>
                <w:i w:val="false"/>
                <w:color w:val="000000"/>
                <w:sz w:val="20"/>
              </w:rPr>
              <w:t>
шақыру;</w:t>
            </w:r>
            <w:r>
              <w:br/>
            </w:r>
            <w:r>
              <w:rPr>
                <w:rFonts w:ascii="Times New Roman"/>
                <w:b w:val="false"/>
                <w:i w:val="false"/>
                <w:color w:val="000000"/>
                <w:sz w:val="20"/>
              </w:rPr>
              <w:t>
қолдаухат осы Қағидаларрға 1-қосымшаның 14-тармағының ( 3)-тармақшасында көрсетілген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отандастар.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 үшін жіберілетін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тәуліктен артық емес</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120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мақсатпен келетін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турист ретінде жіберілетін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r>
              <w:br/>
            </w:r>
            <w:r>
              <w:rPr>
                <w:rFonts w:ascii="Times New Roman"/>
                <w:b w:val="false"/>
                <w:i w:val="false"/>
                <w:color w:val="000000"/>
                <w:sz w:val="20"/>
              </w:rPr>
              <w:t>
шақыру;</w:t>
            </w:r>
            <w:r>
              <w:br/>
            </w:r>
            <w:r>
              <w:rPr>
                <w:rFonts w:ascii="Times New Roman"/>
                <w:b w:val="false"/>
                <w:i w:val="false"/>
                <w:color w:val="000000"/>
                <w:sz w:val="20"/>
              </w:rPr>
              <w:t>
Осы Қағидаларға 4-4 қосымшасында көрсетілген мемлекеттер тізімінде көрсетілген елдердің азаматтарының қолдаухаты.</w:t>
            </w:r>
            <w:r>
              <w:br/>
            </w:r>
            <w:r>
              <w:rPr>
                <w:rFonts w:ascii="Times New Roman"/>
                <w:b w:val="false"/>
                <w:i w:val="false"/>
                <w:color w:val="000000"/>
                <w:sz w:val="20"/>
              </w:rPr>
              <w:t>
Визаны ҚР ІІМ шақыру негізінде береді.</w:t>
            </w:r>
            <w:r>
              <w:br/>
            </w: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өту үшін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транзитпен өту үшін Қазақстан Республикасына жіберілетін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Қазақстан Республикасының шет елдердегі мекемелері және Қазақстан Республикасы ІІМ қолдаухат негізінде:</w:t>
            </w:r>
            <w:r>
              <w:br/>
            </w:r>
            <w:r>
              <w:rPr>
                <w:rFonts w:ascii="Times New Roman"/>
                <w:b w:val="false"/>
                <w:i w:val="false"/>
                <w:color w:val="000000"/>
                <w:sz w:val="20"/>
              </w:rPr>
              <w:t>
жол жүру құжаттары, ресімделген виза немесе баратын елге кіру құқығын беретін басқа негіздер; жолда жүру құжаттары, ресімделген виза, сондай-ақ жеке көлік құралымен жүретін осы адамның жүргізуші куәлігі және көлік құралын басқару құқығын растайтын құжаттар бар болған жағдайда</w:t>
            </w:r>
            <w:r>
              <w:br/>
            </w:r>
            <w:r>
              <w:rPr>
                <w:rFonts w:ascii="Times New Roman"/>
                <w:b w:val="false"/>
                <w:i w:val="false"/>
                <w:color w:val="000000"/>
                <w:sz w:val="20"/>
              </w:rPr>
              <w:t>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шығуға арналған виза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Қазақстан Республикасынан тыс жерге шығуы кезінде Қазақстан Республикасында тұрақты тұратын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Республикасының аумағынан тыс тұрақты тұруға ішкі істер органдарымен берілген рұқсат негізінде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паспортын жоғалтқан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бірақ паспорттың қол-дану мерзі мінен артық емес</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Республикасына кіруін растайтын мәліметтер мен ішкі істер органдарында тіркеуі расталған кезде немесе ҚР ІІМ нұсқауы бойынша қолдаухат және қайта оралу куәлігінің (басқа жол жүру құжаты) негізінде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мерзімін қысқарту туралы қабылданған шешімге қатысты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Республикасында болу мерзімін қысқарту туралы ішкі істер органдарының қорытындысы негізінде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және шығарып жіберуге қатысты емес әкімшілік жауапкершілікке тарту туралы қаулы қабылданған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әкімшілік құқық бұзушылық туралы іс бойынша қаулы және ішкі істер органдарының Қазақстан Республикасында одан әрі болу үшін негіздердің жоқтығы туралы қорытындысы негізінде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Қазақстан Республикасына визасыз келген не Қазақстан Республикасына келетін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егер, іс мән-жайлары әкімшілік немесе қылмыстық жауаптылыққа әкеп соқпаса, ішкі істер органдарының Қазақстан Республикасында одан әрі болу үшін негіздердің жоқтығы туралы қорытындысы не болмаса ҚР ІІМ нұсқауы негізінде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өтеген немесе жазадан босатылған адамдар, сонымен қатар пробациондық бақылау мерзімі өткен, жазаны орындау мерзімі ұзартылған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ҚР ІІМ Қылмыстық атқару жүйесі комитетінің және оның аумақтық бөлімшелерінің немесе ішкі істер органдарының аумақтық бөлімшелері (мерзімінен бұрын шартты босату) хабарламасы негізінде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қолданылу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пойыз немесе өзге көлік құралы жөнелтілімінің кідіргені немесе ауыстырылғаны туралы дәлелдеме берген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қолдаухаты және визаның қолданылу мерзімі немесе рұқсат етілген визасыз болу мерзімі аяқталғанға дейін Қазақстан Республикасының аумағынан шығуға кедергі болған еңсерілмейтін күш мән-жайларды, рейстің, пойыз немесе өзге көлік құралы жөнелтілімінің кідіргенін немесе тоқтатылғанын растайтын құжаттар негізінде немесе ҚР ІІМ нұсқауы бойынша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өздеріне қатысты Қазақстан Республикасының Қылмыстық </w:t>
            </w:r>
            <w:r>
              <w:rPr>
                <w:rFonts w:ascii="Times New Roman"/>
                <w:b w:val="false"/>
                <w:i w:val="false"/>
                <w:color w:val="000000"/>
                <w:sz w:val="20"/>
              </w:rPr>
              <w:t>кодексіне</w:t>
            </w:r>
            <w:r>
              <w:rPr>
                <w:rFonts w:ascii="Times New Roman"/>
                <w:b w:val="false"/>
                <w:i w:val="false"/>
                <w:color w:val="000000"/>
                <w:sz w:val="20"/>
              </w:rPr>
              <w:t xml:space="preserve"> сәйкес ауыр немесе аса ауыр қылмыс деп танылатын әрекетті жасады деп хабарланған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Қылмыстық қудалау органы берген өтінішті сотқа дейінгі тергеу туралы талон хабарлама болған кезде қолдаухат негізінде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 адамдар және оларға қатысты қылмыстық іс тоқтаған, сонымен қатар басқа адамдардан Қазақстан Республикасынан тыс шығуға қойылған заңды шекті алынған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Қылмыстық істі тоқтату туралы прокурормен бекітілген немесе келісілген қаулы, сондай-ақ Қазақстан Республикасынан тыс шығуға шектеу қойған уәкілетті органның ақпараты негізінде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мақсатында Қазақстан Республикасының аумағына жіберілген немесе келген этникалық қазақтар.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Қазақстан Республикасының шет елдердегі мекемелер: (Қазақстан Республикасы ІІМ-мен келісусіз) және Қазақстан Республикасы ІІМ мынадай құжаттар негізінде береді:</w:t>
            </w:r>
            <w:r>
              <w:br/>
            </w:r>
            <w:r>
              <w:rPr>
                <w:rFonts w:ascii="Times New Roman"/>
                <w:b w:val="false"/>
                <w:i w:val="false"/>
                <w:color w:val="000000"/>
                <w:sz w:val="20"/>
              </w:rPr>
              <w:t>
1) өтініш иесінің ұлтын растайтын шетелдік мемлекеттің құзыретті органы беретін құжаттар - жеке басты куәландыратын құжаттарда ұлты туралы жазбасы болмаған жағдайда;</w:t>
            </w:r>
            <w:r>
              <w:br/>
            </w:r>
            <w:r>
              <w:rPr>
                <w:rFonts w:ascii="Times New Roman"/>
                <w:b w:val="false"/>
                <w:i w:val="false"/>
                <w:color w:val="000000"/>
                <w:sz w:val="20"/>
              </w:rPr>
              <w:t>
2) басым тәртіппен (ол болған кезде) оралмандарды иммиграциялық квотаға енгізуге құқық беретін құжаттар;</w:t>
            </w:r>
            <w:r>
              <w:br/>
            </w:r>
            <w:r>
              <w:rPr>
                <w:rFonts w:ascii="Times New Roman"/>
                <w:b w:val="false"/>
                <w:i w:val="false"/>
                <w:color w:val="000000"/>
                <w:sz w:val="20"/>
              </w:rPr>
              <w:t xml:space="preserve">
3) өтініш беруші мен оның отбасы мүшелерінде Қазақстан Республикасы Денсаулық сақтау министрлігінің 2011 жылғы 30 қыркүйектегі № 664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туралы анықтама;</w:t>
            </w:r>
            <w:r>
              <w:br/>
            </w:r>
            <w:r>
              <w:rPr>
                <w:rFonts w:ascii="Times New Roman"/>
                <w:b w:val="false"/>
                <w:i w:val="false"/>
                <w:color w:val="000000"/>
                <w:sz w:val="20"/>
              </w:rPr>
              <w:t>
4) соттылығының болуын не жоқтығын растайтын құжат.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Қазақстан Республикасы азаматының отбасы мүшесі болып табылатын адамдар, Қазақстан Республикасында уақытша тұруға рұқсат алған этникалық қазақтар мен бұрынғы отандастардың ,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(кемінде екі жыл мерзім).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(ҚР ІІМ келісімінсіз) мына құжаттардың негізінде береді:</w:t>
            </w:r>
            <w:r>
              <w:br/>
            </w:r>
            <w:r>
              <w:rPr>
                <w:rFonts w:ascii="Times New Roman"/>
                <w:b w:val="false"/>
                <w:i w:val="false"/>
                <w:color w:val="000000"/>
                <w:sz w:val="20"/>
              </w:rPr>
              <w:t>
1) шақырушы тараптың қолдаухаты (еркін нысанда);</w:t>
            </w:r>
            <w:r>
              <w:br/>
            </w:r>
            <w:r>
              <w:rPr>
                <w:rFonts w:ascii="Times New Roman"/>
                <w:b w:val="false"/>
                <w:i w:val="false"/>
                <w:color w:val="000000"/>
                <w:sz w:val="20"/>
              </w:rPr>
              <w:t>
2) Қазақстан Республикасы азаматтарын қоспағанда, шақырушы адамның уақытша тұруға рұқсаты (нотариалды куәландырған көшірмесі);</w:t>
            </w:r>
            <w:r>
              <w:br/>
            </w:r>
            <w:r>
              <w:rPr>
                <w:rFonts w:ascii="Times New Roman"/>
                <w:b w:val="false"/>
                <w:i w:val="false"/>
                <w:color w:val="000000"/>
                <w:sz w:val="20"/>
              </w:rPr>
              <w:t>
3) шақырушы адам мен отбасы мүшелерінің жеке басын куәландыратын құжат (нотариалды куәландырған көшірмесі);</w:t>
            </w:r>
            <w:r>
              <w:br/>
            </w:r>
            <w:r>
              <w:rPr>
                <w:rFonts w:ascii="Times New Roman"/>
                <w:b w:val="false"/>
                <w:i w:val="false"/>
                <w:color w:val="000000"/>
                <w:sz w:val="20"/>
              </w:rPr>
              <w:t>
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r>
              <w:br/>
            </w:r>
            <w:r>
              <w:rPr>
                <w:rFonts w:ascii="Times New Roman"/>
                <w:b w:val="false"/>
                <w:i w:val="false"/>
                <w:color w:val="000000"/>
                <w:sz w:val="20"/>
              </w:rPr>
              <w:t xml:space="preserve">
5) шақырушы адамның "Тұрғын үй қатынастары туралы" 1997 жығы 16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 (нотариалды куәландырылған көшірмесі);</w:t>
            </w:r>
            <w:r>
              <w:br/>
            </w:r>
            <w:r>
              <w:rPr>
                <w:rFonts w:ascii="Times New Roman"/>
                <w:b w:val="false"/>
                <w:i w:val="false"/>
                <w:color w:val="000000"/>
                <w:sz w:val="20"/>
              </w:rPr>
              <w:t>
6) шақырушы адамның отбасының әрбір мүшесі үшін медициналық сақтандыру;</w:t>
            </w:r>
            <w:r>
              <w:br/>
            </w:r>
            <w:r>
              <w:rPr>
                <w:rFonts w:ascii="Times New Roman"/>
                <w:b w:val="false"/>
                <w:i w:val="false"/>
                <w:color w:val="000000"/>
                <w:sz w:val="20"/>
              </w:rPr>
              <w:t>
7) Қазақстан Республикасының немесе шет мемлекеттік уәкілетті органдары ұсынған, шақырушы адаммен отбасылық қатынасты растайтын құжат (осы Қағидалардың 17- тармағына сәйкес нотариалды куәландырған көшірмесіұсынылады);</w:t>
            </w:r>
            <w:r>
              <w:br/>
            </w:r>
            <w:r>
              <w:rPr>
                <w:rFonts w:ascii="Times New Roman"/>
                <w:b w:val="false"/>
                <w:i w:val="false"/>
                <w:color w:val="000000"/>
                <w:sz w:val="20"/>
              </w:rPr>
              <w:t>
8) отбасының кәмелетке толған мүшелеріне соттылығының болуын не жоқтығын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 немесе шақырушы адамның (ҚР азаматтарынан басқа) тіркелу мерзіміне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 (паспортын Қазақстан Республикасы мойындамайтын елдің адамдары үшін-1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w:t>
            </w:r>
            <w:r>
              <w:br/>
            </w:r>
            <w:r>
              <w:rPr>
                <w:rFonts w:ascii="Times New Roman"/>
                <w:b w:val="false"/>
                <w:i w:val="false"/>
                <w:color w:val="000000"/>
                <w:sz w:val="20"/>
              </w:rPr>
              <w:t>
Визаны ҚР ІІМ</w:t>
            </w:r>
            <w:r>
              <w:br/>
            </w:r>
            <w:r>
              <w:rPr>
                <w:rFonts w:ascii="Times New Roman"/>
                <w:b w:val="false"/>
                <w:i w:val="false"/>
                <w:color w:val="000000"/>
                <w:sz w:val="20"/>
              </w:rPr>
              <w:t>
шетелдік жұмыс күшін тарту үшін жұмыс берушіге берілген еңбек қызметін жүзеге асыруға арналған рұқсат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орналасуға немесе шетелдік жұмыс күшін тартуға рұқсат алу талап етілмейтігін дәлелдейтін құжаттар бар болған жағдайда,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 (АХҚО қатысушылары мен органдарына, "Астана Хаб" қатысушыларының жұмыскерлеріне немесе "Астана Хаб" жұмыскерлеріне – 5 жылға дейін) немесе рұқсаттың мерзіміне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сапаларына талап етілетін мамандық бойынша өз бетінше жұмысқа орналасу үшін Қазақстан Республикасына бар жатқан немесе Қазақстан Республикасындағы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визаны ҚР шет елдердегі мекемелері мына құжаттардың негізінде береді:</w:t>
            </w:r>
            <w:r>
              <w:br/>
            </w:r>
            <w:r>
              <w:rPr>
                <w:rFonts w:ascii="Times New Roman"/>
                <w:b w:val="false"/>
                <w:i w:val="false"/>
                <w:color w:val="000000"/>
                <w:sz w:val="20"/>
              </w:rPr>
              <w:t>
1) қолдаухат;</w:t>
            </w:r>
            <w:r>
              <w:br/>
            </w:r>
            <w:r>
              <w:rPr>
                <w:rFonts w:ascii="Times New Roman"/>
                <w:b w:val="false"/>
                <w:i w:val="false"/>
                <w:color w:val="000000"/>
                <w:sz w:val="20"/>
              </w:rPr>
              <w:t>
2) өз бетінше жұмысқа орналасу үшін біліктілігінің сәйкестігі туралы анықтама.</w:t>
            </w:r>
            <w:r>
              <w:br/>
            </w:r>
            <w:r>
              <w:rPr>
                <w:rFonts w:ascii="Times New Roman"/>
                <w:b w:val="false"/>
                <w:i w:val="false"/>
                <w:color w:val="000000"/>
                <w:sz w:val="20"/>
              </w:rPr>
              <w:t>
Визаны ҚР ІІМ мына құжаттардың негізінде береді:</w:t>
            </w:r>
            <w:r>
              <w:br/>
            </w:r>
            <w:r>
              <w:rPr>
                <w:rFonts w:ascii="Times New Roman"/>
                <w:b w:val="false"/>
                <w:i w:val="false"/>
                <w:color w:val="000000"/>
                <w:sz w:val="20"/>
              </w:rPr>
              <w:t>
1) қолдаухат;</w:t>
            </w:r>
            <w:r>
              <w:br/>
            </w:r>
            <w:r>
              <w:rPr>
                <w:rFonts w:ascii="Times New Roman"/>
                <w:b w:val="false"/>
                <w:i w:val="false"/>
                <w:color w:val="000000"/>
                <w:sz w:val="20"/>
              </w:rPr>
              <w:t>
2) өз бетінше жұмысқа орналасу үшін біліктілігінің сәйкестігі туралы анықтама ;</w:t>
            </w:r>
            <w:r>
              <w:br/>
            </w:r>
            <w:r>
              <w:rPr>
                <w:rFonts w:ascii="Times New Roman"/>
                <w:b w:val="false"/>
                <w:i w:val="false"/>
                <w:color w:val="000000"/>
                <w:sz w:val="20"/>
              </w:rPr>
              <w:t>
3) еңбек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бизнес-иммигранттар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визаны ҚР шет елдердегі мекемелері шақырудың негізінде келесі құжаттар бар болғанда береді:</w:t>
            </w:r>
            <w:r>
              <w:br/>
            </w:r>
            <w:r>
              <w:rPr>
                <w:rFonts w:ascii="Times New Roman"/>
                <w:b w:val="false"/>
                <w:i w:val="false"/>
                <w:color w:val="000000"/>
                <w:sz w:val="20"/>
              </w:rPr>
              <w:t>
1) Қазақстан Республикасына шетелдіктер мен азаматтығы жоқ адамдарға кіруге кедергі болатын және еңбек етуге кедергі болатын аурулардың жоқ екендігін растайтын медициналық анықтама;</w:t>
            </w:r>
            <w:r>
              <w:br/>
            </w:r>
            <w:r>
              <w:rPr>
                <w:rFonts w:ascii="Times New Roman"/>
                <w:b w:val="false"/>
                <w:i w:val="false"/>
                <w:color w:val="000000"/>
                <w:sz w:val="20"/>
              </w:rPr>
              <w:t>
2) медициналық сақтандыру;</w:t>
            </w:r>
            <w:r>
              <w:br/>
            </w:r>
            <w:r>
              <w:rPr>
                <w:rFonts w:ascii="Times New Roman"/>
                <w:b w:val="false"/>
                <w:i w:val="false"/>
                <w:color w:val="000000"/>
                <w:sz w:val="20"/>
              </w:rPr>
              <w:t>
3) соттылықтың болуын не жоқтығын растайтын тұрақты тұру мемлекетінің немесе азаматтығына тиісті мемлекеттің уәкілетті органының берген анықтамасы;</w:t>
            </w:r>
            <w:r>
              <w:br/>
            </w:r>
            <w:r>
              <w:rPr>
                <w:rFonts w:ascii="Times New Roman"/>
                <w:b w:val="false"/>
                <w:i w:val="false"/>
                <w:color w:val="000000"/>
                <w:sz w:val="20"/>
              </w:rPr>
              <w:t>
4) егер шетел мемлекетінің заңнамасымен көзделген болса, тұрақты тұру мемлекетінің немесе азаматтығына тиісті мемлекеттің уәкілетті органымен берген, кәсіпкерлік қызметті жүргізуге сот шешімі бойынша тыйым салудың бар немесе жоқ екендігін растайтын анықтама.</w:t>
            </w:r>
            <w:r>
              <w:br/>
            </w:r>
            <w:r>
              <w:rPr>
                <w:rFonts w:ascii="Times New Roman"/>
                <w:b w:val="false"/>
                <w:i w:val="false"/>
                <w:color w:val="000000"/>
                <w:sz w:val="20"/>
              </w:rPr>
              <w:t>
Виза алушы кәмелеттік жасқа толуы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 (этникалық қазақтарға –3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қызметкерлер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шетел жұмыс күшін тартуға жұмыс берушіге берілген рұқсаты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бірақ рұқсаттың мерзімінен артық емес</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жіберілетін адамдар, сондай-ақ олардың отбасы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уәждер бойынша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көмек саласында қайтарымсыз негізде қызметтер көрсету үшін Қазақстан Республикасына жіберілген волонтерлер, сондай-ақ Қазақстан Республикасы ратификациялаған халықаралық шарттар шеңберінде қайрымдылық, гуманитарлық көмек және гранттар беру мақсатында Қазақстан Республикасына келетін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оқу, оқуға түсу үшін Қазақстан Республикасына жіберілетін адамдар;</w:t>
            </w:r>
            <w:r>
              <w:br/>
            </w:r>
            <w:r>
              <w:rPr>
                <w:rFonts w:ascii="Times New Roman"/>
                <w:b w:val="false"/>
                <w:i w:val="false"/>
                <w:color w:val="000000"/>
                <w:sz w:val="20"/>
              </w:rPr>
              <w:t>
2)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оқып жатқан адамдар, сондай-ақ олардың отбасы мүшелері;</w:t>
            </w:r>
            <w:r>
              <w:br/>
            </w:r>
            <w:r>
              <w:rPr>
                <w:rFonts w:ascii="Times New Roman"/>
                <w:b w:val="false"/>
                <w:i w:val="false"/>
                <w:color w:val="000000"/>
                <w:sz w:val="20"/>
              </w:rPr>
              <w:t>
3) Қазақстан Республикасына уақытша келген және Қазақстан Республикасының оқу орындарына оқуға түскен этникалық қазақтар, сондай-ақ визасыз режиммен келгендер, сондай-ақ олардың отбасы мүшелері.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r>
              <w:br/>
            </w: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r>
              <w:br/>
            </w: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r>
              <w:br/>
            </w:r>
            <w:r>
              <w:rPr>
                <w:rFonts w:ascii="Times New Roman"/>
                <w:b w:val="false"/>
                <w:i w:val="false"/>
                <w:color w:val="000000"/>
                <w:sz w:val="20"/>
              </w:rPr>
              <w:t>
виза қолданылуының барлық кезеңіне</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мен ҚР ІІМ шақыру негізінде береді (кәмелетке толмаған виза алушылар үшін ата-аналарының немесе қорғаншыларының, қамқоршыларының нотариалды куәландырылған келісімі қазақ немесе орыс тіліне аудармасы бар болғанда).</w:t>
            </w:r>
            <w:r>
              <w:br/>
            </w:r>
            <w:r>
              <w:rPr>
                <w:rFonts w:ascii="Times New Roman"/>
                <w:b w:val="false"/>
                <w:i w:val="false"/>
                <w:color w:val="000000"/>
                <w:sz w:val="20"/>
              </w:rPr>
              <w:t>
Көп мәртелік визаны ҚР ІІМ</w:t>
            </w:r>
            <w:r>
              <w:br/>
            </w:r>
            <w:r>
              <w:rPr>
                <w:rFonts w:ascii="Times New Roman"/>
                <w:b w:val="false"/>
                <w:i w:val="false"/>
                <w:color w:val="000000"/>
                <w:sz w:val="20"/>
              </w:rPr>
              <w:t>
3)-тармақшасында көрсетілген адамдарға, ұлттық тиесілігін растайтын құжаттар болған кезде Қазақстан Республикасының оқу орындарының қолдаухаты негізінде береді.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(этникалық қазақтар)</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казақтар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қолдаухат және ұлттық тиесілігін растайтын құжаттар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азаматтарға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адамдар (18 жасқа дейін)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заңды өкілдерінің (заңды өкілдерінің біреуі) не кәмелетке толмаған баланың заңды өкілдерінің сенімхаты болған кезде жеке тұлғалардың қолдаухаттарының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виза</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емделу, медициналық тексерілу немесе консультация үшін Қазақстан Республикасына баратын адамдар, сондай-ақ оларды алып жүретін адамдар;</w:t>
            </w:r>
            <w:r>
              <w:br/>
            </w:r>
            <w:r>
              <w:rPr>
                <w:rFonts w:ascii="Times New Roman"/>
                <w:b w:val="false"/>
                <w:i w:val="false"/>
                <w:color w:val="000000"/>
                <w:sz w:val="20"/>
              </w:rPr>
              <w:t>
2) емделу қажеттілігі туындаған Қазақстан Республикасындағы адамдарға, сондай-ақ оларды алып жүретін адамдар;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1) және 3)-тармақтағы адамдарға шақырудың негізінде береді.</w:t>
            </w:r>
            <w:r>
              <w:br/>
            </w:r>
            <w:r>
              <w:rPr>
                <w:rFonts w:ascii="Times New Roman"/>
                <w:b w:val="false"/>
                <w:i w:val="false"/>
                <w:color w:val="000000"/>
                <w:sz w:val="20"/>
              </w:rPr>
              <w:t>
Визаны ҚР ІІМ 2) және</w:t>
            </w:r>
            <w:r>
              <w:br/>
            </w:r>
            <w:r>
              <w:rPr>
                <w:rFonts w:ascii="Times New Roman"/>
                <w:b w:val="false"/>
                <w:i w:val="false"/>
                <w:color w:val="000000"/>
                <w:sz w:val="20"/>
              </w:rPr>
              <w:t>
4)-тармақтағы адамдарға келесі құжаттардың бірінің негізінде береді:</w:t>
            </w:r>
            <w:r>
              <w:br/>
            </w:r>
            <w:r>
              <w:rPr>
                <w:rFonts w:ascii="Times New Roman"/>
                <w:b w:val="false"/>
                <w:i w:val="false"/>
                <w:color w:val="000000"/>
                <w:sz w:val="20"/>
              </w:rPr>
              <w:t>
Қазақстан Республикасының аумағындағы медициналық мекемелерде емделуде жатқан емделушіге емделу және үздіксіз күтім керек екенін растайтын Қазақстан Республикасының аумағындағы медициналық мекеменің берген құжаты;</w:t>
            </w:r>
            <w:r>
              <w:br/>
            </w:r>
            <w:r>
              <w:rPr>
                <w:rFonts w:ascii="Times New Roman"/>
                <w:b w:val="false"/>
                <w:i w:val="false"/>
                <w:color w:val="000000"/>
                <w:sz w:val="20"/>
              </w:rPr>
              <w:t>
Қазақстан Республикасының аумағындағы медициналық мекемелерде емделуде жатқан жақын туысына - Қазақстан Республикасының азаматы немесе Қазақстан Республикасының аумағында тұрғылықты тұратын шетелдікке үздіксіз күтім керек екенін растайтын Қазақстан Республикасының аумағындағы медициналық мекеменің берген құжаты;</w:t>
            </w:r>
            <w:r>
              <w:br/>
            </w:r>
            <w:r>
              <w:rPr>
                <w:rFonts w:ascii="Times New Roman"/>
                <w:b w:val="false"/>
                <w:i w:val="false"/>
                <w:color w:val="000000"/>
                <w:sz w:val="20"/>
              </w:rPr>
              <w:t>
ҚР ІІМ нұсқауы.</w:t>
            </w:r>
            <w:r>
              <w:br/>
            </w: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жасау мақсатында Қазақстан Республикасына баратын адамдар;</w:t>
            </w:r>
            <w:r>
              <w:br/>
            </w:r>
            <w:r>
              <w:rPr>
                <w:rFonts w:ascii="Times New Roman"/>
                <w:b w:val="false"/>
                <w:i w:val="false"/>
                <w:color w:val="000000"/>
                <w:sz w:val="20"/>
              </w:rPr>
              <w:t>
4)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керек болғанда Қазақстан Республикасындағы адамдар;</w:t>
            </w:r>
            <w:r>
              <w:br/>
            </w:r>
            <w:r>
              <w:rPr>
                <w:rFonts w:ascii="Times New Roman"/>
                <w:b w:val="false"/>
                <w:i w:val="false"/>
                <w:color w:val="000000"/>
                <w:sz w:val="20"/>
              </w:rPr>
              <w:t>
Ескертпе:</w:t>
            </w:r>
            <w:r>
              <w:br/>
            </w:r>
            <w:r>
              <w:rPr>
                <w:rFonts w:ascii="Times New Roman"/>
                <w:b w:val="false"/>
                <w:i w:val="false"/>
                <w:color w:val="000000"/>
                <w:sz w:val="20"/>
              </w:rPr>
              <w:t>
3) және 4) тармақшаларында көрсетілген адамдардың туыстық дәрежесі Қазақстан Республикасының заңнамасына сәйкес айқындалады.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 xml:space="preserve">жоқ адамдардың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келуіне шақыруларын ресімдеу, </w:t>
            </w:r>
            <w:r>
              <w:br/>
            </w:r>
            <w:r>
              <w:rPr>
                <w:rFonts w:ascii="Times New Roman"/>
                <w:b w:val="false"/>
                <w:i w:val="false"/>
                <w:color w:val="000000"/>
                <w:sz w:val="20"/>
              </w:rPr>
              <w:t>шақыруларын келісу,</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визаларын беру, күшін жою, </w:t>
            </w:r>
            <w:r>
              <w:br/>
            </w:r>
            <w:r>
              <w:rPr>
                <w:rFonts w:ascii="Times New Roman"/>
                <w:b w:val="false"/>
                <w:i w:val="false"/>
                <w:color w:val="000000"/>
                <w:sz w:val="20"/>
              </w:rPr>
              <w:t>қалпына келтіру,</w:t>
            </w:r>
            <w:r>
              <w:br/>
            </w:r>
            <w:r>
              <w:rPr>
                <w:rFonts w:ascii="Times New Roman"/>
                <w:b w:val="false"/>
                <w:i w:val="false"/>
                <w:color w:val="000000"/>
                <w:sz w:val="20"/>
              </w:rPr>
              <w:t>сондай-ақ олардың қолданылу</w:t>
            </w:r>
            <w:r>
              <w:br/>
            </w:r>
            <w:r>
              <w:rPr>
                <w:rFonts w:ascii="Times New Roman"/>
                <w:b w:val="false"/>
                <w:i w:val="false"/>
                <w:color w:val="000000"/>
                <w:sz w:val="20"/>
              </w:rPr>
              <w:t>мерзімдерін ұзарту және</w:t>
            </w:r>
            <w:r>
              <w:br/>
            </w:r>
            <w:r>
              <w:rPr>
                <w:rFonts w:ascii="Times New Roman"/>
                <w:b w:val="false"/>
                <w:i w:val="false"/>
                <w:color w:val="000000"/>
                <w:sz w:val="20"/>
              </w:rPr>
              <w:t>қысқарту қағидаларына</w:t>
            </w:r>
            <w:r>
              <w:br/>
            </w:r>
            <w:r>
              <w:rPr>
                <w:rFonts w:ascii="Times New Roman"/>
                <w:b w:val="false"/>
                <w:i w:val="false"/>
                <w:color w:val="000000"/>
                <w:sz w:val="20"/>
              </w:rPr>
              <w:t>3-1 қосымша</w:t>
            </w:r>
          </w:p>
        </w:tc>
      </w:tr>
    </w:tbl>
    <w:bookmarkStart w:name="z75" w:id="51"/>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көрсетілетін қызмет стандарты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190"/>
        <w:gridCol w:w="9544"/>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r>
              <w:br/>
            </w: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 бұл ретте мемлекеттік қызмет көрсету нәтижесін көрсетілетін қызметті беруші Мемлекеттік корпорацияға мемлекеттік қызмет көрсету мерзімі аяқталардан бір жұмыс күн бұрын ұсынады.</w:t>
            </w:r>
            <w:r>
              <w:br/>
            </w:r>
            <w:r>
              <w:rPr>
                <w:rFonts w:ascii="Times New Roman"/>
                <w:b w:val="false"/>
                <w:i w:val="false"/>
                <w:color w:val="000000"/>
                <w:sz w:val="20"/>
              </w:rPr>
              <w:t>
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5 жұмыс күн мерзімі күнтізбелік 30 күнге дейін ұзартылады.</w:t>
            </w:r>
            <w:r>
              <w:br/>
            </w:r>
            <w:r>
              <w:rPr>
                <w:rFonts w:ascii="Times New Roman"/>
                <w:b w:val="false"/>
                <w:i w:val="false"/>
                <w:color w:val="000000"/>
                <w:sz w:val="20"/>
              </w:rPr>
              <w:t>
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(бұдан әрі – Қағидалар) 3-қосымшасына сәйкес нысан бойынша қолдаухаттың бірінші данасына уәкілетті қызметкердің қолымен куәландырылған және көрсетілетін қызметті берушінің мөрімен бекітілген келісу нөмірін қою арқылы Қазақстан Республикасына келуіне шақыруын ресімдеу не мемлекеттік қызметті көрсетуден бас тарту туралы дәлелді жауап.</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оны өндіріп алу тәсілдері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көрсеткені үшін мемлекеттік баж өндіріп алынады, ол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613-бабы</w:t>
            </w:r>
            <w:r>
              <w:rPr>
                <w:rFonts w:ascii="Times New Roman"/>
                <w:b w:val="false"/>
                <w:i w:val="false"/>
                <w:color w:val="000000"/>
                <w:sz w:val="20"/>
              </w:rPr>
              <w:t xml:space="preserve"> 3) тармақшасына сәйкес әрбір шақырылушы үшін мемлекеттік баж төлеу күніне белгіленген 0,5 айлық есептік көрсеткішті құрайды.</w:t>
            </w:r>
            <w:r>
              <w:br/>
            </w: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r>
              <w:br/>
            </w:r>
            <w:r>
              <w:rPr>
                <w:rFonts w:ascii="Times New Roman"/>
                <w:b w:val="false"/>
                <w:i w:val="false"/>
                <w:color w:val="000000"/>
                <w:sz w:val="20"/>
              </w:rPr>
              <w:t>
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іске асырылады.</w:t>
            </w:r>
            <w:r>
              <w:br/>
            </w:r>
            <w:r>
              <w:rPr>
                <w:rFonts w:ascii="Times New Roman"/>
                <w:b w:val="false"/>
                <w:i w:val="false"/>
                <w:color w:val="000000"/>
                <w:sz w:val="20"/>
              </w:rPr>
              <w:t>
Мемлекеттік бажды төлеуден Қазақстан Республикасының визаларын беру бойынша шақыруларды келісу туралы өтінішхат беруші қабылдаушы адамдар:</w:t>
            </w:r>
            <w:r>
              <w:br/>
            </w:r>
            <w:r>
              <w:rPr>
                <w:rFonts w:ascii="Times New Roman"/>
                <w:b w:val="false"/>
                <w:i w:val="false"/>
                <w:color w:val="000000"/>
                <w:sz w:val="20"/>
              </w:rPr>
              <w:t>
1) Қазақстан Республикасына баратын шетелдік ресми делегациялардың мүшелері және оларға еріп жүретін адамдар;</w:t>
            </w:r>
            <w:r>
              <w:br/>
            </w:r>
            <w:r>
              <w:rPr>
                <w:rFonts w:ascii="Times New Roman"/>
                <w:b w:val="false"/>
                <w:i w:val="false"/>
                <w:color w:val="000000"/>
                <w:sz w:val="20"/>
              </w:rPr>
              <w:t>
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r>
              <w:br/>
            </w:r>
            <w:r>
              <w:rPr>
                <w:rFonts w:ascii="Times New Roman"/>
                <w:b w:val="false"/>
                <w:i w:val="false"/>
                <w:color w:val="000000"/>
                <w:sz w:val="20"/>
              </w:rPr>
              <w:t>
3) Қазақстан Республикасының мүдделі мемлекеттік органдарымен келісілген, гуманитарлық көмекпен Қазақстан Республикасына баратын шетелдіктер;</w:t>
            </w:r>
            <w:r>
              <w:br/>
            </w:r>
            <w:r>
              <w:rPr>
                <w:rFonts w:ascii="Times New Roman"/>
                <w:b w:val="false"/>
                <w:i w:val="false"/>
                <w:color w:val="000000"/>
                <w:sz w:val="20"/>
              </w:rPr>
              <w:t>
4) шетелдік инвесторлар;</w:t>
            </w:r>
            <w:r>
              <w:br/>
            </w:r>
            <w:r>
              <w:rPr>
                <w:rFonts w:ascii="Times New Roman"/>
                <w:b w:val="false"/>
                <w:i w:val="false"/>
                <w:color w:val="000000"/>
                <w:sz w:val="20"/>
              </w:rPr>
              <w:t>
5) этникалық қазақтар;</w:t>
            </w:r>
            <w:r>
              <w:br/>
            </w:r>
            <w:r>
              <w:rPr>
                <w:rFonts w:ascii="Times New Roman"/>
                <w:b w:val="false"/>
                <w:i w:val="false"/>
                <w:color w:val="000000"/>
                <w:sz w:val="20"/>
              </w:rPr>
              <w:t>
6) өзара түсіністік қағидаты негізінде 16 жасқа дейінгі балалар босатылады.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w:t>
            </w:r>
            <w:r>
              <w:br/>
            </w:r>
            <w:r>
              <w:rPr>
                <w:rFonts w:ascii="Times New Roman"/>
                <w:b w:val="false"/>
                <w:i w:val="false"/>
                <w:color w:val="000000"/>
                <w:sz w:val="20"/>
              </w:rPr>
              <w:t>
Көрсетілетін қызметті беруші қабылдауды кезек күту тәртібімен, алдын ала жазылусыз және жеделдетіп қызмет көрсетусіз жүзеге асырады.</w:t>
            </w:r>
            <w:r>
              <w:br/>
            </w:r>
            <w:r>
              <w:rPr>
                <w:rFonts w:ascii="Times New Roman"/>
                <w:b w:val="false"/>
                <w:i w:val="false"/>
                <w:color w:val="000000"/>
                <w:sz w:val="20"/>
              </w:rPr>
              <w:t xml:space="preserve">
2) Мемлекеттік корпорация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Республикасына жеке сапар бойынша келуге шақыруды ресімдеу үшін:</w:t>
            </w:r>
            <w:r>
              <w:br/>
            </w:r>
            <w:r>
              <w:rPr>
                <w:rFonts w:ascii="Times New Roman"/>
                <w:b w:val="false"/>
                <w:i w:val="false"/>
                <w:color w:val="000000"/>
                <w:sz w:val="20"/>
              </w:rPr>
              <w:t>
2) жеке басты куәландыратын құжат ( жеке басын сәйкестендіру үшін);</w:t>
            </w:r>
            <w:r>
              <w:br/>
            </w:r>
            <w:r>
              <w:rPr>
                <w:rFonts w:ascii="Times New Roman"/>
                <w:b w:val="false"/>
                <w:i w:val="false"/>
                <w:color w:val="000000"/>
                <w:sz w:val="20"/>
              </w:rPr>
              <w:t>
3) осы Қағидаларға 3-қосымшаға сәйкес нысан бойынша екі данада толтырылған кесте;</w:t>
            </w:r>
            <w:r>
              <w:br/>
            </w:r>
            <w:r>
              <w:rPr>
                <w:rFonts w:ascii="Times New Roman"/>
                <w:b w:val="false"/>
                <w:i w:val="false"/>
                <w:color w:val="000000"/>
                <w:sz w:val="20"/>
              </w:rPr>
              <w:t>
мемлекеттік баждың төленгенін растайтын құжат.</w:t>
            </w:r>
            <w:r>
              <w:br/>
            </w:r>
            <w:r>
              <w:rPr>
                <w:rFonts w:ascii="Times New Roman"/>
                <w:b w:val="false"/>
                <w:i w:val="false"/>
                <w:color w:val="000000"/>
                <w:sz w:val="20"/>
              </w:rPr>
              <w:t>
Заңды тұлғаның не жеке кәсіпкердің шақыруын ресімдеу үшін:</w:t>
            </w:r>
            <w:r>
              <w:br/>
            </w:r>
            <w:r>
              <w:rPr>
                <w:rFonts w:ascii="Times New Roman"/>
                <w:b w:val="false"/>
                <w:i w:val="false"/>
                <w:color w:val="000000"/>
                <w:sz w:val="20"/>
              </w:rPr>
              <w:t>
1) осы Қағидаларға 3-қосымшаға сәйкес нысан бойынша екі данада толтырылған кесте;</w:t>
            </w:r>
            <w:r>
              <w:br/>
            </w:r>
            <w:r>
              <w:rPr>
                <w:rFonts w:ascii="Times New Roman"/>
                <w:b w:val="false"/>
                <w:i w:val="false"/>
                <w:color w:val="000000"/>
                <w:sz w:val="20"/>
              </w:rPr>
              <w:t>
2) мемлекеттік баждың төленгенін растайтын құжат.</w:t>
            </w:r>
            <w:r>
              <w:br/>
            </w:r>
            <w:r>
              <w:rPr>
                <w:rFonts w:ascii="Times New Roman"/>
                <w:b w:val="false"/>
                <w:i w:val="false"/>
                <w:color w:val="000000"/>
                <w:sz w:val="20"/>
              </w:rPr>
              <w:t>
3) өкілдің өкілеттігін растайтын құжат;</w:t>
            </w:r>
            <w:r>
              <w:br/>
            </w:r>
            <w:r>
              <w:rPr>
                <w:rFonts w:ascii="Times New Roman"/>
                <w:b w:val="false"/>
                <w:i w:val="false"/>
                <w:color w:val="000000"/>
                <w:sz w:val="20"/>
              </w:rPr>
              <w:t>
Сұрау салған визаның санатына байланысты қосымша ұсынылады:</w:t>
            </w:r>
            <w:r>
              <w:br/>
            </w:r>
            <w:r>
              <w:rPr>
                <w:rFonts w:ascii="Times New Roman"/>
                <w:b w:val="false"/>
                <w:i w:val="false"/>
                <w:color w:val="000000"/>
                <w:sz w:val="20"/>
              </w:rPr>
              <w:t>
1) инвесторлар үшін – Қазақстан Республикасының инвестициялар жөніндегі уәкілетті органының немесе АХҚО Әкімшілігінің қолдаухаты;</w:t>
            </w:r>
            <w:r>
              <w:br/>
            </w:r>
            <w:r>
              <w:rPr>
                <w:rFonts w:ascii="Times New Roman"/>
                <w:b w:val="false"/>
                <w:i w:val="false"/>
                <w:color w:val="000000"/>
                <w:sz w:val="20"/>
              </w:rPr>
              <w:t>
2) іскерлік сапар мақсатында көп мәртелік визаны ресімдеу үшін – (этникалық қазақтарды, бұрынғы отандастарды және Қағидаларға 4-қосымшаға сәйкес мемлекеттер тізімінде көрсетілген елдердің азаматтарын қоспағанда) шарттың немесе келісімшарттың көшірмесі;</w:t>
            </w:r>
            <w:r>
              <w:br/>
            </w:r>
            <w:r>
              <w:rPr>
                <w:rFonts w:ascii="Times New Roman"/>
                <w:b w:val="false"/>
                <w:i w:val="false"/>
                <w:color w:val="000000"/>
                <w:sz w:val="20"/>
              </w:rPr>
              <w:t>
3) діни іс-шараларға қатысу немесе миссионерлік қызметті жүзеге асыру үшін – діни қызмет саласында реттеуді жүзеге асыратын уәкілетті орган ведомствосының жазбаша келісімі;</w:t>
            </w:r>
            <w:r>
              <w:br/>
            </w:r>
            <w:r>
              <w:rPr>
                <w:rFonts w:ascii="Times New Roman"/>
                <w:b w:val="false"/>
                <w:i w:val="false"/>
                <w:color w:val="000000"/>
                <w:sz w:val="20"/>
              </w:rPr>
              <w:t>
4) Қазақстан Республикасының аумағында түзеу мекемелерінде жазасын өтеп жатқан адамдарға бару үшін – ҚР ІІМ Қылмыстық-атқару жүйесі комитетінің жазбаша келісімі;</w:t>
            </w:r>
            <w:r>
              <w:br/>
            </w:r>
            <w:r>
              <w:rPr>
                <w:rFonts w:ascii="Times New Roman"/>
                <w:b w:val="false"/>
                <w:i w:val="false"/>
                <w:color w:val="000000"/>
                <w:sz w:val="20"/>
              </w:rPr>
              <w:t>
5) Қазақстан Республикасының азаматтарын асырап алу үшін – Қазақстан Республикасының балалар құқықтарын қорғау саласындағы уәкілетті органының жазбаша келісімі;</w:t>
            </w:r>
            <w:r>
              <w:br/>
            </w:r>
            <w:r>
              <w:rPr>
                <w:rFonts w:ascii="Times New Roman"/>
                <w:b w:val="false"/>
                <w:i w:val="false"/>
                <w:color w:val="000000"/>
                <w:sz w:val="20"/>
              </w:rPr>
              <w:t>
6) еңбек қызметін жүзеге асыру үшін, оның ішінде маусымдық шетелдік жұмыскерлер үшін - жұмыс берушіге шетелдік жұмыс күшін тартуға берілген рұқсат не өз бетінше жұмысқа орналасу үшін біліктілік сәйкестігі туралы анықтама не Қазақстан Республикасының заңнамасына немесе халықаралық шарттарға сәйкес виза алушыға мұндай рұқсат талап етілмейтінін растайтын құжаттар;</w:t>
            </w:r>
            <w:r>
              <w:br/>
            </w:r>
            <w:r>
              <w:rPr>
                <w:rFonts w:ascii="Times New Roman"/>
                <w:b w:val="false"/>
                <w:i w:val="false"/>
                <w:color w:val="000000"/>
                <w:sz w:val="20"/>
              </w:rPr>
              <w:t>
7) оқу практикасынан немесе тағылымдамадан өту үшін – Қазақстан Республикасының орталық атқарушы органдарының немесе "Астана Хаб"-тың "Астана Хаб" бағдарламалары бойынша оқудан өту үшін қолдаухаты;</w:t>
            </w:r>
            <w:r>
              <w:br/>
            </w:r>
            <w:r>
              <w:rPr>
                <w:rFonts w:ascii="Times New Roman"/>
                <w:b w:val="false"/>
                <w:i w:val="false"/>
                <w:color w:val="000000"/>
                <w:sz w:val="20"/>
              </w:rPr>
              <w:t>
8) гуманитарлық уәждер бойынша –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w:t>
            </w:r>
            <w:r>
              <w:br/>
            </w:r>
            <w:r>
              <w:rPr>
                <w:rFonts w:ascii="Times New Roman"/>
                <w:b w:val="false"/>
                <w:i w:val="false"/>
                <w:color w:val="000000"/>
                <w:sz w:val="20"/>
              </w:rPr>
              <w:t>
9) білім алу үшін – Қазақстан Республикасының оқу орнының немесе Қазақстан Республикасының білім беру мәселелері жөніндегі уәкілетті органының қолдаухаты;</w:t>
            </w:r>
            <w:r>
              <w:br/>
            </w:r>
            <w:r>
              <w:rPr>
                <w:rFonts w:ascii="Times New Roman"/>
                <w:b w:val="false"/>
                <w:i w:val="false"/>
                <w:color w:val="000000"/>
                <w:sz w:val="20"/>
              </w:rPr>
              <w:t>
10) Қазақстан Республикасының азаматтары болып табылатын жақын туыстарын не Қазақстан Республикасының аумағында тұрақты тұратын және медициналық мекемелерде емделіп жатқан виза алушыларды күтіп-бағу үшін – Қазақстан Республикасында орналасқан медициналық ұйым берген және тұрақты күтіп-бағу қажеттілігін, сондай-ақ туыстық дәрежесін растайтын құжаттар.</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заңнамасымен белгіленген, мемлекеттік қызметті көрсетуден бас тарту үшін негіздер</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r>
              <w:br/>
            </w:r>
            <w:r>
              <w:rPr>
                <w:rFonts w:ascii="Times New Roman"/>
                <w:b w:val="false"/>
                <w:i w:val="false"/>
                <w:color w:val="000000"/>
                <w:sz w:val="20"/>
              </w:rPr>
              <w:t>
3) мемлекеттік қызмет көрсету үшін талап етілетін келісім туралы сұрау салуға уәкілетті мемлекеттік органдарының теріс жауабы.</w:t>
            </w:r>
            <w:r>
              <w:br/>
            </w:r>
            <w:r>
              <w:rPr>
                <w:rFonts w:ascii="Times New Roman"/>
                <w:b w:val="false"/>
                <w:i w:val="false"/>
                <w:color w:val="000000"/>
                <w:sz w:val="20"/>
              </w:rPr>
              <w:t>
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r>
              <w:br/>
            </w:r>
            <w:r>
              <w:rPr>
                <w:rFonts w:ascii="Times New Roman"/>
                <w:b w:val="false"/>
                <w:i w:val="false"/>
                <w:color w:val="000000"/>
                <w:sz w:val="20"/>
              </w:rPr>
              <w:t>
5) егер шақырылушы шетелдік өтініш бергенге дейін бес жыл ішінде Қазақстан Республикасынан шығарып жіберілген болса;</w:t>
            </w:r>
            <w:r>
              <w:br/>
            </w:r>
            <w:r>
              <w:rPr>
                <w:rFonts w:ascii="Times New Roman"/>
                <w:b w:val="false"/>
                <w:i w:val="false"/>
                <w:color w:val="000000"/>
                <w:sz w:val="20"/>
              </w:rPr>
              <w:t>
6)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соның ішінде Мемлекеттік корпорация арқылы электрондық форматта көрсетілетін қызметті көрсетудің ерекшеліктерін ескере отыра өзге де талаптар</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портал арқылы брондауға болады.</w:t>
            </w:r>
            <w:r>
              <w:br/>
            </w:r>
            <w:r>
              <w:rPr>
                <w:rFonts w:ascii="Times New Roman"/>
                <w:b w:val="false"/>
                <w:i w:val="false"/>
                <w:color w:val="000000"/>
                <w:sz w:val="20"/>
              </w:rPr>
              <w:t>
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 gov. kz интернет-ресурсында орналастырылған.</w:t>
            </w:r>
            <w:r>
              <w:br/>
            </w: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 xml:space="preserve">жоқ адамдардың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келуіне шақыруларын ресімдеу, </w:t>
            </w:r>
            <w:r>
              <w:br/>
            </w:r>
            <w:r>
              <w:rPr>
                <w:rFonts w:ascii="Times New Roman"/>
                <w:b w:val="false"/>
                <w:i w:val="false"/>
                <w:color w:val="000000"/>
                <w:sz w:val="20"/>
              </w:rPr>
              <w:t>шақыруларын келісу,</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визаларын беру, күшін жою, </w:t>
            </w:r>
            <w:r>
              <w:br/>
            </w:r>
            <w:r>
              <w:rPr>
                <w:rFonts w:ascii="Times New Roman"/>
                <w:b w:val="false"/>
                <w:i w:val="false"/>
                <w:color w:val="000000"/>
                <w:sz w:val="20"/>
              </w:rPr>
              <w:t xml:space="preserve">қалпына келтіру, сондай-ақ, </w:t>
            </w:r>
            <w:r>
              <w:br/>
            </w:r>
            <w:r>
              <w:rPr>
                <w:rFonts w:ascii="Times New Roman"/>
                <w:b w:val="false"/>
                <w:i w:val="false"/>
                <w:color w:val="000000"/>
                <w:sz w:val="20"/>
              </w:rPr>
              <w:t>олардың қолданылу</w:t>
            </w:r>
            <w:r>
              <w:br/>
            </w:r>
            <w:r>
              <w:rPr>
                <w:rFonts w:ascii="Times New Roman"/>
                <w:b w:val="false"/>
                <w:i w:val="false"/>
                <w:color w:val="000000"/>
                <w:sz w:val="20"/>
              </w:rPr>
              <w:t xml:space="preserve">мерзімдерін ұзарту және </w:t>
            </w:r>
            <w:r>
              <w:br/>
            </w:r>
            <w:r>
              <w:rPr>
                <w:rFonts w:ascii="Times New Roman"/>
                <w:b w:val="false"/>
                <w:i w:val="false"/>
                <w:color w:val="000000"/>
                <w:sz w:val="20"/>
              </w:rPr>
              <w:t xml:space="preserve">қысқарту қағидаларына </w:t>
            </w:r>
            <w:r>
              <w:br/>
            </w:r>
            <w:r>
              <w:rPr>
                <w:rFonts w:ascii="Times New Roman"/>
                <w:b w:val="false"/>
                <w:i w:val="false"/>
                <w:color w:val="000000"/>
                <w:sz w:val="20"/>
              </w:rPr>
              <w:t>4-1 қосымша</w:t>
            </w:r>
          </w:p>
        </w:tc>
      </w:tr>
    </w:tbl>
    <w:bookmarkStart w:name="z78" w:id="52"/>
    <w:p>
      <w:pPr>
        <w:spacing w:after="0"/>
        <w:ind w:left="0"/>
        <w:jc w:val="left"/>
      </w:pPr>
      <w:r>
        <w:rPr>
          <w:rFonts w:ascii="Times New Roman"/>
          <w:b/>
          <w:i w:val="false"/>
          <w:color w:val="000000"/>
        </w:rPr>
        <w:t xml:space="preserve"> Құжаттарды қабылдаудан бас тарту туралы қолхат</w:t>
      </w:r>
    </w:p>
    <w:bookmarkEnd w:id="5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___________ бөлімі (мекенжайын көрсету) Сіздің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14531 болып тіркелген)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қағидаларында көзделген тізбеге сәйкес құжаттар пакетін толық ұсынбағаныңыз үшін "Қазақстан Республикасының визаларын беру бойынша қабылдаушы тұлғалардың шақыруларын қабылдау және келісу" жөніндегі мемлекеттік қызметін көрсетуге өтінішті қабылдаудан бас тартады, сондай-ақ Мемлекеттік корпорация қызметкері қолданылу мерзімі өткен құжаттармен өтінішті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xml:space="preserve">
      Орындаушы:______________________________________________________________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 (Мемлекеттік корпорация қызметкерінің қолы) </w:t>
      </w:r>
    </w:p>
    <w:p>
      <w:pPr>
        <w:spacing w:after="0"/>
        <w:ind w:left="0"/>
        <w:jc w:val="both"/>
      </w:pPr>
      <w:r>
        <w:rPr>
          <w:rFonts w:ascii="Times New Roman"/>
          <w:b w:val="false"/>
          <w:i w:val="false"/>
          <w:color w:val="000000"/>
          <w:sz w:val="28"/>
        </w:rPr>
        <w:t xml:space="preserve">
      Телефон__________________ </w:t>
      </w:r>
    </w:p>
    <w:p>
      <w:pPr>
        <w:spacing w:after="0"/>
        <w:ind w:left="0"/>
        <w:jc w:val="both"/>
      </w:pPr>
      <w:r>
        <w:rPr>
          <w:rFonts w:ascii="Times New Roman"/>
          <w:b w:val="false"/>
          <w:i w:val="false"/>
          <w:color w:val="000000"/>
          <w:sz w:val="28"/>
        </w:rPr>
        <w:t xml:space="preserve">
      Алдым: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 көрсетілетін қызметті алушының қолы </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 xml:space="preserve">жоқ адамдардың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келуіне шақыруларын ресімдеу, </w:t>
            </w:r>
            <w:r>
              <w:br/>
            </w:r>
            <w:r>
              <w:rPr>
                <w:rFonts w:ascii="Times New Roman"/>
                <w:b w:val="false"/>
                <w:i w:val="false"/>
                <w:color w:val="000000"/>
                <w:sz w:val="20"/>
              </w:rPr>
              <w:t>шақыруларын келісу,</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визаларын беру, күшін жою, </w:t>
            </w:r>
            <w:r>
              <w:br/>
            </w:r>
            <w:r>
              <w:rPr>
                <w:rFonts w:ascii="Times New Roman"/>
                <w:b w:val="false"/>
                <w:i w:val="false"/>
                <w:color w:val="000000"/>
                <w:sz w:val="20"/>
              </w:rPr>
              <w:t xml:space="preserve">қалпына келтіру, сондай-ақ </w:t>
            </w:r>
            <w:r>
              <w:br/>
            </w:r>
            <w:r>
              <w:rPr>
                <w:rFonts w:ascii="Times New Roman"/>
                <w:b w:val="false"/>
                <w:i w:val="false"/>
                <w:color w:val="000000"/>
                <w:sz w:val="20"/>
              </w:rPr>
              <w:t>олардың қолданылу</w:t>
            </w:r>
            <w:r>
              <w:br/>
            </w:r>
            <w:r>
              <w:rPr>
                <w:rFonts w:ascii="Times New Roman"/>
                <w:b w:val="false"/>
                <w:i w:val="false"/>
                <w:color w:val="000000"/>
                <w:sz w:val="20"/>
              </w:rPr>
              <w:t>мерзімдерін ұзарту және</w:t>
            </w:r>
            <w:r>
              <w:br/>
            </w:r>
            <w:r>
              <w:rPr>
                <w:rFonts w:ascii="Times New Roman"/>
                <w:b w:val="false"/>
                <w:i w:val="false"/>
                <w:color w:val="000000"/>
                <w:sz w:val="20"/>
              </w:rPr>
              <w:t>қысқарту қағидаларына</w:t>
            </w:r>
            <w:r>
              <w:br/>
            </w:r>
            <w:r>
              <w:rPr>
                <w:rFonts w:ascii="Times New Roman"/>
                <w:b w:val="false"/>
                <w:i w:val="false"/>
                <w:color w:val="000000"/>
                <w:sz w:val="20"/>
              </w:rPr>
              <w:t>4-2 қосымша</w:t>
            </w:r>
          </w:p>
        </w:tc>
      </w:tr>
    </w:tbl>
    <w:bookmarkStart w:name="z81" w:id="53"/>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67"/>
        <w:gridCol w:w="104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үкіметтің" веб-порталы (бұдан әрі – портал) www. egov. kz</w:t>
            </w:r>
            <w:r>
              <w:br/>
            </w:r>
            <w:r>
              <w:rPr>
                <w:rFonts w:ascii="Times New Roman"/>
                <w:b w:val="false"/>
                <w:i w:val="false"/>
                <w:color w:val="000000"/>
                <w:sz w:val="20"/>
              </w:rPr>
              <w:t>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порталға құжаттардың топтамасын тапсырған сәттен бастап – 5 (бес) жұмыс күні.</w:t>
            </w:r>
            <w:r>
              <w:br/>
            </w:r>
            <w:r>
              <w:rPr>
                <w:rFonts w:ascii="Times New Roman"/>
                <w:b w:val="false"/>
                <w:i w:val="false"/>
                <w:color w:val="000000"/>
                <w:sz w:val="20"/>
              </w:rPr>
              <w:t>
Портал арқылы жүгінген кезде - 30 (отыз)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Қазақстан Республикасына кіру / шығу үшін виза немесе мемлекеттік қызмет көрсетуден бас тарту туралы жауап;</w:t>
            </w:r>
            <w:r>
              <w:br/>
            </w:r>
            <w:r>
              <w:rPr>
                <w:rFonts w:ascii="Times New Roman"/>
                <w:b w:val="false"/>
                <w:i w:val="false"/>
                <w:color w:val="000000"/>
                <w:sz w:val="20"/>
              </w:rPr>
              <w:t>
2) порталда: электрондық құжат нысанында виза.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және оны өндіріп алу тәсілдері</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көрсеткені үшін 2017 жылғы 25 желтоқсандағы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0"/>
              </w:rPr>
              <w:t>613-бабына</w:t>
            </w:r>
            <w:r>
              <w:rPr>
                <w:rFonts w:ascii="Times New Roman"/>
                <w:b w:val="false"/>
                <w:i w:val="false"/>
                <w:color w:val="000000"/>
                <w:sz w:val="20"/>
              </w:rPr>
              <w:t xml:space="preserve"> сәйкес мемлекеттік баж өндіріп алынады, ол:</w:t>
            </w:r>
            <w:r>
              <w:br/>
            </w:r>
            <w:r>
              <w:rPr>
                <w:rFonts w:ascii="Times New Roman"/>
                <w:b w:val="false"/>
                <w:i w:val="false"/>
                <w:color w:val="000000"/>
                <w:sz w:val="20"/>
              </w:rPr>
              <w:t>
шетелдіктер мен азаматтығы жоқ адамдарға Қазақстан Республикасының аумағында визаны бергені, қалпына келтіргені немесе ұзартқаны үшін:</w:t>
            </w:r>
            <w:r>
              <w:br/>
            </w:r>
            <w:r>
              <w:rPr>
                <w:rFonts w:ascii="Times New Roman"/>
                <w:b w:val="false"/>
                <w:i w:val="false"/>
                <w:color w:val="000000"/>
                <w:sz w:val="20"/>
              </w:rPr>
              <w:t>
1) Қазақстан Республикасынан шығу құқығына – 0,5 айлық есептік көрсеткіш (бұдан әрі – АЕК);</w:t>
            </w:r>
            <w:r>
              <w:br/>
            </w:r>
            <w:r>
              <w:rPr>
                <w:rFonts w:ascii="Times New Roman"/>
                <w:b w:val="false"/>
                <w:i w:val="false"/>
                <w:color w:val="000000"/>
                <w:sz w:val="20"/>
              </w:rPr>
              <w:t>
2) Қазақстан Республикасына келу және Қазақстан Республикасынан кету құқығына – 7 АЕК;</w:t>
            </w:r>
            <w:r>
              <w:br/>
            </w:r>
            <w:r>
              <w:rPr>
                <w:rFonts w:ascii="Times New Roman"/>
                <w:b w:val="false"/>
                <w:i w:val="false"/>
                <w:color w:val="000000"/>
                <w:sz w:val="20"/>
              </w:rPr>
              <w:t>
3) көп мәрте Қазақстан Республикасына келу және Қазақстан Республикасынан кету – 30 АЕК-ті құрайды.</w:t>
            </w:r>
            <w:r>
              <w:br/>
            </w: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r>
              <w:br/>
            </w:r>
            <w:r>
              <w:rPr>
                <w:rFonts w:ascii="Times New Roman"/>
                <w:b w:val="false"/>
                <w:i w:val="false"/>
                <w:color w:val="000000"/>
                <w:sz w:val="20"/>
              </w:rPr>
              <w:t>
Мемлекеттік бажды төлеуден:</w:t>
            </w:r>
            <w:r>
              <w:br/>
            </w:r>
            <w:r>
              <w:rPr>
                <w:rFonts w:ascii="Times New Roman"/>
                <w:b w:val="false"/>
                <w:i w:val="false"/>
                <w:color w:val="000000"/>
                <w:sz w:val="20"/>
              </w:rPr>
              <w:t>
1) Қазақстан Республикасына баратын шетелдік ресми делегациялардың мүшелері және оларға еріп жүретін адамдар;</w:t>
            </w:r>
            <w:r>
              <w:br/>
            </w:r>
            <w:r>
              <w:rPr>
                <w:rFonts w:ascii="Times New Roman"/>
                <w:b w:val="false"/>
                <w:i w:val="false"/>
                <w:color w:val="000000"/>
                <w:sz w:val="20"/>
              </w:rPr>
              <w:t>
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r>
              <w:br/>
            </w:r>
            <w:r>
              <w:rPr>
                <w:rFonts w:ascii="Times New Roman"/>
                <w:b w:val="false"/>
                <w:i w:val="false"/>
                <w:color w:val="000000"/>
                <w:sz w:val="20"/>
              </w:rPr>
              <w:t>
3) Қазақстан Республикасының мүдделі мемлекеттік органдарымен келісілген, гуманитарлық көмекпен Қазақстан Республикасына баратын шетелдіктер;</w:t>
            </w:r>
            <w:r>
              <w:br/>
            </w:r>
            <w:r>
              <w:rPr>
                <w:rFonts w:ascii="Times New Roman"/>
                <w:b w:val="false"/>
                <w:i w:val="false"/>
                <w:color w:val="000000"/>
                <w:sz w:val="20"/>
              </w:rPr>
              <w:t>
4) этникалық қазақтар;</w:t>
            </w:r>
            <w:r>
              <w:br/>
            </w:r>
            <w:r>
              <w:rPr>
                <w:rFonts w:ascii="Times New Roman"/>
                <w:b w:val="false"/>
                <w:i w:val="false"/>
                <w:color w:val="000000"/>
                <w:sz w:val="20"/>
              </w:rPr>
              <w:t>
5) өзара түсіністік қағидаты негізінде 16 жасқа дейінгі балалар;</w:t>
            </w:r>
            <w:r>
              <w:br/>
            </w:r>
            <w:r>
              <w:rPr>
                <w:rFonts w:ascii="Times New Roman"/>
                <w:b w:val="false"/>
                <w:i w:val="false"/>
                <w:color w:val="000000"/>
                <w:sz w:val="20"/>
              </w:rPr>
              <w:t>
6)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r>
              <w:br/>
            </w:r>
            <w:r>
              <w:rPr>
                <w:rFonts w:ascii="Times New Roman"/>
                <w:b w:val="false"/>
                <w:i w:val="false"/>
                <w:color w:val="000000"/>
                <w:sz w:val="20"/>
              </w:rPr>
              <w:t>
7) шетелдік инвесторлар босатылады.</w:t>
            </w:r>
            <w:r>
              <w:br/>
            </w:r>
            <w:r>
              <w:rPr>
                <w:rFonts w:ascii="Times New Roman"/>
                <w:b w:val="false"/>
                <w:i w:val="false"/>
                <w:color w:val="000000"/>
                <w:sz w:val="20"/>
              </w:rPr>
              <w:t>
Мемлекеттік баж көрсетілетін қызметті берушінің қызметкерлері жіберген қателері бар бастапқы визалардың орнына қайтадан визалар бергені үшін алынбайды.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 аралығында сағат 13-00-ден 14-30-ға дейінгі түскі асқа үзіліспен сағат 9-00-ден 18-30-ға дейін.</w:t>
            </w:r>
            <w:r>
              <w:br/>
            </w:r>
            <w:r>
              <w:rPr>
                <w:rFonts w:ascii="Times New Roman"/>
                <w:b w:val="false"/>
                <w:i w:val="false"/>
                <w:color w:val="000000"/>
                <w:sz w:val="20"/>
              </w:rPr>
              <w:t>
Өтініштерді қабылдау және мемлекеттік қызмет көрсету нәтижелерін беру сағат 13.00-ден 14.30-ға дейінгі түскі асқа үзіліспен, сағат 9.00-ден 17.30-ға дейін жүзеге асырылады.</w:t>
            </w:r>
            <w:r>
              <w:br/>
            </w: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 көрсету нәтижелері келесі жұмыс күні жүзеге асырылады).</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3,5х4,5 сантиметр түрлі-түсті немесе қара-ақ фотосуреті бар виза алуға арналған визалық сауалнама;</w:t>
            </w:r>
            <w:r>
              <w:br/>
            </w:r>
            <w:r>
              <w:rPr>
                <w:rFonts w:ascii="Times New Roman"/>
                <w:b w:val="false"/>
                <w:i w:val="false"/>
                <w:color w:val="000000"/>
                <w:sz w:val="20"/>
              </w:rPr>
              <w:t>
2) ҚР шет елдердегі мекемелерінде немесе Қазақстан Республикасының халықаралық әуежайында виза ресімдеу кезінде ҚР ІІМ-де немесе ҚР СІМ-де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r>
              <w:br/>
            </w:r>
            <w:r>
              <w:rPr>
                <w:rFonts w:ascii="Times New Roman"/>
                <w:b w:val="false"/>
                <w:i w:val="false"/>
                <w:color w:val="000000"/>
                <w:sz w:val="20"/>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r>
              <w:br/>
            </w:r>
            <w:r>
              <w:rPr>
                <w:rFonts w:ascii="Times New Roman"/>
                <w:b w:val="false"/>
                <w:i w:val="false"/>
                <w:color w:val="000000"/>
                <w:sz w:val="20"/>
              </w:rPr>
              <w:t>
4) мемлекеттік бажды төлегенін растайтын төлем құжатының түпнұсқасы;</w:t>
            </w:r>
            <w:r>
              <w:br/>
            </w:r>
            <w:r>
              <w:rPr>
                <w:rFonts w:ascii="Times New Roman"/>
                <w:b w:val="false"/>
                <w:i w:val="false"/>
                <w:color w:val="000000"/>
                <w:sz w:val="20"/>
              </w:rPr>
              <w:t>
5) осы Қағидаларға 1-қосымшаға сәйкес виза алуға қажетті қосымша құжаттар.</w:t>
            </w:r>
            <w:r>
              <w:br/>
            </w:r>
            <w:r>
              <w:rPr>
                <w:rFonts w:ascii="Times New Roman"/>
                <w:b w:val="false"/>
                <w:i w:val="false"/>
                <w:color w:val="000000"/>
                <w:sz w:val="20"/>
              </w:rPr>
              <w:t>
Визаларды беру негіздері Қағидаларға 1-қосымшаға сәйкес анықталады.</w:t>
            </w:r>
            <w:r>
              <w:br/>
            </w:r>
            <w:r>
              <w:rPr>
                <w:rFonts w:ascii="Times New Roman"/>
                <w:b w:val="false"/>
                <w:i w:val="false"/>
                <w:color w:val="000000"/>
                <w:sz w:val="20"/>
              </w:rPr>
              <w:t>
Қосымша:</w:t>
            </w:r>
            <w:r>
              <w:br/>
            </w:r>
            <w:r>
              <w:rPr>
                <w:rFonts w:ascii="Times New Roman"/>
                <w:b w:val="false"/>
                <w:i w:val="false"/>
                <w:color w:val="000000"/>
                <w:sz w:val="20"/>
              </w:rPr>
              <w:t>
"С3" (еңбек қызметін жүзеге асыру үшін) санатындағы визаны беру үшін қосымша:</w:t>
            </w:r>
            <w:r>
              <w:br/>
            </w:r>
            <w:r>
              <w:rPr>
                <w:rFonts w:ascii="Times New Roman"/>
                <w:b w:val="false"/>
                <w:i w:val="false"/>
                <w:color w:val="000000"/>
                <w:sz w:val="20"/>
              </w:rPr>
              <w:t>
1) шақырушы тараптың қолдаухаты;</w:t>
            </w:r>
            <w:r>
              <w:br/>
            </w:r>
            <w:r>
              <w:rPr>
                <w:rFonts w:ascii="Times New Roman"/>
                <w:b w:val="false"/>
                <w:i w:val="false"/>
                <w:color w:val="000000"/>
                <w:sz w:val="20"/>
              </w:rPr>
              <w:t>
2) жергілікті атқарушы органдар жұмыс берушіге шетелдік жұмыс күшін тарту үшін берген рұқсат ұсынылады.</w:t>
            </w:r>
            <w:r>
              <w:br/>
            </w:r>
            <w:r>
              <w:rPr>
                <w:rFonts w:ascii="Times New Roman"/>
                <w:b w:val="false"/>
                <w:i w:val="false"/>
                <w:color w:val="000000"/>
                <w:sz w:val="20"/>
              </w:rPr>
              <w:t>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сәйкес шетелдік жұмыс күшін тартуға арналған рұқсат талап етілмейтін шетелдіктер мен азаматтығы жоқ адамдар үшін мынадай құжаттар қосымша ұсынылады:</w:t>
            </w:r>
            <w:r>
              <w:br/>
            </w:r>
            <w:r>
              <w:rPr>
                <w:rFonts w:ascii="Times New Roman"/>
                <w:b w:val="false"/>
                <w:i w:val="false"/>
                <w:color w:val="000000"/>
                <w:sz w:val="20"/>
              </w:rPr>
              <w:t>
оралмандар үшін:</w:t>
            </w:r>
            <w:r>
              <w:br/>
            </w:r>
            <w:r>
              <w:rPr>
                <w:rFonts w:ascii="Times New Roman"/>
                <w:b w:val="false"/>
                <w:i w:val="false"/>
                <w:color w:val="000000"/>
                <w:sz w:val="20"/>
              </w:rPr>
              <w:t xml:space="preserve">
-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8624 болып тіркелді) бекітілген нысан бойынша оралман куәлігінің көшірмесі мен түпнұсқасы (салыстыра тексеру үшін);</w:t>
            </w:r>
            <w:r>
              <w:br/>
            </w:r>
            <w:r>
              <w:rPr>
                <w:rFonts w:ascii="Times New Roman"/>
                <w:b w:val="false"/>
                <w:i w:val="false"/>
                <w:color w:val="000000"/>
                <w:sz w:val="20"/>
              </w:rPr>
              <w:t xml:space="preserve">
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0"/>
              </w:rPr>
              <w:t>Жарлығына</w:t>
            </w:r>
            <w:r>
              <w:rPr>
                <w:rFonts w:ascii="Times New Roman"/>
                <w:b w:val="false"/>
                <w:i w:val="false"/>
                <w:color w:val="000000"/>
                <w:sz w:val="20"/>
              </w:rPr>
              <w:t xml:space="preserve"> сәйкес ерекше мәртебе берілген жоғары оқу орындарының профессорлық-оқытушылар құрамы, сондай-ақ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5135 болып тіркелген) (бұдан әрі – Білім туралы құжаттарды тану және нострификациялау қағидалары)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r>
              <w:br/>
            </w:r>
            <w:r>
              <w:rPr>
                <w:rFonts w:ascii="Times New Roman"/>
                <w:b w:val="false"/>
                <w:i w:val="false"/>
                <w:color w:val="000000"/>
                <w:sz w:val="20"/>
              </w:rPr>
              <w:t>
- шетелдік қызметкермен еңбек келісімшартының көшірмесі;</w:t>
            </w:r>
            <w:r>
              <w:br/>
            </w:r>
            <w:r>
              <w:rPr>
                <w:rFonts w:ascii="Times New Roman"/>
                <w:b w:val="false"/>
                <w:i w:val="false"/>
                <w:color w:val="000000"/>
                <w:sz w:val="20"/>
              </w:rPr>
              <w:t>
"Астана" халықаралық қаржы орталығының (бұдан әрі – АХҚО) қатысушылары мен органдары тартатын адамдар үшін:</w:t>
            </w:r>
            <w:r>
              <w:br/>
            </w:r>
            <w:r>
              <w:rPr>
                <w:rFonts w:ascii="Times New Roman"/>
                <w:b w:val="false"/>
                <w:i w:val="false"/>
                <w:color w:val="000000"/>
                <w:sz w:val="20"/>
              </w:rPr>
              <w:t>
1) заңды тұлғаны АХҚО қолданыстағы құқығына сәйкес тіркеуді/ аккредитациялауды растайтын сертификаттың көшірмесі;</w:t>
            </w:r>
            <w:r>
              <w:br/>
            </w:r>
            <w:r>
              <w:rPr>
                <w:rFonts w:ascii="Times New Roman"/>
                <w:b w:val="false"/>
                <w:i w:val="false"/>
                <w:color w:val="000000"/>
                <w:sz w:val="20"/>
              </w:rPr>
              <w:t>
2) шетелдік қызметкермен еңбек келісімшартының көшірмесі;</w:t>
            </w:r>
            <w:r>
              <w:br/>
            </w:r>
            <w:r>
              <w:rPr>
                <w:rFonts w:ascii="Times New Roman"/>
                <w:b w:val="false"/>
                <w:i w:val="false"/>
                <w:color w:val="000000"/>
                <w:sz w:val="20"/>
              </w:rPr>
              <w:t>
Білім туралы құжаттарды тану және нострификациялау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r>
              <w:br/>
            </w:r>
            <w:r>
              <w:rPr>
                <w:rFonts w:ascii="Times New Roman"/>
                <w:b w:val="false"/>
                <w:i w:val="false"/>
                <w:color w:val="000000"/>
                <w:sz w:val="20"/>
              </w:rPr>
              <w:t>
3)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r>
              <w:br/>
            </w:r>
            <w:r>
              <w:rPr>
                <w:rFonts w:ascii="Times New Roman"/>
                <w:b w:val="false"/>
                <w:i w:val="false"/>
                <w:color w:val="000000"/>
                <w:sz w:val="20"/>
              </w:rPr>
              <w:t>
ұлттық басқару холдингінің директорлар кеңесі мүшелері ретінде жұмыс істеуге тартылатын адамдар үшін:</w:t>
            </w:r>
            <w:r>
              <w:br/>
            </w:r>
            <w:r>
              <w:rPr>
                <w:rFonts w:ascii="Times New Roman"/>
                <w:b w:val="false"/>
                <w:i w:val="false"/>
                <w:color w:val="000000"/>
                <w:sz w:val="20"/>
              </w:rPr>
              <w:t>
4) ұлттық басқару холдингінің директорлар кеңесінің жалпы жиналысынан үзінді;</w:t>
            </w:r>
            <w:r>
              <w:br/>
            </w:r>
            <w:r>
              <w:rPr>
                <w:rFonts w:ascii="Times New Roman"/>
                <w:b w:val="false"/>
                <w:i w:val="false"/>
                <w:color w:val="000000"/>
                <w:sz w:val="20"/>
              </w:rPr>
              <w:t>
шетелдік заңды тұлғалардың филиалдарының немесе өкілдіктерінің бірінші басшысы болып жұмыс істейтін адамдарға:</w:t>
            </w:r>
            <w:r>
              <w:br/>
            </w:r>
            <w:r>
              <w:rPr>
                <w:rFonts w:ascii="Times New Roman"/>
                <w:b w:val="false"/>
                <w:i w:val="false"/>
                <w:color w:val="000000"/>
                <w:sz w:val="20"/>
              </w:rPr>
              <w:t>
5) шетелдік қызметкерді бірінші басшы етіп тағайындау туралы құрылтайшының шешімі не құрылтайшылардың жалпы жиналысынан үзінді;</w:t>
            </w:r>
            <w:r>
              <w:br/>
            </w:r>
            <w:r>
              <w:rPr>
                <w:rFonts w:ascii="Times New Roman"/>
                <w:b w:val="false"/>
                <w:i w:val="false"/>
                <w:color w:val="000000"/>
                <w:sz w:val="20"/>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r>
              <w:br/>
            </w:r>
            <w:r>
              <w:rPr>
                <w:rFonts w:ascii="Times New Roman"/>
                <w:b w:val="false"/>
                <w:i w:val="false"/>
                <w:color w:val="000000"/>
                <w:sz w:val="20"/>
              </w:rPr>
              <w:t>
6)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r>
              <w:br/>
            </w:r>
            <w:r>
              <w:rPr>
                <w:rFonts w:ascii="Times New Roman"/>
                <w:b w:val="false"/>
                <w:i w:val="false"/>
                <w:color w:val="000000"/>
                <w:sz w:val="20"/>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r>
              <w:br/>
            </w:r>
            <w:r>
              <w:rPr>
                <w:rFonts w:ascii="Times New Roman"/>
                <w:b w:val="false"/>
                <w:i w:val="false"/>
                <w:color w:val="000000"/>
                <w:sz w:val="20"/>
              </w:rPr>
              <w:t>
7) басшының орынбасары лауазымына жұмысқа қабылдау және тағайындау туралы бұйрықтың көшірмесі.</w:t>
            </w:r>
            <w:r>
              <w:br/>
            </w:r>
            <w:r>
              <w:rPr>
                <w:rFonts w:ascii="Times New Roman"/>
                <w:b w:val="false"/>
                <w:i w:val="false"/>
                <w:color w:val="000000"/>
                <w:sz w:val="20"/>
              </w:rPr>
              <w:t>
Визалардың барлық санатындағы визаларын ұзартуға:</w:t>
            </w:r>
            <w:r>
              <w:br/>
            </w:r>
            <w:r>
              <w:rPr>
                <w:rFonts w:ascii="Times New Roman"/>
                <w:b w:val="false"/>
                <w:i w:val="false"/>
                <w:color w:val="000000"/>
                <w:sz w:val="20"/>
              </w:rPr>
              <w:t>
1) виза алу үшін Қағидаларға 5-қосымшаға сәйкес визалық сауалнама не көлемі 3,5х4,5 сантиметр түрлі түсті не ақ-қара фотосуреті;</w:t>
            </w:r>
            <w:r>
              <w:br/>
            </w:r>
            <w:r>
              <w:rPr>
                <w:rFonts w:ascii="Times New Roman"/>
                <w:b w:val="false"/>
                <w:i w:val="false"/>
                <w:color w:val="000000"/>
                <w:sz w:val="20"/>
              </w:rPr>
              <w:t>
2) паспорт;</w:t>
            </w:r>
            <w:r>
              <w:br/>
            </w:r>
            <w:r>
              <w:rPr>
                <w:rFonts w:ascii="Times New Roman"/>
                <w:b w:val="false"/>
                <w:i w:val="false"/>
                <w:color w:val="000000"/>
                <w:sz w:val="20"/>
              </w:rPr>
              <w:t>
3) мемлекеттік бажды төлегенін растайтын төлем құжатының түпнұсқасы.</w:t>
            </w:r>
            <w:r>
              <w:br/>
            </w:r>
            <w:r>
              <w:rPr>
                <w:rFonts w:ascii="Times New Roman"/>
                <w:b w:val="false"/>
                <w:i w:val="false"/>
                <w:color w:val="000000"/>
                <w:sz w:val="20"/>
              </w:rPr>
              <w:t>
Қосымша:</w:t>
            </w:r>
            <w:r>
              <w:br/>
            </w:r>
            <w:r>
              <w:rPr>
                <w:rFonts w:ascii="Times New Roman"/>
                <w:b w:val="false"/>
                <w:i w:val="false"/>
                <w:color w:val="000000"/>
                <w:sz w:val="20"/>
              </w:rPr>
              <w:t>
1) "А5" – шақырушы тараптың қолдаухаты және Қазақстан Республикасының инвестициялар жөніндегі уәкілетті органның жазбаша растауы негізінде не АХҚО Әкімшілігінің қолдаухаты негізінде. Визаның жарамдылық мерзімін ұзарту 5 жылға дейінгі мерзімге жүзеге асырылады;</w:t>
            </w:r>
            <w:r>
              <w:br/>
            </w:r>
            <w:r>
              <w:rPr>
                <w:rFonts w:ascii="Times New Roman"/>
                <w:b w:val="false"/>
                <w:i w:val="false"/>
                <w:color w:val="000000"/>
                <w:sz w:val="20"/>
              </w:rPr>
              <w:t>
2) "В2" – Қазақстан Республикасында болу мақсатын көрсете отыра, бұрын алғашқы виза алу үшін шақыру ресімдеген шақырушы тараптың қолдаухаты негізінде. Визаның жарамдылық мерзімін ұзарту 30 тәулікке дейінгі мерзімге жүзеге асырылады;</w:t>
            </w:r>
            <w:r>
              <w:br/>
            </w:r>
            <w:r>
              <w:rPr>
                <w:rFonts w:ascii="Times New Roman"/>
                <w:b w:val="false"/>
                <w:i w:val="false"/>
                <w:color w:val="000000"/>
                <w:sz w:val="20"/>
              </w:rPr>
              <w:t>
3) "В7" – бұрын шақыру ресімдеген шақырушы тараптың, сондай-ақ Қазақстан Республикасының орталық атқару органдарының, АХҚО немесе "Астана Хаб" қатысушылары мен органдарының қолдаухаты негізінде. Визаның жарамдылық мерзімін ұзарту 90 тәулікке дейін мерзімге жүзеге асырылады;</w:t>
            </w:r>
            <w:r>
              <w:br/>
            </w:r>
            <w:r>
              <w:rPr>
                <w:rFonts w:ascii="Times New Roman"/>
                <w:b w:val="false"/>
                <w:i w:val="false"/>
                <w:color w:val="000000"/>
                <w:sz w:val="20"/>
              </w:rPr>
              <w:t>
4) "В8" – Қазақстан Республикасында тұрақты тұруға рұқсат ресімдеу үшін құжаттарды тапсырғаннан кейін қолдаухат негізінде. Визаның жарамдылық мерзімін ұзарту 30 тәулікке дейін мерзімге жүзеге асырылады ;</w:t>
            </w:r>
            <w:r>
              <w:br/>
            </w:r>
            <w:r>
              <w:rPr>
                <w:rFonts w:ascii="Times New Roman"/>
                <w:b w:val="false"/>
                <w:i w:val="false"/>
                <w:color w:val="000000"/>
                <w:sz w:val="20"/>
              </w:rPr>
              <w:t>
5) "В21" – алдын ала тергеп-тексеруді не сот тыңдауын аяқтауға қажет мерзімге алдын ала тергеп-тексеру жүзеге асыратын органның не қылмыстық істі қарап жатқан соттың жазбаша өтініші негізінде. Визаның жарамдылық мерзімін ұзарту 180 тәуліктен артық емес мерзімге жүзеге асырылады;</w:t>
            </w:r>
            <w:r>
              <w:br/>
            </w:r>
            <w:r>
              <w:rPr>
                <w:rFonts w:ascii="Times New Roman"/>
                <w:b w:val="false"/>
                <w:i w:val="false"/>
                <w:color w:val="000000"/>
                <w:sz w:val="20"/>
              </w:rPr>
              <w:t>
6) "С1" - 1 жылдан артық емес мерзімге өтініш берушінің қолдаухаты негізінде;</w:t>
            </w:r>
            <w:r>
              <w:br/>
            </w:r>
            <w:r>
              <w:rPr>
                <w:rFonts w:ascii="Times New Roman"/>
                <w:b w:val="false"/>
                <w:i w:val="false"/>
                <w:color w:val="000000"/>
                <w:sz w:val="20"/>
              </w:rPr>
              <w:t xml:space="preserve">
7) "С2" – келесі құжаттар болған кезде Көші-қон туралы </w:t>
            </w:r>
            <w:r>
              <w:rPr>
                <w:rFonts w:ascii="Times New Roman"/>
                <w:b w:val="false"/>
                <w:i w:val="false"/>
                <w:color w:val="000000"/>
                <w:sz w:val="20"/>
              </w:rPr>
              <w:t>Заңмен</w:t>
            </w:r>
            <w:r>
              <w:rPr>
                <w:rFonts w:ascii="Times New Roman"/>
                <w:b w:val="false"/>
                <w:i w:val="false"/>
                <w:color w:val="000000"/>
                <w:sz w:val="20"/>
              </w:rPr>
              <w:t xml:space="preserve"> анықталған мерзімдерге шақырушы тараптың жазбаша өтініші негізінде:</w:t>
            </w:r>
            <w:r>
              <w:br/>
            </w:r>
            <w:r>
              <w:rPr>
                <w:rFonts w:ascii="Times New Roman"/>
                <w:b w:val="false"/>
                <w:i w:val="false"/>
                <w:color w:val="000000"/>
                <w:sz w:val="20"/>
              </w:rPr>
              <w:t>
шақырушы адамда отбасының әрбір мүшесін күтіп-бағуға айына, республикалық бюджет туралы Қазақстан Республикасының заңында белгіленген ең төмен жалақыдан кем емес мөлшерде қаржылай қаражаттың болуын растауы;</w:t>
            </w:r>
            <w:r>
              <w:br/>
            </w:r>
            <w:r>
              <w:rPr>
                <w:rFonts w:ascii="Times New Roman"/>
                <w:b w:val="false"/>
                <w:i w:val="false"/>
                <w:color w:val="000000"/>
                <w:sz w:val="20"/>
              </w:rPr>
              <w:t xml:space="preserve">
шақырушы адамның "Тұрғын үй қатынастары туралы" 1997 жығы 16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r>
              <w:br/>
            </w:r>
            <w:r>
              <w:rPr>
                <w:rFonts w:ascii="Times New Roman"/>
                <w:b w:val="false"/>
                <w:i w:val="false"/>
                <w:color w:val="000000"/>
                <w:sz w:val="20"/>
              </w:rPr>
              <w:t>
медициналық сақтандыруы - шақырушы адамның отбасы мүшелері үшін;</w:t>
            </w:r>
            <w:r>
              <w:br/>
            </w:r>
            <w:r>
              <w:rPr>
                <w:rFonts w:ascii="Times New Roman"/>
                <w:b w:val="false"/>
                <w:i w:val="false"/>
                <w:color w:val="000000"/>
                <w:sz w:val="20"/>
              </w:rPr>
              <w:t>
көрсетілетін қызметті алушының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w:t>
            </w:r>
            <w:r>
              <w:br/>
            </w:r>
            <w:r>
              <w:rPr>
                <w:rFonts w:ascii="Times New Roman"/>
                <w:b w:val="false"/>
                <w:i w:val="false"/>
                <w:color w:val="000000"/>
                <w:sz w:val="20"/>
              </w:rPr>
              <w:t>
8) "С3" –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негізінде және жұмыс берушіге шетелдік жұмыс күшін тартуға арналған рұқсатының болуы.</w:t>
            </w:r>
            <w:r>
              <w:br/>
            </w:r>
            <w:r>
              <w:rPr>
                <w:rFonts w:ascii="Times New Roman"/>
                <w:b w:val="false"/>
                <w:i w:val="false"/>
                <w:color w:val="000000"/>
                <w:sz w:val="20"/>
              </w:rPr>
              <w:t>
Қазақстан Республикасының басқа өңірінде еңбек қызметін жүзеге асырған кезде шақырушы тарап еңбекші көшіп-келушінің іссапарға жіберілуі туралы бұйрықты (не шарт немесе келісімшарт) ұсынады.</w:t>
            </w:r>
            <w:r>
              <w:br/>
            </w:r>
            <w:r>
              <w:rPr>
                <w:rFonts w:ascii="Times New Roman"/>
                <w:b w:val="false"/>
                <w:i w:val="false"/>
                <w:color w:val="000000"/>
                <w:sz w:val="20"/>
              </w:rPr>
              <w:t>
"С3" санатындағы визаның жарамдылығын ұзарту 3 жылдан артық емес мерзімге (АХҚО қатысушылар мен органдарына, "Астана Хаб" қатысушыларының жұмыскерлеріне немесе "Астана Хаб" қызметкерлеріне – 5 жылдан артық емес) жүзеге асырылады;</w:t>
            </w:r>
            <w:r>
              <w:br/>
            </w:r>
            <w:r>
              <w:rPr>
                <w:rFonts w:ascii="Times New Roman"/>
                <w:b w:val="false"/>
                <w:i w:val="false"/>
                <w:color w:val="000000"/>
                <w:sz w:val="20"/>
              </w:rPr>
              <w:t>
9) "С4" – қолдаухат және заңды тұлға – Қазақстан Республикасының резидентімен біліктілігіне сәйкестігі туралы анықтамада көрсетілген мамандығы бойынша еңбек шарты негізінде. Визаның жарамдылық мерзімін ұзарту еңбек шартының әрекет ету мерзіміне, бірақ 3 жылдан аспайтын мерзімге жүзеге асырылады;</w:t>
            </w:r>
            <w:r>
              <w:br/>
            </w:r>
            <w:r>
              <w:rPr>
                <w:rFonts w:ascii="Times New Roman"/>
                <w:b w:val="false"/>
                <w:i w:val="false"/>
                <w:color w:val="000000"/>
                <w:sz w:val="20"/>
              </w:rPr>
              <w:t>
10) "С5" – астана, Қазақстан Республикасының республикалық маңызы бар қалалардың және облыстардың және олардың аудандарының жергілікті атқарушы органдарының жазбаша өтініші негізінде. Визаның жарамдылық мерзімін ұзарту 2 жылға дейінгі мерзімге жүзеге асырылады;</w:t>
            </w:r>
            <w:r>
              <w:br/>
            </w:r>
            <w:r>
              <w:rPr>
                <w:rFonts w:ascii="Times New Roman"/>
                <w:b w:val="false"/>
                <w:i w:val="false"/>
                <w:color w:val="000000"/>
                <w:sz w:val="20"/>
              </w:rPr>
              <w:t>
11) "С7" – діни қызмет саласын реттеуді жүзеге асыратын уәкілетті органның ведомствосымен келісілген Қазақстан Республикасының аумағында тіркелген діни бірлестіктің жазбаша өтініші негізінде. Визаның жарамдылық мерзімін ұзарту 180 тәулікке дейінгі мерзімге жүзеге асырылады;</w:t>
            </w:r>
            <w:r>
              <w:br/>
            </w:r>
            <w:r>
              <w:rPr>
                <w:rFonts w:ascii="Times New Roman"/>
                <w:b w:val="false"/>
                <w:i w:val="false"/>
                <w:color w:val="000000"/>
                <w:sz w:val="20"/>
              </w:rPr>
              <w:t>
12) "С9" – Қазақстан Республикасында тіркелген білім беру мәселесі бойынша уәкілетті органның немесе оқу орындарының қолдаухаты негізінде. Визаның жарамдылығын ұзарту 1 жылға дейінгі мерзімге жүзеге асырылады;</w:t>
            </w:r>
            <w:r>
              <w:br/>
            </w:r>
            <w:r>
              <w:rPr>
                <w:rFonts w:ascii="Times New Roman"/>
                <w:b w:val="false"/>
                <w:i w:val="false"/>
                <w:color w:val="000000"/>
                <w:sz w:val="20"/>
              </w:rPr>
              <w:t>
13) "С12" – медициналық ұйымдармен берілген, Қазақстан Республикасының медициналық мекемесінде емделіп жатқан қызмет алушыға – шетелдік пациентке ұдайы күтім қажеттілігін растайтын құжаттар не жақын туыстарына – Қазақстан Республикасының азаматтарына не Қазақстан Республикасының аумағында тұрақты тұратын шетелдіктерге ұдайы күтім қажеттілігін растайтын құжаттар болған кезде қолдаухат не ҚР ІІМ нұсқауы негізінде. Визаның жарамдылық мерзімін ұзарту емделуге қажетті, бірақ 1 жылдан артық емес мерзімге жүзеге асырылады.</w:t>
            </w:r>
            <w:r>
              <w:br/>
            </w:r>
            <w:r>
              <w:rPr>
                <w:rFonts w:ascii="Times New Roman"/>
                <w:b w:val="false"/>
                <w:i w:val="false"/>
                <w:color w:val="000000"/>
                <w:sz w:val="20"/>
              </w:rPr>
              <w:t>
Немесе портал арқылы:</w:t>
            </w:r>
            <w:r>
              <w:br/>
            </w:r>
            <w:r>
              <w:rPr>
                <w:rFonts w:ascii="Times New Roman"/>
                <w:b w:val="false"/>
                <w:i w:val="false"/>
                <w:color w:val="000000"/>
                <w:sz w:val="20"/>
              </w:rPr>
              <w:t>
Бір мәртелі электронды туристік, іскерлік және емделуге арналған визаларды алу үшін көрсетілетін қызметті алушының электрондық сұрауы.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объектілрдің, деректердің және мәліметтердің осы Қағидалардың талаптарына сәйкес келмеуі;</w:t>
            </w:r>
            <w:r>
              <w:br/>
            </w:r>
            <w:r>
              <w:rPr>
                <w:rFonts w:ascii="Times New Roman"/>
                <w:b w:val="false"/>
                <w:i w:val="false"/>
                <w:color w:val="000000"/>
                <w:sz w:val="20"/>
              </w:rPr>
              <w:t>
3) мемлекеттік қызмет көрсету үшін талап етілетін келісім туралы сұрау салуға уәкілетті мемлекеттік органдарының берген теріс жауабы.</w:t>
            </w:r>
            <w:r>
              <w:br/>
            </w:r>
            <w:r>
              <w:rPr>
                <w:rFonts w:ascii="Times New Roman"/>
                <w:b w:val="false"/>
                <w:i w:val="false"/>
                <w:color w:val="000000"/>
                <w:sz w:val="20"/>
              </w:rPr>
              <w:t>
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r>
              <w:br/>
            </w:r>
            <w:r>
              <w:rPr>
                <w:rFonts w:ascii="Times New Roman"/>
                <w:b w:val="false"/>
                <w:i w:val="false"/>
                <w:color w:val="000000"/>
                <w:sz w:val="20"/>
              </w:rPr>
              <w:t>
5) егер шақырылушы шетелдік арыз бергенге дейін бес жыл ішінде Қазақстан Республикасынан шығарып жіберілген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соның ішінде электрондық форматта көрсетілетін қызметті көрсетудің ерекшеліктерін ескере отыра өзге де талаптар</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портал арқылы брондауға болады.</w:t>
            </w:r>
            <w:r>
              <w:br/>
            </w:r>
            <w:r>
              <w:rPr>
                <w:rFonts w:ascii="Times New Roman"/>
                <w:b w:val="false"/>
                <w:i w:val="false"/>
                <w:color w:val="000000"/>
                <w:sz w:val="20"/>
              </w:rPr>
              <w:t>
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 gov. kz интернет-ресурсында орналастырылған.</w:t>
            </w:r>
            <w:r>
              <w:br/>
            </w: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 xml:space="preserve">жоқ адамдардың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келуіне шақыруларын ресімдеу, </w:t>
            </w:r>
            <w:r>
              <w:br/>
            </w:r>
            <w:r>
              <w:rPr>
                <w:rFonts w:ascii="Times New Roman"/>
                <w:b w:val="false"/>
                <w:i w:val="false"/>
                <w:color w:val="000000"/>
                <w:sz w:val="20"/>
              </w:rPr>
              <w:t>шақыруларын келісу,</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визаларын беру, күшін жою, </w:t>
            </w:r>
            <w:r>
              <w:br/>
            </w:r>
            <w:r>
              <w:rPr>
                <w:rFonts w:ascii="Times New Roman"/>
                <w:b w:val="false"/>
                <w:i w:val="false"/>
                <w:color w:val="000000"/>
                <w:sz w:val="20"/>
              </w:rPr>
              <w:t xml:space="preserve">қалпына келтіру, сондай-ақ, </w:t>
            </w:r>
            <w:r>
              <w:br/>
            </w:r>
            <w:r>
              <w:rPr>
                <w:rFonts w:ascii="Times New Roman"/>
                <w:b w:val="false"/>
                <w:i w:val="false"/>
                <w:color w:val="000000"/>
                <w:sz w:val="20"/>
              </w:rPr>
              <w:t>олардың қолданылу</w:t>
            </w:r>
            <w:r>
              <w:br/>
            </w:r>
            <w:r>
              <w:rPr>
                <w:rFonts w:ascii="Times New Roman"/>
                <w:b w:val="false"/>
                <w:i w:val="false"/>
                <w:color w:val="000000"/>
                <w:sz w:val="20"/>
              </w:rPr>
              <w:t>мерзімдерін ұзарту және</w:t>
            </w:r>
            <w:r>
              <w:br/>
            </w:r>
            <w:r>
              <w:rPr>
                <w:rFonts w:ascii="Times New Roman"/>
                <w:b w:val="false"/>
                <w:i w:val="false"/>
                <w:color w:val="000000"/>
                <w:sz w:val="20"/>
              </w:rPr>
              <w:t>қысқарту қағидаларына</w:t>
            </w:r>
            <w:r>
              <w:br/>
            </w:r>
            <w:r>
              <w:rPr>
                <w:rFonts w:ascii="Times New Roman"/>
                <w:b w:val="false"/>
                <w:i w:val="false"/>
                <w:color w:val="000000"/>
                <w:sz w:val="20"/>
              </w:rPr>
              <w:t>4-3 қосымша</w:t>
            </w:r>
          </w:p>
        </w:tc>
      </w:tr>
    </w:tbl>
    <w:bookmarkStart w:name="z84" w:id="54"/>
    <w:p>
      <w:pPr>
        <w:spacing w:after="0"/>
        <w:ind w:left="0"/>
        <w:jc w:val="left"/>
      </w:pPr>
      <w:r>
        <w:rPr>
          <w:rFonts w:ascii="Times New Roman"/>
          <w:b/>
          <w:i w:val="false"/>
          <w:color w:val="000000"/>
        </w:rPr>
        <w:t xml:space="preserve"> Қазақстан Республикасына кіруге және Қазақстан Республикасының аумағы арқылы транзиттік өтуге визалар беру, олардың мерзімін ұзарту" мемлекеттік көрсетілетін қызмет стандарты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354"/>
        <w:gridCol w:w="936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және шет елдердегі мекемелері (бұдан әрі - көрсетілетін қызметті беруші)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w:t>
            </w:r>
            <w:r>
              <w:br/>
            </w:r>
            <w:r>
              <w:rPr>
                <w:rFonts w:ascii="Times New Roman"/>
                <w:b w:val="false"/>
                <w:i w:val="false"/>
                <w:color w:val="000000"/>
                <w:sz w:val="20"/>
              </w:rPr>
              <w:t>
1) көрсетілетін қызметті беруші арқылы жүзеге асырылады.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құжаттардың топтамасын тапсырған сәттен бастап – 5 (бес) жұмыс күннен аспайды.</w:t>
            </w:r>
            <w:r>
              <w:br/>
            </w:r>
            <w:r>
              <w:rPr>
                <w:rFonts w:ascii="Times New Roman"/>
                <w:b w:val="false"/>
                <w:i w:val="false"/>
                <w:color w:val="000000"/>
                <w:sz w:val="20"/>
              </w:rPr>
              <w:t>
Егер келісуші мемлекеттік орган көрсетілген мерзімде жауап ұсынбаған жағдайда, мемлекеттік көрсетілетін қызмет келісім алғаннан кейін 1 жұмыс күннің ішінде ұсынылады;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келуге виза немесе мемлекеттік қызмет көрсетуден бас тарту туралы жауап.</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және оны өндіріп алу тәсілдері</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мемлекеттік көрсетілетін қызмет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Салық кодексінің </w:t>
            </w:r>
            <w:r>
              <w:rPr>
                <w:rFonts w:ascii="Times New Roman"/>
                <w:b w:val="false"/>
                <w:i w:val="false"/>
                <w:color w:val="000000"/>
                <w:sz w:val="20"/>
              </w:rPr>
              <w:t>628-бабында</w:t>
            </w:r>
            <w:r>
              <w:rPr>
                <w:rFonts w:ascii="Times New Roman"/>
                <w:b w:val="false"/>
                <w:i w:val="false"/>
                <w:color w:val="000000"/>
                <w:sz w:val="20"/>
              </w:rPr>
              <w:t xml:space="preserve"> тікелей көзделген жағдайларды қоспағанда, консулдық алым мөлшерлемелері бойынша ақылы негізде көрсетіледі.</w:t>
            </w:r>
            <w:r>
              <w:br/>
            </w:r>
            <w:r>
              <w:rPr>
                <w:rFonts w:ascii="Times New Roman"/>
                <w:b w:val="false"/>
                <w:i w:val="false"/>
                <w:color w:val="000000"/>
                <w:sz w:val="20"/>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r>
              <w:br/>
            </w:r>
            <w:r>
              <w:rPr>
                <w:rFonts w:ascii="Times New Roman"/>
                <w:b w:val="false"/>
                <w:i w:val="false"/>
                <w:color w:val="000000"/>
                <w:sz w:val="20"/>
              </w:rPr>
              <w:t>
Төленген консулдық алымдар кері қайтарылмайды.</w:t>
            </w:r>
            <w:r>
              <w:br/>
            </w:r>
            <w:r>
              <w:rPr>
                <w:rFonts w:ascii="Times New Roman"/>
                <w:b w:val="false"/>
                <w:i w:val="false"/>
                <w:color w:val="000000"/>
                <w:sz w:val="20"/>
              </w:rPr>
              <w:t>
Консулдық алым төлеуден:</w:t>
            </w:r>
            <w:r>
              <w:br/>
            </w:r>
            <w:r>
              <w:rPr>
                <w:rFonts w:ascii="Times New Roman"/>
                <w:b w:val="false"/>
                <w:i w:val="false"/>
                <w:color w:val="000000"/>
                <w:sz w:val="20"/>
              </w:rPr>
              <w:t>
1) Қазақстан Республикасына баратын шетелдік ресми делегациялардың мүшелері және олармен бірге жүретін адамдар;</w:t>
            </w:r>
            <w:r>
              <w:br/>
            </w:r>
            <w:r>
              <w:rPr>
                <w:rFonts w:ascii="Times New Roman"/>
                <w:b w:val="false"/>
                <w:i w:val="false"/>
                <w:color w:val="000000"/>
                <w:sz w:val="20"/>
              </w:rPr>
              <w:t>
2) республикалық және халықаралық маңызы бар іс-шараларға (симпозиумдар, конференциялар және өзге де саяси, мәдени, ғылыми және спорттық іс-шаралар) қатысу үшін Қазақстан Республикасына жіберілетін шетелдіктер;</w:t>
            </w:r>
            <w:r>
              <w:br/>
            </w:r>
            <w:r>
              <w:rPr>
                <w:rFonts w:ascii="Times New Roman"/>
                <w:b w:val="false"/>
                <w:i w:val="false"/>
                <w:color w:val="000000"/>
                <w:sz w:val="20"/>
              </w:rPr>
              <w:t>
3)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Республикасының Президенті Іс басқармасының, Қазақстан Республикасы Премьер-Министрі Кеңсесінің шақыруы бойынша Қазақстан Республикасына баратын шетелдіктер;</w:t>
            </w:r>
            <w:r>
              <w:br/>
            </w:r>
            <w:r>
              <w:rPr>
                <w:rFonts w:ascii="Times New Roman"/>
                <w:b w:val="false"/>
                <w:i w:val="false"/>
                <w:color w:val="000000"/>
                <w:sz w:val="20"/>
              </w:rPr>
              <w:t>
4) Қазақстан Республикасының мүдделі мемлекеттік органдарымен келісілген гуманитарлық көмекпен Қазақстан Республикасына баратын шетелдіктер;</w:t>
            </w:r>
            <w:r>
              <w:br/>
            </w:r>
            <w:r>
              <w:rPr>
                <w:rFonts w:ascii="Times New Roman"/>
                <w:b w:val="false"/>
                <w:i w:val="false"/>
                <w:color w:val="000000"/>
                <w:sz w:val="20"/>
              </w:rPr>
              <w:t>
5) халықаралық ұйымдардың қызметтік істер: бойынша Қазақстан Республикасына баратын қызметкерлер;</w:t>
            </w:r>
            <w:r>
              <w:br/>
            </w:r>
            <w:r>
              <w:rPr>
                <w:rFonts w:ascii="Times New Roman"/>
                <w:b w:val="false"/>
                <w:i w:val="false"/>
                <w:color w:val="000000"/>
                <w:sz w:val="20"/>
              </w:rPr>
              <w:t>
6) өзара түсіністік қағидаты негізінде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баратын шетелдіктер;</w:t>
            </w:r>
            <w:r>
              <w:br/>
            </w:r>
            <w:r>
              <w:rPr>
                <w:rFonts w:ascii="Times New Roman"/>
                <w:b w:val="false"/>
                <w:i w:val="false"/>
                <w:color w:val="000000"/>
                <w:sz w:val="20"/>
              </w:rPr>
              <w:t>
7) қызметтік істер бойынша Қазақстан Республикасына баратын шетелдіктер – дипломатиялық және қызметтік паспорт иелері;</w:t>
            </w:r>
            <w:r>
              <w:br/>
            </w:r>
            <w:r>
              <w:rPr>
                <w:rFonts w:ascii="Times New Roman"/>
                <w:b w:val="false"/>
                <w:i w:val="false"/>
                <w:color w:val="000000"/>
                <w:sz w:val="20"/>
              </w:rPr>
              <w:t>
8) өзара түсіністік қағидаты негізінде 16 жасқа дейінгі балалар;</w:t>
            </w:r>
            <w:r>
              <w:br/>
            </w:r>
            <w:r>
              <w:rPr>
                <w:rFonts w:ascii="Times New Roman"/>
                <w:b w:val="false"/>
                <w:i w:val="false"/>
                <w:color w:val="000000"/>
                <w:sz w:val="20"/>
              </w:rPr>
              <w:t>
9) Қазақстан Республикасының азаматтары болып табылмайтын ұлты қазақ адамдар;</w:t>
            </w:r>
            <w:r>
              <w:br/>
            </w:r>
            <w:r>
              <w:rPr>
                <w:rFonts w:ascii="Times New Roman"/>
                <w:b w:val="false"/>
                <w:i w:val="false"/>
                <w:color w:val="000000"/>
                <w:sz w:val="20"/>
              </w:rPr>
              <w:t>
10) шетелде тұрақты тұратын және жақын туыстарының жерлеуіне Қазақстан Республикасына баратын, Қазақстан Республикасының бұрынғы азаматтары;</w:t>
            </w:r>
            <w:r>
              <w:br/>
            </w:r>
            <w:r>
              <w:rPr>
                <w:rFonts w:ascii="Times New Roman"/>
                <w:b w:val="false"/>
                <w:i w:val="false"/>
                <w:color w:val="000000"/>
                <w:sz w:val="20"/>
              </w:rPr>
              <w:t>
11) инвесторлық, қызметтік, дипломатиялық визалар бергені үшін;</w:t>
            </w:r>
            <w:r>
              <w:br/>
            </w:r>
            <w:r>
              <w:rPr>
                <w:rFonts w:ascii="Times New Roman"/>
                <w:b w:val="false"/>
                <w:i w:val="false"/>
                <w:color w:val="000000"/>
                <w:sz w:val="20"/>
              </w:rPr>
              <w:t>
12) көрсетілетін қызметті берушінің қызметкерлері жіберген қателері бар бастапқы визалардың орнына қайтадан визалар бергені үшін босатылады.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 және мемлекеттік қызмет көрсету нәтижелерін беру сағат 09.00-дан 17.30-ға дейін жүзеге асырылады.</w:t>
            </w:r>
            <w:r>
              <w:br/>
            </w: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w:t>
            </w:r>
            <w:r>
              <w:br/>
            </w:r>
            <w:r>
              <w:rPr>
                <w:rFonts w:ascii="Times New Roman"/>
                <w:b w:val="false"/>
                <w:i w:val="false"/>
                <w:color w:val="000000"/>
                <w:sz w:val="20"/>
              </w:rPr>
              <w:t>
Мемлекеттік қызметті көрсету жерінің мекенжайлары Министрліктің www. mfa. gov. kz интернет-ресурсында орналасқан.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3,5х4,5 сантиметр түрлі-түсті немесе қара-ақ фотосуреті бар виза алуға арналған визалық сауалнама;</w:t>
            </w:r>
            <w:r>
              <w:br/>
            </w:r>
            <w:r>
              <w:rPr>
                <w:rFonts w:ascii="Times New Roman"/>
                <w:b w:val="false"/>
                <w:i w:val="false"/>
                <w:color w:val="000000"/>
                <w:sz w:val="20"/>
              </w:rPr>
              <w:t>
2) ҚР шет елдердегі мекемелерінде немесе ҚР СІМ-де виза ресімдеу кезінде ҚР ІІМ-де немесе ҚР СІМ-де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r>
              <w:br/>
            </w:r>
            <w:r>
              <w:rPr>
                <w:rFonts w:ascii="Times New Roman"/>
                <w:b w:val="false"/>
                <w:i w:val="false"/>
                <w:color w:val="000000"/>
                <w:sz w:val="20"/>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r>
              <w:br/>
            </w:r>
            <w:r>
              <w:rPr>
                <w:rFonts w:ascii="Times New Roman"/>
                <w:b w:val="false"/>
                <w:i w:val="false"/>
                <w:color w:val="000000"/>
                <w:sz w:val="20"/>
              </w:rPr>
              <w:t>
4) консулдық алымды төлегенін растайтын төлем құжатының түпнұсқасы;</w:t>
            </w:r>
            <w:r>
              <w:br/>
            </w:r>
            <w:r>
              <w:rPr>
                <w:rFonts w:ascii="Times New Roman"/>
                <w:b w:val="false"/>
                <w:i w:val="false"/>
                <w:color w:val="000000"/>
                <w:sz w:val="20"/>
              </w:rPr>
              <w:t>
5) осы Қағидаларға 1-қосымшаға сәйкес виза алуға қажетті қосымша құжаттар.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r>
              <w:br/>
            </w:r>
            <w:r>
              <w:rPr>
                <w:rFonts w:ascii="Times New Roman"/>
                <w:b w:val="false"/>
                <w:i w:val="false"/>
                <w:color w:val="000000"/>
                <w:sz w:val="20"/>
              </w:rPr>
              <w:t>
3) мемлекеттік қызмет көрсету үшін талап етілетін келісім туралы сұрау салуға уәкілетті мемлекеттік органдарының берген теріс жауабы.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соның ішінде Мемлекеттік корпорация арқылы электрондық форматта көрсетілетін қызметті көрсетудің ерекшеліктерін ескере отыра өзге де талаптар</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көрсетілетін қызметті берушінің анықтамалық қызметтерінің байланыс телефондары www. mfa. gov. kz интернет-ресурсында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келуіне шақыруларын ресімдеу, </w:t>
            </w:r>
            <w:r>
              <w:br/>
            </w:r>
            <w:r>
              <w:rPr>
                <w:rFonts w:ascii="Times New Roman"/>
                <w:b w:val="false"/>
                <w:i w:val="false"/>
                <w:color w:val="000000"/>
                <w:sz w:val="20"/>
              </w:rPr>
              <w:t xml:space="preserve">шақыруларын келісу,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күшін жою, </w:t>
            </w:r>
            <w:r>
              <w:br/>
            </w:r>
            <w:r>
              <w:rPr>
                <w:rFonts w:ascii="Times New Roman"/>
                <w:b w:val="false"/>
                <w:i w:val="false"/>
                <w:color w:val="000000"/>
                <w:sz w:val="20"/>
              </w:rPr>
              <w:t xml:space="preserve">қалпына келтіру, сондай-ақ, </w:t>
            </w:r>
            <w:r>
              <w:br/>
            </w:r>
            <w:r>
              <w:rPr>
                <w:rFonts w:ascii="Times New Roman"/>
                <w:b w:val="false"/>
                <w:i w:val="false"/>
                <w:color w:val="000000"/>
                <w:sz w:val="20"/>
              </w:rPr>
              <w:t>олардың қолданылу</w:t>
            </w:r>
            <w:r>
              <w:br/>
            </w:r>
            <w:r>
              <w:rPr>
                <w:rFonts w:ascii="Times New Roman"/>
                <w:b w:val="false"/>
                <w:i w:val="false"/>
                <w:color w:val="000000"/>
                <w:sz w:val="20"/>
              </w:rPr>
              <w:t xml:space="preserve">мерзімдерін ұзарту және </w:t>
            </w:r>
            <w:r>
              <w:br/>
            </w:r>
            <w:r>
              <w:rPr>
                <w:rFonts w:ascii="Times New Roman"/>
                <w:b w:val="false"/>
                <w:i w:val="false"/>
                <w:color w:val="000000"/>
                <w:sz w:val="20"/>
              </w:rPr>
              <w:t xml:space="preserve">қысқарту қағидаларына </w:t>
            </w:r>
            <w:r>
              <w:br/>
            </w:r>
            <w:r>
              <w:rPr>
                <w:rFonts w:ascii="Times New Roman"/>
                <w:b w:val="false"/>
                <w:i w:val="false"/>
                <w:color w:val="000000"/>
                <w:sz w:val="20"/>
              </w:rPr>
              <w:t>4-4 - қосымша</w:t>
            </w:r>
          </w:p>
        </w:tc>
      </w:tr>
    </w:tbl>
    <w:bookmarkStart w:name="z87" w:id="55"/>
    <w:p>
      <w:pPr>
        <w:spacing w:after="0"/>
        <w:ind w:left="0"/>
        <w:jc w:val="left"/>
      </w:pPr>
      <w:r>
        <w:rPr>
          <w:rFonts w:ascii="Times New Roman"/>
          <w:b/>
          <w:i w:val="false"/>
          <w:color w:val="000000"/>
        </w:rPr>
        <w:t xml:space="preserve"> Азаматтарына бір мәртелік электрондық визалар ресімделетін елдердің тізімі</w:t>
      </w:r>
    </w:p>
    <w:bookmarkEnd w:id="55"/>
    <w:bookmarkStart w:name="z88" w:id="56"/>
    <w:p>
      <w:pPr>
        <w:spacing w:after="0"/>
        <w:ind w:left="0"/>
        <w:jc w:val="both"/>
      </w:pPr>
      <w:r>
        <w:rPr>
          <w:rFonts w:ascii="Times New Roman"/>
          <w:b w:val="false"/>
          <w:i w:val="false"/>
          <w:color w:val="000000"/>
          <w:sz w:val="28"/>
        </w:rPr>
        <w:t>
      1. Алжир Халық Демократиялық Республикасы</w:t>
      </w:r>
    </w:p>
    <w:bookmarkEnd w:id="56"/>
    <w:bookmarkStart w:name="z89" w:id="57"/>
    <w:p>
      <w:pPr>
        <w:spacing w:after="0"/>
        <w:ind w:left="0"/>
        <w:jc w:val="both"/>
      </w:pPr>
      <w:r>
        <w:rPr>
          <w:rFonts w:ascii="Times New Roman"/>
          <w:b w:val="false"/>
          <w:i w:val="false"/>
          <w:color w:val="000000"/>
          <w:sz w:val="28"/>
        </w:rPr>
        <w:t>
      2. Ангола Республикасы</w:t>
      </w:r>
    </w:p>
    <w:bookmarkEnd w:id="57"/>
    <w:bookmarkStart w:name="z90" w:id="58"/>
    <w:p>
      <w:pPr>
        <w:spacing w:after="0"/>
        <w:ind w:left="0"/>
        <w:jc w:val="both"/>
      </w:pPr>
      <w:r>
        <w:rPr>
          <w:rFonts w:ascii="Times New Roman"/>
          <w:b w:val="false"/>
          <w:i w:val="false"/>
          <w:color w:val="000000"/>
          <w:sz w:val="28"/>
        </w:rPr>
        <w:t>
      3. Андорра Княздігі</w:t>
      </w:r>
    </w:p>
    <w:bookmarkEnd w:id="58"/>
    <w:bookmarkStart w:name="z91" w:id="59"/>
    <w:p>
      <w:pPr>
        <w:spacing w:after="0"/>
        <w:ind w:left="0"/>
        <w:jc w:val="both"/>
      </w:pPr>
      <w:r>
        <w:rPr>
          <w:rFonts w:ascii="Times New Roman"/>
          <w:b w:val="false"/>
          <w:i w:val="false"/>
          <w:color w:val="000000"/>
          <w:sz w:val="28"/>
        </w:rPr>
        <w:t>
      4. Антигуа және Барбуда</w:t>
      </w:r>
    </w:p>
    <w:bookmarkEnd w:id="59"/>
    <w:bookmarkStart w:name="z92" w:id="60"/>
    <w:p>
      <w:pPr>
        <w:spacing w:after="0"/>
        <w:ind w:left="0"/>
        <w:jc w:val="both"/>
      </w:pPr>
      <w:r>
        <w:rPr>
          <w:rFonts w:ascii="Times New Roman"/>
          <w:b w:val="false"/>
          <w:i w:val="false"/>
          <w:color w:val="000000"/>
          <w:sz w:val="28"/>
        </w:rPr>
        <w:t>
      5. Аруба</w:t>
      </w:r>
    </w:p>
    <w:bookmarkEnd w:id="60"/>
    <w:bookmarkStart w:name="z93" w:id="61"/>
    <w:p>
      <w:pPr>
        <w:spacing w:after="0"/>
        <w:ind w:left="0"/>
        <w:jc w:val="both"/>
      </w:pPr>
      <w:r>
        <w:rPr>
          <w:rFonts w:ascii="Times New Roman"/>
          <w:b w:val="false"/>
          <w:i w:val="false"/>
          <w:color w:val="000000"/>
          <w:sz w:val="28"/>
        </w:rPr>
        <w:t>
      6. Багам аралдары достастығы</w:t>
      </w:r>
    </w:p>
    <w:bookmarkEnd w:id="61"/>
    <w:bookmarkStart w:name="z94" w:id="62"/>
    <w:p>
      <w:pPr>
        <w:spacing w:after="0"/>
        <w:ind w:left="0"/>
        <w:jc w:val="both"/>
      </w:pPr>
      <w:r>
        <w:rPr>
          <w:rFonts w:ascii="Times New Roman"/>
          <w:b w:val="false"/>
          <w:i w:val="false"/>
          <w:color w:val="000000"/>
          <w:sz w:val="28"/>
        </w:rPr>
        <w:t>
      7. Бангладеш Халық Республикасы</w:t>
      </w:r>
    </w:p>
    <w:bookmarkEnd w:id="62"/>
    <w:bookmarkStart w:name="z95" w:id="63"/>
    <w:p>
      <w:pPr>
        <w:spacing w:after="0"/>
        <w:ind w:left="0"/>
        <w:jc w:val="both"/>
      </w:pPr>
      <w:r>
        <w:rPr>
          <w:rFonts w:ascii="Times New Roman"/>
          <w:b w:val="false"/>
          <w:i w:val="false"/>
          <w:color w:val="000000"/>
          <w:sz w:val="28"/>
        </w:rPr>
        <w:t>
      8. Барбадос</w:t>
      </w:r>
    </w:p>
    <w:bookmarkEnd w:id="63"/>
    <w:bookmarkStart w:name="z96" w:id="64"/>
    <w:p>
      <w:pPr>
        <w:spacing w:after="0"/>
        <w:ind w:left="0"/>
        <w:jc w:val="both"/>
      </w:pPr>
      <w:r>
        <w:rPr>
          <w:rFonts w:ascii="Times New Roman"/>
          <w:b w:val="false"/>
          <w:i w:val="false"/>
          <w:color w:val="000000"/>
          <w:sz w:val="28"/>
        </w:rPr>
        <w:t>
      9. Белиз Республикасы</w:t>
      </w:r>
    </w:p>
    <w:bookmarkEnd w:id="64"/>
    <w:bookmarkStart w:name="z97" w:id="65"/>
    <w:p>
      <w:pPr>
        <w:spacing w:after="0"/>
        <w:ind w:left="0"/>
        <w:jc w:val="both"/>
      </w:pPr>
      <w:r>
        <w:rPr>
          <w:rFonts w:ascii="Times New Roman"/>
          <w:b w:val="false"/>
          <w:i w:val="false"/>
          <w:color w:val="000000"/>
          <w:sz w:val="28"/>
        </w:rPr>
        <w:t>
      10. Бенин Республикасы</w:t>
      </w:r>
    </w:p>
    <w:bookmarkEnd w:id="65"/>
    <w:bookmarkStart w:name="z98" w:id="66"/>
    <w:p>
      <w:pPr>
        <w:spacing w:after="0"/>
        <w:ind w:left="0"/>
        <w:jc w:val="both"/>
      </w:pPr>
      <w:r>
        <w:rPr>
          <w:rFonts w:ascii="Times New Roman"/>
          <w:b w:val="false"/>
          <w:i w:val="false"/>
          <w:color w:val="000000"/>
          <w:sz w:val="28"/>
        </w:rPr>
        <w:t>
      11. Көпұлтты Боливия мемлекеті</w:t>
      </w:r>
    </w:p>
    <w:bookmarkEnd w:id="66"/>
    <w:bookmarkStart w:name="z99" w:id="67"/>
    <w:p>
      <w:pPr>
        <w:spacing w:after="0"/>
        <w:ind w:left="0"/>
        <w:jc w:val="both"/>
      </w:pPr>
      <w:r>
        <w:rPr>
          <w:rFonts w:ascii="Times New Roman"/>
          <w:b w:val="false"/>
          <w:i w:val="false"/>
          <w:color w:val="000000"/>
          <w:sz w:val="28"/>
        </w:rPr>
        <w:t>
      12. Босния және Герцеговина</w:t>
      </w:r>
    </w:p>
    <w:bookmarkEnd w:id="67"/>
    <w:bookmarkStart w:name="z100" w:id="68"/>
    <w:p>
      <w:pPr>
        <w:spacing w:after="0"/>
        <w:ind w:left="0"/>
        <w:jc w:val="both"/>
      </w:pPr>
      <w:r>
        <w:rPr>
          <w:rFonts w:ascii="Times New Roman"/>
          <w:b w:val="false"/>
          <w:i w:val="false"/>
          <w:color w:val="000000"/>
          <w:sz w:val="28"/>
        </w:rPr>
        <w:t>
      13. Ботсвана Республикасы</w:t>
      </w:r>
    </w:p>
    <w:bookmarkEnd w:id="68"/>
    <w:bookmarkStart w:name="z101" w:id="69"/>
    <w:p>
      <w:pPr>
        <w:spacing w:after="0"/>
        <w:ind w:left="0"/>
        <w:jc w:val="both"/>
      </w:pPr>
      <w:r>
        <w:rPr>
          <w:rFonts w:ascii="Times New Roman"/>
          <w:b w:val="false"/>
          <w:i w:val="false"/>
          <w:color w:val="000000"/>
          <w:sz w:val="28"/>
        </w:rPr>
        <w:t>
      14. Бруней-Даруссалам мемлекеті</w:t>
      </w:r>
    </w:p>
    <w:bookmarkEnd w:id="69"/>
    <w:bookmarkStart w:name="z102" w:id="70"/>
    <w:p>
      <w:pPr>
        <w:spacing w:after="0"/>
        <w:ind w:left="0"/>
        <w:jc w:val="both"/>
      </w:pPr>
      <w:r>
        <w:rPr>
          <w:rFonts w:ascii="Times New Roman"/>
          <w:b w:val="false"/>
          <w:i w:val="false"/>
          <w:color w:val="000000"/>
          <w:sz w:val="28"/>
        </w:rPr>
        <w:t>
      15. Буркина-Фасо</w:t>
      </w:r>
    </w:p>
    <w:bookmarkEnd w:id="70"/>
    <w:bookmarkStart w:name="z103" w:id="71"/>
    <w:p>
      <w:pPr>
        <w:spacing w:after="0"/>
        <w:ind w:left="0"/>
        <w:jc w:val="both"/>
      </w:pPr>
      <w:r>
        <w:rPr>
          <w:rFonts w:ascii="Times New Roman"/>
          <w:b w:val="false"/>
          <w:i w:val="false"/>
          <w:color w:val="000000"/>
          <w:sz w:val="28"/>
        </w:rPr>
        <w:t>
      16. Бурунди Республикасы</w:t>
      </w:r>
    </w:p>
    <w:bookmarkEnd w:id="71"/>
    <w:bookmarkStart w:name="z104" w:id="72"/>
    <w:p>
      <w:pPr>
        <w:spacing w:after="0"/>
        <w:ind w:left="0"/>
        <w:jc w:val="both"/>
      </w:pPr>
      <w:r>
        <w:rPr>
          <w:rFonts w:ascii="Times New Roman"/>
          <w:b w:val="false"/>
          <w:i w:val="false"/>
          <w:color w:val="000000"/>
          <w:sz w:val="28"/>
        </w:rPr>
        <w:t>
      17. Бутан Корольдігі</w:t>
      </w:r>
    </w:p>
    <w:bookmarkEnd w:id="72"/>
    <w:bookmarkStart w:name="z105" w:id="73"/>
    <w:p>
      <w:pPr>
        <w:spacing w:after="0"/>
        <w:ind w:left="0"/>
        <w:jc w:val="both"/>
      </w:pPr>
      <w:r>
        <w:rPr>
          <w:rFonts w:ascii="Times New Roman"/>
          <w:b w:val="false"/>
          <w:i w:val="false"/>
          <w:color w:val="000000"/>
          <w:sz w:val="28"/>
        </w:rPr>
        <w:t>
      18. Вануату Республикасы</w:t>
      </w:r>
    </w:p>
    <w:bookmarkEnd w:id="73"/>
    <w:bookmarkStart w:name="z106" w:id="74"/>
    <w:p>
      <w:pPr>
        <w:spacing w:after="0"/>
        <w:ind w:left="0"/>
        <w:jc w:val="both"/>
      </w:pPr>
      <w:r>
        <w:rPr>
          <w:rFonts w:ascii="Times New Roman"/>
          <w:b w:val="false"/>
          <w:i w:val="false"/>
          <w:color w:val="000000"/>
          <w:sz w:val="28"/>
        </w:rPr>
        <w:t>
      19. Боливариан Венесуэла Республикасы</w:t>
      </w:r>
    </w:p>
    <w:bookmarkEnd w:id="74"/>
    <w:bookmarkStart w:name="z107" w:id="75"/>
    <w:p>
      <w:pPr>
        <w:spacing w:after="0"/>
        <w:ind w:left="0"/>
        <w:jc w:val="both"/>
      </w:pPr>
      <w:r>
        <w:rPr>
          <w:rFonts w:ascii="Times New Roman"/>
          <w:b w:val="false"/>
          <w:i w:val="false"/>
          <w:color w:val="000000"/>
          <w:sz w:val="28"/>
        </w:rPr>
        <w:t>
      20. Габон Республикасы</w:t>
      </w:r>
    </w:p>
    <w:bookmarkEnd w:id="75"/>
    <w:bookmarkStart w:name="z108" w:id="76"/>
    <w:p>
      <w:pPr>
        <w:spacing w:after="0"/>
        <w:ind w:left="0"/>
        <w:jc w:val="both"/>
      </w:pPr>
      <w:r>
        <w:rPr>
          <w:rFonts w:ascii="Times New Roman"/>
          <w:b w:val="false"/>
          <w:i w:val="false"/>
          <w:color w:val="000000"/>
          <w:sz w:val="28"/>
        </w:rPr>
        <w:t>
      21. Кооперативті Гайана Республикасы</w:t>
      </w:r>
    </w:p>
    <w:bookmarkEnd w:id="76"/>
    <w:bookmarkStart w:name="z109" w:id="77"/>
    <w:p>
      <w:pPr>
        <w:spacing w:after="0"/>
        <w:ind w:left="0"/>
        <w:jc w:val="both"/>
      </w:pPr>
      <w:r>
        <w:rPr>
          <w:rFonts w:ascii="Times New Roman"/>
          <w:b w:val="false"/>
          <w:i w:val="false"/>
          <w:color w:val="000000"/>
          <w:sz w:val="28"/>
        </w:rPr>
        <w:t>
      22. Гаити Республикасы</w:t>
      </w:r>
    </w:p>
    <w:bookmarkEnd w:id="77"/>
    <w:bookmarkStart w:name="z110" w:id="78"/>
    <w:p>
      <w:pPr>
        <w:spacing w:after="0"/>
        <w:ind w:left="0"/>
        <w:jc w:val="both"/>
      </w:pPr>
      <w:r>
        <w:rPr>
          <w:rFonts w:ascii="Times New Roman"/>
          <w:b w:val="false"/>
          <w:i w:val="false"/>
          <w:color w:val="000000"/>
          <w:sz w:val="28"/>
        </w:rPr>
        <w:t>
      23. Гамбия Республикасы</w:t>
      </w:r>
    </w:p>
    <w:bookmarkEnd w:id="78"/>
    <w:bookmarkStart w:name="z111" w:id="79"/>
    <w:p>
      <w:pPr>
        <w:spacing w:after="0"/>
        <w:ind w:left="0"/>
        <w:jc w:val="both"/>
      </w:pPr>
      <w:r>
        <w:rPr>
          <w:rFonts w:ascii="Times New Roman"/>
          <w:b w:val="false"/>
          <w:i w:val="false"/>
          <w:color w:val="000000"/>
          <w:sz w:val="28"/>
        </w:rPr>
        <w:t>
      24. Гана Республикасы</w:t>
      </w:r>
    </w:p>
    <w:bookmarkEnd w:id="79"/>
    <w:bookmarkStart w:name="z112" w:id="80"/>
    <w:p>
      <w:pPr>
        <w:spacing w:after="0"/>
        <w:ind w:left="0"/>
        <w:jc w:val="both"/>
      </w:pPr>
      <w:r>
        <w:rPr>
          <w:rFonts w:ascii="Times New Roman"/>
          <w:b w:val="false"/>
          <w:i w:val="false"/>
          <w:color w:val="000000"/>
          <w:sz w:val="28"/>
        </w:rPr>
        <w:t>
      25. Гватемала Республикасы</w:t>
      </w:r>
    </w:p>
    <w:bookmarkEnd w:id="80"/>
    <w:bookmarkStart w:name="z113" w:id="81"/>
    <w:p>
      <w:pPr>
        <w:spacing w:after="0"/>
        <w:ind w:left="0"/>
        <w:jc w:val="both"/>
      </w:pPr>
      <w:r>
        <w:rPr>
          <w:rFonts w:ascii="Times New Roman"/>
          <w:b w:val="false"/>
          <w:i w:val="false"/>
          <w:color w:val="000000"/>
          <w:sz w:val="28"/>
        </w:rPr>
        <w:t>
      26. Гвинея Республикасы</w:t>
      </w:r>
    </w:p>
    <w:bookmarkEnd w:id="81"/>
    <w:bookmarkStart w:name="z114" w:id="82"/>
    <w:p>
      <w:pPr>
        <w:spacing w:after="0"/>
        <w:ind w:left="0"/>
        <w:jc w:val="both"/>
      </w:pPr>
      <w:r>
        <w:rPr>
          <w:rFonts w:ascii="Times New Roman"/>
          <w:b w:val="false"/>
          <w:i w:val="false"/>
          <w:color w:val="000000"/>
          <w:sz w:val="28"/>
        </w:rPr>
        <w:t>
      27. Гвинея-Бисау Республикасы</w:t>
      </w:r>
    </w:p>
    <w:bookmarkEnd w:id="82"/>
    <w:bookmarkStart w:name="z115" w:id="83"/>
    <w:p>
      <w:pPr>
        <w:spacing w:after="0"/>
        <w:ind w:left="0"/>
        <w:jc w:val="both"/>
      </w:pPr>
      <w:r>
        <w:rPr>
          <w:rFonts w:ascii="Times New Roman"/>
          <w:b w:val="false"/>
          <w:i w:val="false"/>
          <w:color w:val="000000"/>
          <w:sz w:val="28"/>
        </w:rPr>
        <w:t>
      28. Гондурас Республикасы</w:t>
      </w:r>
    </w:p>
    <w:bookmarkEnd w:id="83"/>
    <w:bookmarkStart w:name="z116" w:id="84"/>
    <w:p>
      <w:pPr>
        <w:spacing w:after="0"/>
        <w:ind w:left="0"/>
        <w:jc w:val="both"/>
      </w:pPr>
      <w:r>
        <w:rPr>
          <w:rFonts w:ascii="Times New Roman"/>
          <w:b w:val="false"/>
          <w:i w:val="false"/>
          <w:color w:val="000000"/>
          <w:sz w:val="28"/>
        </w:rPr>
        <w:t>
      29. Арнайы Гонконг әкімшілік ауданы</w:t>
      </w:r>
    </w:p>
    <w:bookmarkEnd w:id="84"/>
    <w:bookmarkStart w:name="z117" w:id="85"/>
    <w:p>
      <w:pPr>
        <w:spacing w:after="0"/>
        <w:ind w:left="0"/>
        <w:jc w:val="both"/>
      </w:pPr>
      <w:r>
        <w:rPr>
          <w:rFonts w:ascii="Times New Roman"/>
          <w:b w:val="false"/>
          <w:i w:val="false"/>
          <w:color w:val="000000"/>
          <w:sz w:val="28"/>
        </w:rPr>
        <w:t>
      30. Гренада</w:t>
      </w:r>
    </w:p>
    <w:bookmarkEnd w:id="85"/>
    <w:bookmarkStart w:name="z118" w:id="86"/>
    <w:p>
      <w:pPr>
        <w:spacing w:after="0"/>
        <w:ind w:left="0"/>
        <w:jc w:val="both"/>
      </w:pPr>
      <w:r>
        <w:rPr>
          <w:rFonts w:ascii="Times New Roman"/>
          <w:b w:val="false"/>
          <w:i w:val="false"/>
          <w:color w:val="000000"/>
          <w:sz w:val="28"/>
        </w:rPr>
        <w:t>
      31. Джибути Республикасы</w:t>
      </w:r>
    </w:p>
    <w:bookmarkEnd w:id="86"/>
    <w:bookmarkStart w:name="z119" w:id="87"/>
    <w:p>
      <w:pPr>
        <w:spacing w:after="0"/>
        <w:ind w:left="0"/>
        <w:jc w:val="both"/>
      </w:pPr>
      <w:r>
        <w:rPr>
          <w:rFonts w:ascii="Times New Roman"/>
          <w:b w:val="false"/>
          <w:i w:val="false"/>
          <w:color w:val="000000"/>
          <w:sz w:val="28"/>
        </w:rPr>
        <w:t>
      32. Доминика Достастығы</w:t>
      </w:r>
    </w:p>
    <w:bookmarkEnd w:id="87"/>
    <w:bookmarkStart w:name="z120" w:id="88"/>
    <w:p>
      <w:pPr>
        <w:spacing w:after="0"/>
        <w:ind w:left="0"/>
        <w:jc w:val="both"/>
      </w:pPr>
      <w:r>
        <w:rPr>
          <w:rFonts w:ascii="Times New Roman"/>
          <w:b w:val="false"/>
          <w:i w:val="false"/>
          <w:color w:val="000000"/>
          <w:sz w:val="28"/>
        </w:rPr>
        <w:t>
      33. Доминикан Республикасы</w:t>
      </w:r>
    </w:p>
    <w:bookmarkEnd w:id="88"/>
    <w:bookmarkStart w:name="z121" w:id="89"/>
    <w:p>
      <w:pPr>
        <w:spacing w:after="0"/>
        <w:ind w:left="0"/>
        <w:jc w:val="both"/>
      </w:pPr>
      <w:r>
        <w:rPr>
          <w:rFonts w:ascii="Times New Roman"/>
          <w:b w:val="false"/>
          <w:i w:val="false"/>
          <w:color w:val="000000"/>
          <w:sz w:val="28"/>
        </w:rPr>
        <w:t>
      34. Мысыр Араб Республикасы</w:t>
      </w:r>
    </w:p>
    <w:bookmarkEnd w:id="89"/>
    <w:bookmarkStart w:name="z122" w:id="90"/>
    <w:p>
      <w:pPr>
        <w:spacing w:after="0"/>
        <w:ind w:left="0"/>
        <w:jc w:val="both"/>
      </w:pPr>
      <w:r>
        <w:rPr>
          <w:rFonts w:ascii="Times New Roman"/>
          <w:b w:val="false"/>
          <w:i w:val="false"/>
          <w:color w:val="000000"/>
          <w:sz w:val="28"/>
        </w:rPr>
        <w:t>
      35. Замбия Республикасы</w:t>
      </w:r>
    </w:p>
    <w:bookmarkEnd w:id="90"/>
    <w:bookmarkStart w:name="z123" w:id="91"/>
    <w:p>
      <w:pPr>
        <w:spacing w:after="0"/>
        <w:ind w:left="0"/>
        <w:jc w:val="both"/>
      </w:pPr>
      <w:r>
        <w:rPr>
          <w:rFonts w:ascii="Times New Roman"/>
          <w:b w:val="false"/>
          <w:i w:val="false"/>
          <w:color w:val="000000"/>
          <w:sz w:val="28"/>
        </w:rPr>
        <w:t>
      36. Зимбабве Республикасы</w:t>
      </w:r>
    </w:p>
    <w:bookmarkEnd w:id="91"/>
    <w:bookmarkStart w:name="z124" w:id="92"/>
    <w:p>
      <w:pPr>
        <w:spacing w:after="0"/>
        <w:ind w:left="0"/>
        <w:jc w:val="both"/>
      </w:pPr>
      <w:r>
        <w:rPr>
          <w:rFonts w:ascii="Times New Roman"/>
          <w:b w:val="false"/>
          <w:i w:val="false"/>
          <w:color w:val="000000"/>
          <w:sz w:val="28"/>
        </w:rPr>
        <w:t>
      37. Үндістан Республикасы</w:t>
      </w:r>
    </w:p>
    <w:bookmarkEnd w:id="92"/>
    <w:bookmarkStart w:name="z125" w:id="93"/>
    <w:p>
      <w:pPr>
        <w:spacing w:after="0"/>
        <w:ind w:left="0"/>
        <w:jc w:val="both"/>
      </w:pPr>
      <w:r>
        <w:rPr>
          <w:rFonts w:ascii="Times New Roman"/>
          <w:b w:val="false"/>
          <w:i w:val="false"/>
          <w:color w:val="000000"/>
          <w:sz w:val="28"/>
        </w:rPr>
        <w:t>
      38. Иран Ислам Республикасы</w:t>
      </w:r>
    </w:p>
    <w:bookmarkEnd w:id="93"/>
    <w:bookmarkStart w:name="z126" w:id="94"/>
    <w:p>
      <w:pPr>
        <w:spacing w:after="0"/>
        <w:ind w:left="0"/>
        <w:jc w:val="both"/>
      </w:pPr>
      <w:r>
        <w:rPr>
          <w:rFonts w:ascii="Times New Roman"/>
          <w:b w:val="false"/>
          <w:i w:val="false"/>
          <w:color w:val="000000"/>
          <w:sz w:val="28"/>
        </w:rPr>
        <w:t>
      39. Камбоджа Корольдігі</w:t>
      </w:r>
    </w:p>
    <w:bookmarkEnd w:id="94"/>
    <w:bookmarkStart w:name="z127" w:id="95"/>
    <w:p>
      <w:pPr>
        <w:spacing w:after="0"/>
        <w:ind w:left="0"/>
        <w:jc w:val="both"/>
      </w:pPr>
      <w:r>
        <w:rPr>
          <w:rFonts w:ascii="Times New Roman"/>
          <w:b w:val="false"/>
          <w:i w:val="false"/>
          <w:color w:val="000000"/>
          <w:sz w:val="28"/>
        </w:rPr>
        <w:t>
      40. Камерун Республикасы</w:t>
      </w:r>
    </w:p>
    <w:bookmarkEnd w:id="95"/>
    <w:bookmarkStart w:name="z128" w:id="96"/>
    <w:p>
      <w:pPr>
        <w:spacing w:after="0"/>
        <w:ind w:left="0"/>
        <w:jc w:val="both"/>
      </w:pPr>
      <w:r>
        <w:rPr>
          <w:rFonts w:ascii="Times New Roman"/>
          <w:b w:val="false"/>
          <w:i w:val="false"/>
          <w:color w:val="000000"/>
          <w:sz w:val="28"/>
        </w:rPr>
        <w:t>
      41. Кения Республикасы</w:t>
      </w:r>
    </w:p>
    <w:bookmarkEnd w:id="96"/>
    <w:bookmarkStart w:name="z129" w:id="97"/>
    <w:p>
      <w:pPr>
        <w:spacing w:after="0"/>
        <w:ind w:left="0"/>
        <w:jc w:val="both"/>
      </w:pPr>
      <w:r>
        <w:rPr>
          <w:rFonts w:ascii="Times New Roman"/>
          <w:b w:val="false"/>
          <w:i w:val="false"/>
          <w:color w:val="000000"/>
          <w:sz w:val="28"/>
        </w:rPr>
        <w:t>
      42. Кирибати Республикасы</w:t>
      </w:r>
    </w:p>
    <w:bookmarkEnd w:id="97"/>
    <w:bookmarkStart w:name="z130" w:id="98"/>
    <w:p>
      <w:pPr>
        <w:spacing w:after="0"/>
        <w:ind w:left="0"/>
        <w:jc w:val="both"/>
      </w:pPr>
      <w:r>
        <w:rPr>
          <w:rFonts w:ascii="Times New Roman"/>
          <w:b w:val="false"/>
          <w:i w:val="false"/>
          <w:color w:val="000000"/>
          <w:sz w:val="28"/>
        </w:rPr>
        <w:t>
      43. Корей Халық Демократиялық Республикасы</w:t>
      </w:r>
    </w:p>
    <w:bookmarkEnd w:id="98"/>
    <w:bookmarkStart w:name="z131" w:id="99"/>
    <w:p>
      <w:pPr>
        <w:spacing w:after="0"/>
        <w:ind w:left="0"/>
        <w:jc w:val="both"/>
      </w:pPr>
      <w:r>
        <w:rPr>
          <w:rFonts w:ascii="Times New Roman"/>
          <w:b w:val="false"/>
          <w:i w:val="false"/>
          <w:color w:val="000000"/>
          <w:sz w:val="28"/>
        </w:rPr>
        <w:t>
      44. Қытай Халық Республикасы</w:t>
      </w:r>
    </w:p>
    <w:bookmarkEnd w:id="99"/>
    <w:bookmarkStart w:name="z132" w:id="100"/>
    <w:p>
      <w:pPr>
        <w:spacing w:after="0"/>
        <w:ind w:left="0"/>
        <w:jc w:val="both"/>
      </w:pPr>
      <w:r>
        <w:rPr>
          <w:rFonts w:ascii="Times New Roman"/>
          <w:b w:val="false"/>
          <w:i w:val="false"/>
          <w:color w:val="000000"/>
          <w:sz w:val="28"/>
        </w:rPr>
        <w:t>
      45. Комор аралдары</w:t>
      </w:r>
    </w:p>
    <w:bookmarkEnd w:id="100"/>
    <w:bookmarkStart w:name="z133" w:id="101"/>
    <w:p>
      <w:pPr>
        <w:spacing w:after="0"/>
        <w:ind w:left="0"/>
        <w:jc w:val="both"/>
      </w:pPr>
      <w:r>
        <w:rPr>
          <w:rFonts w:ascii="Times New Roman"/>
          <w:b w:val="false"/>
          <w:i w:val="false"/>
          <w:color w:val="000000"/>
          <w:sz w:val="28"/>
        </w:rPr>
        <w:t>
      46. Конго Республикасы</w:t>
      </w:r>
    </w:p>
    <w:bookmarkEnd w:id="101"/>
    <w:bookmarkStart w:name="z134" w:id="102"/>
    <w:p>
      <w:pPr>
        <w:spacing w:after="0"/>
        <w:ind w:left="0"/>
        <w:jc w:val="both"/>
      </w:pPr>
      <w:r>
        <w:rPr>
          <w:rFonts w:ascii="Times New Roman"/>
          <w:b w:val="false"/>
          <w:i w:val="false"/>
          <w:color w:val="000000"/>
          <w:sz w:val="28"/>
        </w:rPr>
        <w:t>
      47. Коста-Рика Республикасы</w:t>
      </w:r>
    </w:p>
    <w:bookmarkEnd w:id="102"/>
    <w:bookmarkStart w:name="z135" w:id="103"/>
    <w:p>
      <w:pPr>
        <w:spacing w:after="0"/>
        <w:ind w:left="0"/>
        <w:jc w:val="both"/>
      </w:pPr>
      <w:r>
        <w:rPr>
          <w:rFonts w:ascii="Times New Roman"/>
          <w:b w:val="false"/>
          <w:i w:val="false"/>
          <w:color w:val="000000"/>
          <w:sz w:val="28"/>
        </w:rPr>
        <w:t>
      48. Кот-д’Ивуар Республикасы</w:t>
      </w:r>
    </w:p>
    <w:bookmarkEnd w:id="103"/>
    <w:bookmarkStart w:name="z136" w:id="104"/>
    <w:p>
      <w:pPr>
        <w:spacing w:after="0"/>
        <w:ind w:left="0"/>
        <w:jc w:val="both"/>
      </w:pPr>
      <w:r>
        <w:rPr>
          <w:rFonts w:ascii="Times New Roman"/>
          <w:b w:val="false"/>
          <w:i w:val="false"/>
          <w:color w:val="000000"/>
          <w:sz w:val="28"/>
        </w:rPr>
        <w:t>
      49. Куба Республикасы</w:t>
      </w:r>
    </w:p>
    <w:bookmarkEnd w:id="104"/>
    <w:bookmarkStart w:name="z137" w:id="105"/>
    <w:p>
      <w:pPr>
        <w:spacing w:after="0"/>
        <w:ind w:left="0"/>
        <w:jc w:val="both"/>
      </w:pPr>
      <w:r>
        <w:rPr>
          <w:rFonts w:ascii="Times New Roman"/>
          <w:b w:val="false"/>
          <w:i w:val="false"/>
          <w:color w:val="000000"/>
          <w:sz w:val="28"/>
        </w:rPr>
        <w:t>
      50. Лаос Халықтық Демократиялық Республикасы</w:t>
      </w:r>
    </w:p>
    <w:bookmarkEnd w:id="105"/>
    <w:bookmarkStart w:name="z138" w:id="106"/>
    <w:p>
      <w:pPr>
        <w:spacing w:after="0"/>
        <w:ind w:left="0"/>
        <w:jc w:val="both"/>
      </w:pPr>
      <w:r>
        <w:rPr>
          <w:rFonts w:ascii="Times New Roman"/>
          <w:b w:val="false"/>
          <w:i w:val="false"/>
          <w:color w:val="000000"/>
          <w:sz w:val="28"/>
        </w:rPr>
        <w:t>
      51. Лесото Корольдігі</w:t>
      </w:r>
    </w:p>
    <w:bookmarkEnd w:id="106"/>
    <w:bookmarkStart w:name="z139" w:id="107"/>
    <w:p>
      <w:pPr>
        <w:spacing w:after="0"/>
        <w:ind w:left="0"/>
        <w:jc w:val="both"/>
      </w:pPr>
      <w:r>
        <w:rPr>
          <w:rFonts w:ascii="Times New Roman"/>
          <w:b w:val="false"/>
          <w:i w:val="false"/>
          <w:color w:val="000000"/>
          <w:sz w:val="28"/>
        </w:rPr>
        <w:t>
      52. Либерия Республикасы</w:t>
      </w:r>
    </w:p>
    <w:bookmarkEnd w:id="107"/>
    <w:bookmarkStart w:name="z140" w:id="108"/>
    <w:p>
      <w:pPr>
        <w:spacing w:after="0"/>
        <w:ind w:left="0"/>
        <w:jc w:val="both"/>
      </w:pPr>
      <w:r>
        <w:rPr>
          <w:rFonts w:ascii="Times New Roman"/>
          <w:b w:val="false"/>
          <w:i w:val="false"/>
          <w:color w:val="000000"/>
          <w:sz w:val="28"/>
        </w:rPr>
        <w:t>
      53. Ливан Республикасы</w:t>
      </w:r>
    </w:p>
    <w:bookmarkEnd w:id="108"/>
    <w:bookmarkStart w:name="z141" w:id="109"/>
    <w:p>
      <w:pPr>
        <w:spacing w:after="0"/>
        <w:ind w:left="0"/>
        <w:jc w:val="both"/>
      </w:pPr>
      <w:r>
        <w:rPr>
          <w:rFonts w:ascii="Times New Roman"/>
          <w:b w:val="false"/>
          <w:i w:val="false"/>
          <w:color w:val="000000"/>
          <w:sz w:val="28"/>
        </w:rPr>
        <w:t>
      54. Маврикий Республикасы</w:t>
      </w:r>
    </w:p>
    <w:bookmarkEnd w:id="109"/>
    <w:bookmarkStart w:name="z142" w:id="110"/>
    <w:p>
      <w:pPr>
        <w:spacing w:after="0"/>
        <w:ind w:left="0"/>
        <w:jc w:val="both"/>
      </w:pPr>
      <w:r>
        <w:rPr>
          <w:rFonts w:ascii="Times New Roman"/>
          <w:b w:val="false"/>
          <w:i w:val="false"/>
          <w:color w:val="000000"/>
          <w:sz w:val="28"/>
        </w:rPr>
        <w:t>
      55. Мавритания Ислам Республикасы</w:t>
      </w:r>
    </w:p>
    <w:bookmarkEnd w:id="110"/>
    <w:bookmarkStart w:name="z143" w:id="111"/>
    <w:p>
      <w:pPr>
        <w:spacing w:after="0"/>
        <w:ind w:left="0"/>
        <w:jc w:val="both"/>
      </w:pPr>
      <w:r>
        <w:rPr>
          <w:rFonts w:ascii="Times New Roman"/>
          <w:b w:val="false"/>
          <w:i w:val="false"/>
          <w:color w:val="000000"/>
          <w:sz w:val="28"/>
        </w:rPr>
        <w:t>
      56. Мадагаскар Республикасы</w:t>
      </w:r>
    </w:p>
    <w:bookmarkEnd w:id="111"/>
    <w:bookmarkStart w:name="z144" w:id="112"/>
    <w:p>
      <w:pPr>
        <w:spacing w:after="0"/>
        <w:ind w:left="0"/>
        <w:jc w:val="both"/>
      </w:pPr>
      <w:r>
        <w:rPr>
          <w:rFonts w:ascii="Times New Roman"/>
          <w:b w:val="false"/>
          <w:i w:val="false"/>
          <w:color w:val="000000"/>
          <w:sz w:val="28"/>
        </w:rPr>
        <w:t>
      57. Макао арнайы әкімшілік аймағы (Аомынь)</w:t>
      </w:r>
    </w:p>
    <w:bookmarkEnd w:id="112"/>
    <w:bookmarkStart w:name="z145" w:id="113"/>
    <w:p>
      <w:pPr>
        <w:spacing w:after="0"/>
        <w:ind w:left="0"/>
        <w:jc w:val="both"/>
      </w:pPr>
      <w:r>
        <w:rPr>
          <w:rFonts w:ascii="Times New Roman"/>
          <w:b w:val="false"/>
          <w:i w:val="false"/>
          <w:color w:val="000000"/>
          <w:sz w:val="28"/>
        </w:rPr>
        <w:t>
      58. Солтүстік Македония Республикасы</w:t>
      </w:r>
    </w:p>
    <w:bookmarkEnd w:id="113"/>
    <w:bookmarkStart w:name="z146" w:id="114"/>
    <w:p>
      <w:pPr>
        <w:spacing w:after="0"/>
        <w:ind w:left="0"/>
        <w:jc w:val="both"/>
      </w:pPr>
      <w:r>
        <w:rPr>
          <w:rFonts w:ascii="Times New Roman"/>
          <w:b w:val="false"/>
          <w:i w:val="false"/>
          <w:color w:val="000000"/>
          <w:sz w:val="28"/>
        </w:rPr>
        <w:t>
      59. Малави Республикасы</w:t>
      </w:r>
    </w:p>
    <w:bookmarkEnd w:id="114"/>
    <w:bookmarkStart w:name="z147" w:id="115"/>
    <w:p>
      <w:pPr>
        <w:spacing w:after="0"/>
        <w:ind w:left="0"/>
        <w:jc w:val="both"/>
      </w:pPr>
      <w:r>
        <w:rPr>
          <w:rFonts w:ascii="Times New Roman"/>
          <w:b w:val="false"/>
          <w:i w:val="false"/>
          <w:color w:val="000000"/>
          <w:sz w:val="28"/>
        </w:rPr>
        <w:t>
      60. Мали Республикасы</w:t>
      </w:r>
    </w:p>
    <w:bookmarkEnd w:id="115"/>
    <w:bookmarkStart w:name="z148" w:id="116"/>
    <w:p>
      <w:pPr>
        <w:spacing w:after="0"/>
        <w:ind w:left="0"/>
        <w:jc w:val="both"/>
      </w:pPr>
      <w:r>
        <w:rPr>
          <w:rFonts w:ascii="Times New Roman"/>
          <w:b w:val="false"/>
          <w:i w:val="false"/>
          <w:color w:val="000000"/>
          <w:sz w:val="28"/>
        </w:rPr>
        <w:t>
      61. Мальдив Республикасы</w:t>
      </w:r>
    </w:p>
    <w:bookmarkEnd w:id="116"/>
    <w:bookmarkStart w:name="z149" w:id="117"/>
    <w:p>
      <w:pPr>
        <w:spacing w:after="0"/>
        <w:ind w:left="0"/>
        <w:jc w:val="both"/>
      </w:pPr>
      <w:r>
        <w:rPr>
          <w:rFonts w:ascii="Times New Roman"/>
          <w:b w:val="false"/>
          <w:i w:val="false"/>
          <w:color w:val="000000"/>
          <w:sz w:val="28"/>
        </w:rPr>
        <w:t>
      62. Марокко Корольдігі</w:t>
      </w:r>
    </w:p>
    <w:bookmarkEnd w:id="117"/>
    <w:bookmarkStart w:name="z150" w:id="118"/>
    <w:p>
      <w:pPr>
        <w:spacing w:after="0"/>
        <w:ind w:left="0"/>
        <w:jc w:val="both"/>
      </w:pPr>
      <w:r>
        <w:rPr>
          <w:rFonts w:ascii="Times New Roman"/>
          <w:b w:val="false"/>
          <w:i w:val="false"/>
          <w:color w:val="000000"/>
          <w:sz w:val="28"/>
        </w:rPr>
        <w:t>
      63. Маршалл аралдары Республикасы</w:t>
      </w:r>
    </w:p>
    <w:bookmarkEnd w:id="118"/>
    <w:bookmarkStart w:name="z151" w:id="119"/>
    <w:p>
      <w:pPr>
        <w:spacing w:after="0"/>
        <w:ind w:left="0"/>
        <w:jc w:val="both"/>
      </w:pPr>
      <w:r>
        <w:rPr>
          <w:rFonts w:ascii="Times New Roman"/>
          <w:b w:val="false"/>
          <w:i w:val="false"/>
          <w:color w:val="000000"/>
          <w:sz w:val="28"/>
        </w:rPr>
        <w:t>
      64. Микронезия</w:t>
      </w:r>
    </w:p>
    <w:bookmarkEnd w:id="119"/>
    <w:bookmarkStart w:name="z152" w:id="120"/>
    <w:p>
      <w:pPr>
        <w:spacing w:after="0"/>
        <w:ind w:left="0"/>
        <w:jc w:val="both"/>
      </w:pPr>
      <w:r>
        <w:rPr>
          <w:rFonts w:ascii="Times New Roman"/>
          <w:b w:val="false"/>
          <w:i w:val="false"/>
          <w:color w:val="000000"/>
          <w:sz w:val="28"/>
        </w:rPr>
        <w:t>
      65. Мозамбик Республикасы</w:t>
      </w:r>
    </w:p>
    <w:bookmarkEnd w:id="120"/>
    <w:bookmarkStart w:name="z153" w:id="121"/>
    <w:p>
      <w:pPr>
        <w:spacing w:after="0"/>
        <w:ind w:left="0"/>
        <w:jc w:val="both"/>
      </w:pPr>
      <w:r>
        <w:rPr>
          <w:rFonts w:ascii="Times New Roman"/>
          <w:b w:val="false"/>
          <w:i w:val="false"/>
          <w:color w:val="000000"/>
          <w:sz w:val="28"/>
        </w:rPr>
        <w:t>
      66. Мьянма Одағының Республикасы</w:t>
      </w:r>
    </w:p>
    <w:bookmarkEnd w:id="121"/>
    <w:bookmarkStart w:name="z154" w:id="122"/>
    <w:p>
      <w:pPr>
        <w:spacing w:after="0"/>
        <w:ind w:left="0"/>
        <w:jc w:val="both"/>
      </w:pPr>
      <w:r>
        <w:rPr>
          <w:rFonts w:ascii="Times New Roman"/>
          <w:b w:val="false"/>
          <w:i w:val="false"/>
          <w:color w:val="000000"/>
          <w:sz w:val="28"/>
        </w:rPr>
        <w:t>
      67. Намибия Республикасы</w:t>
      </w:r>
    </w:p>
    <w:bookmarkEnd w:id="122"/>
    <w:bookmarkStart w:name="z155" w:id="123"/>
    <w:p>
      <w:pPr>
        <w:spacing w:after="0"/>
        <w:ind w:left="0"/>
        <w:jc w:val="both"/>
      </w:pPr>
      <w:r>
        <w:rPr>
          <w:rFonts w:ascii="Times New Roman"/>
          <w:b w:val="false"/>
          <w:i w:val="false"/>
          <w:color w:val="000000"/>
          <w:sz w:val="28"/>
        </w:rPr>
        <w:t>
      68. Науру Республикасы</w:t>
      </w:r>
    </w:p>
    <w:bookmarkEnd w:id="123"/>
    <w:bookmarkStart w:name="z156" w:id="124"/>
    <w:p>
      <w:pPr>
        <w:spacing w:after="0"/>
        <w:ind w:left="0"/>
        <w:jc w:val="both"/>
      </w:pPr>
      <w:r>
        <w:rPr>
          <w:rFonts w:ascii="Times New Roman"/>
          <w:b w:val="false"/>
          <w:i w:val="false"/>
          <w:color w:val="000000"/>
          <w:sz w:val="28"/>
        </w:rPr>
        <w:t>
      69. Федеративтік Демократиялық Непал Республикасы</w:t>
      </w:r>
    </w:p>
    <w:bookmarkEnd w:id="124"/>
    <w:bookmarkStart w:name="z157" w:id="125"/>
    <w:p>
      <w:pPr>
        <w:spacing w:after="0"/>
        <w:ind w:left="0"/>
        <w:jc w:val="both"/>
      </w:pPr>
      <w:r>
        <w:rPr>
          <w:rFonts w:ascii="Times New Roman"/>
          <w:b w:val="false"/>
          <w:i w:val="false"/>
          <w:color w:val="000000"/>
          <w:sz w:val="28"/>
        </w:rPr>
        <w:t>
      70. Нигер Республикасы</w:t>
      </w:r>
    </w:p>
    <w:bookmarkEnd w:id="125"/>
    <w:bookmarkStart w:name="z158" w:id="126"/>
    <w:p>
      <w:pPr>
        <w:spacing w:after="0"/>
        <w:ind w:left="0"/>
        <w:jc w:val="both"/>
      </w:pPr>
      <w:r>
        <w:rPr>
          <w:rFonts w:ascii="Times New Roman"/>
          <w:b w:val="false"/>
          <w:i w:val="false"/>
          <w:color w:val="000000"/>
          <w:sz w:val="28"/>
        </w:rPr>
        <w:t>
      71. Нигерия Федеративті Республикасы</w:t>
      </w:r>
    </w:p>
    <w:bookmarkEnd w:id="126"/>
    <w:bookmarkStart w:name="z159" w:id="127"/>
    <w:p>
      <w:pPr>
        <w:spacing w:after="0"/>
        <w:ind w:left="0"/>
        <w:jc w:val="both"/>
      </w:pPr>
      <w:r>
        <w:rPr>
          <w:rFonts w:ascii="Times New Roman"/>
          <w:b w:val="false"/>
          <w:i w:val="false"/>
          <w:color w:val="000000"/>
          <w:sz w:val="28"/>
        </w:rPr>
        <w:t>
      72. Никарагуа Республикасы</w:t>
      </w:r>
    </w:p>
    <w:bookmarkEnd w:id="127"/>
    <w:bookmarkStart w:name="z160" w:id="128"/>
    <w:p>
      <w:pPr>
        <w:spacing w:after="0"/>
        <w:ind w:left="0"/>
        <w:jc w:val="both"/>
      </w:pPr>
      <w:r>
        <w:rPr>
          <w:rFonts w:ascii="Times New Roman"/>
          <w:b w:val="false"/>
          <w:i w:val="false"/>
          <w:color w:val="000000"/>
          <w:sz w:val="28"/>
        </w:rPr>
        <w:t>
      73. Палау Республикасы</w:t>
      </w:r>
    </w:p>
    <w:bookmarkEnd w:id="128"/>
    <w:bookmarkStart w:name="z161" w:id="129"/>
    <w:p>
      <w:pPr>
        <w:spacing w:after="0"/>
        <w:ind w:left="0"/>
        <w:jc w:val="both"/>
      </w:pPr>
      <w:r>
        <w:rPr>
          <w:rFonts w:ascii="Times New Roman"/>
          <w:b w:val="false"/>
          <w:i w:val="false"/>
          <w:color w:val="000000"/>
          <w:sz w:val="28"/>
        </w:rPr>
        <w:t>
      74. Панама Республикасы</w:t>
      </w:r>
    </w:p>
    <w:bookmarkEnd w:id="129"/>
    <w:bookmarkStart w:name="z162" w:id="130"/>
    <w:p>
      <w:pPr>
        <w:spacing w:after="0"/>
        <w:ind w:left="0"/>
        <w:jc w:val="both"/>
      </w:pPr>
      <w:r>
        <w:rPr>
          <w:rFonts w:ascii="Times New Roman"/>
          <w:b w:val="false"/>
          <w:i w:val="false"/>
          <w:color w:val="000000"/>
          <w:sz w:val="28"/>
        </w:rPr>
        <w:t>
      75. Папуа-Жаңа Гвинея тәуелсіз мемлекеті</w:t>
      </w:r>
    </w:p>
    <w:bookmarkEnd w:id="130"/>
    <w:bookmarkStart w:name="z163" w:id="131"/>
    <w:p>
      <w:pPr>
        <w:spacing w:after="0"/>
        <w:ind w:left="0"/>
        <w:jc w:val="both"/>
      </w:pPr>
      <w:r>
        <w:rPr>
          <w:rFonts w:ascii="Times New Roman"/>
          <w:b w:val="false"/>
          <w:i w:val="false"/>
          <w:color w:val="000000"/>
          <w:sz w:val="28"/>
        </w:rPr>
        <w:t>
      76. Парагвай Республикасы</w:t>
      </w:r>
    </w:p>
    <w:bookmarkEnd w:id="131"/>
    <w:bookmarkStart w:name="z164" w:id="132"/>
    <w:p>
      <w:pPr>
        <w:spacing w:after="0"/>
        <w:ind w:left="0"/>
        <w:jc w:val="both"/>
      </w:pPr>
      <w:r>
        <w:rPr>
          <w:rFonts w:ascii="Times New Roman"/>
          <w:b w:val="false"/>
          <w:i w:val="false"/>
          <w:color w:val="000000"/>
          <w:sz w:val="28"/>
        </w:rPr>
        <w:t>
      77. Перу Республикасы</w:t>
      </w:r>
    </w:p>
    <w:bookmarkEnd w:id="132"/>
    <w:bookmarkStart w:name="z165" w:id="133"/>
    <w:p>
      <w:pPr>
        <w:spacing w:after="0"/>
        <w:ind w:left="0"/>
        <w:jc w:val="both"/>
      </w:pPr>
      <w:r>
        <w:rPr>
          <w:rFonts w:ascii="Times New Roman"/>
          <w:b w:val="false"/>
          <w:i w:val="false"/>
          <w:color w:val="000000"/>
          <w:sz w:val="28"/>
        </w:rPr>
        <w:t>
      78. Руанда Республикасы</w:t>
      </w:r>
    </w:p>
    <w:bookmarkEnd w:id="133"/>
    <w:bookmarkStart w:name="z166" w:id="134"/>
    <w:p>
      <w:pPr>
        <w:spacing w:after="0"/>
        <w:ind w:left="0"/>
        <w:jc w:val="both"/>
      </w:pPr>
      <w:r>
        <w:rPr>
          <w:rFonts w:ascii="Times New Roman"/>
          <w:b w:val="false"/>
          <w:i w:val="false"/>
          <w:color w:val="000000"/>
          <w:sz w:val="28"/>
        </w:rPr>
        <w:t>
      79. Эль-Сальвадор Республикасы</w:t>
      </w:r>
    </w:p>
    <w:bookmarkEnd w:id="134"/>
    <w:bookmarkStart w:name="z167" w:id="135"/>
    <w:p>
      <w:pPr>
        <w:spacing w:after="0"/>
        <w:ind w:left="0"/>
        <w:jc w:val="both"/>
      </w:pPr>
      <w:r>
        <w:rPr>
          <w:rFonts w:ascii="Times New Roman"/>
          <w:b w:val="false"/>
          <w:i w:val="false"/>
          <w:color w:val="000000"/>
          <w:sz w:val="28"/>
        </w:rPr>
        <w:t>
      80. Сан-Марино Республикасы</w:t>
      </w:r>
    </w:p>
    <w:bookmarkEnd w:id="135"/>
    <w:bookmarkStart w:name="z168" w:id="136"/>
    <w:p>
      <w:pPr>
        <w:spacing w:after="0"/>
        <w:ind w:left="0"/>
        <w:jc w:val="both"/>
      </w:pPr>
      <w:r>
        <w:rPr>
          <w:rFonts w:ascii="Times New Roman"/>
          <w:b w:val="false"/>
          <w:i w:val="false"/>
          <w:color w:val="000000"/>
          <w:sz w:val="28"/>
        </w:rPr>
        <w:t>
      81. Самоа Тәуелсіз Мемлекеті</w:t>
      </w:r>
    </w:p>
    <w:bookmarkEnd w:id="136"/>
    <w:bookmarkStart w:name="z169" w:id="137"/>
    <w:p>
      <w:pPr>
        <w:spacing w:after="0"/>
        <w:ind w:left="0"/>
        <w:jc w:val="both"/>
      </w:pPr>
      <w:r>
        <w:rPr>
          <w:rFonts w:ascii="Times New Roman"/>
          <w:b w:val="false"/>
          <w:i w:val="false"/>
          <w:color w:val="000000"/>
          <w:sz w:val="28"/>
        </w:rPr>
        <w:t>
      82. Сан-Томе және Принсипи Демократиялық Республикасы</w:t>
      </w:r>
    </w:p>
    <w:bookmarkEnd w:id="137"/>
    <w:bookmarkStart w:name="z170" w:id="138"/>
    <w:p>
      <w:pPr>
        <w:spacing w:after="0"/>
        <w:ind w:left="0"/>
        <w:jc w:val="both"/>
      </w:pPr>
      <w:r>
        <w:rPr>
          <w:rFonts w:ascii="Times New Roman"/>
          <w:b w:val="false"/>
          <w:i w:val="false"/>
          <w:color w:val="000000"/>
          <w:sz w:val="28"/>
        </w:rPr>
        <w:t>
      83. Эсватини Корольдігі</w:t>
      </w:r>
    </w:p>
    <w:bookmarkEnd w:id="138"/>
    <w:bookmarkStart w:name="z171" w:id="139"/>
    <w:p>
      <w:pPr>
        <w:spacing w:after="0"/>
        <w:ind w:left="0"/>
        <w:jc w:val="both"/>
      </w:pPr>
      <w:r>
        <w:rPr>
          <w:rFonts w:ascii="Times New Roman"/>
          <w:b w:val="false"/>
          <w:i w:val="false"/>
          <w:color w:val="000000"/>
          <w:sz w:val="28"/>
        </w:rPr>
        <w:t>
      84. Сейшель аралдары Республикасы</w:t>
      </w:r>
    </w:p>
    <w:bookmarkEnd w:id="139"/>
    <w:bookmarkStart w:name="z172" w:id="140"/>
    <w:p>
      <w:pPr>
        <w:spacing w:after="0"/>
        <w:ind w:left="0"/>
        <w:jc w:val="both"/>
      </w:pPr>
      <w:r>
        <w:rPr>
          <w:rFonts w:ascii="Times New Roman"/>
          <w:b w:val="false"/>
          <w:i w:val="false"/>
          <w:color w:val="000000"/>
          <w:sz w:val="28"/>
        </w:rPr>
        <w:t>
      85. Сенегал Республикасы</w:t>
      </w:r>
    </w:p>
    <w:bookmarkEnd w:id="140"/>
    <w:bookmarkStart w:name="z173" w:id="141"/>
    <w:p>
      <w:pPr>
        <w:spacing w:after="0"/>
        <w:ind w:left="0"/>
        <w:jc w:val="both"/>
      </w:pPr>
      <w:r>
        <w:rPr>
          <w:rFonts w:ascii="Times New Roman"/>
          <w:b w:val="false"/>
          <w:i w:val="false"/>
          <w:color w:val="000000"/>
          <w:sz w:val="28"/>
        </w:rPr>
        <w:t>
      86. Сент-Винсент және Гренадины</w:t>
      </w:r>
    </w:p>
    <w:bookmarkEnd w:id="141"/>
    <w:bookmarkStart w:name="z174" w:id="142"/>
    <w:p>
      <w:pPr>
        <w:spacing w:after="0"/>
        <w:ind w:left="0"/>
        <w:jc w:val="both"/>
      </w:pPr>
      <w:r>
        <w:rPr>
          <w:rFonts w:ascii="Times New Roman"/>
          <w:b w:val="false"/>
          <w:i w:val="false"/>
          <w:color w:val="000000"/>
          <w:sz w:val="28"/>
        </w:rPr>
        <w:t>
      87. Сент-Китс және Невис Федерациясы</w:t>
      </w:r>
    </w:p>
    <w:bookmarkEnd w:id="142"/>
    <w:bookmarkStart w:name="z175" w:id="143"/>
    <w:p>
      <w:pPr>
        <w:spacing w:after="0"/>
        <w:ind w:left="0"/>
        <w:jc w:val="both"/>
      </w:pPr>
      <w:r>
        <w:rPr>
          <w:rFonts w:ascii="Times New Roman"/>
          <w:b w:val="false"/>
          <w:i w:val="false"/>
          <w:color w:val="000000"/>
          <w:sz w:val="28"/>
        </w:rPr>
        <w:t>
      88. Сент-Люсия</w:t>
      </w:r>
    </w:p>
    <w:bookmarkEnd w:id="143"/>
    <w:bookmarkStart w:name="z176" w:id="144"/>
    <w:p>
      <w:pPr>
        <w:spacing w:after="0"/>
        <w:ind w:left="0"/>
        <w:jc w:val="both"/>
      </w:pPr>
      <w:r>
        <w:rPr>
          <w:rFonts w:ascii="Times New Roman"/>
          <w:b w:val="false"/>
          <w:i w:val="false"/>
          <w:color w:val="000000"/>
          <w:sz w:val="28"/>
        </w:rPr>
        <w:t>
      89. Суринам Республикасы</w:t>
      </w:r>
    </w:p>
    <w:bookmarkEnd w:id="144"/>
    <w:bookmarkStart w:name="z177" w:id="145"/>
    <w:p>
      <w:pPr>
        <w:spacing w:after="0"/>
        <w:ind w:left="0"/>
        <w:jc w:val="both"/>
      </w:pPr>
      <w:r>
        <w:rPr>
          <w:rFonts w:ascii="Times New Roman"/>
          <w:b w:val="false"/>
          <w:i w:val="false"/>
          <w:color w:val="000000"/>
          <w:sz w:val="28"/>
        </w:rPr>
        <w:t>
      90. Сьерра-Леоне Республикасы</w:t>
      </w:r>
    </w:p>
    <w:bookmarkEnd w:id="145"/>
    <w:bookmarkStart w:name="z178" w:id="146"/>
    <w:p>
      <w:pPr>
        <w:spacing w:after="0"/>
        <w:ind w:left="0"/>
        <w:jc w:val="both"/>
      </w:pPr>
      <w:r>
        <w:rPr>
          <w:rFonts w:ascii="Times New Roman"/>
          <w:b w:val="false"/>
          <w:i w:val="false"/>
          <w:color w:val="000000"/>
          <w:sz w:val="28"/>
        </w:rPr>
        <w:t>
      91. Біріккен Танзания Республикасы</w:t>
      </w:r>
    </w:p>
    <w:bookmarkEnd w:id="146"/>
    <w:bookmarkStart w:name="z179" w:id="147"/>
    <w:p>
      <w:pPr>
        <w:spacing w:after="0"/>
        <w:ind w:left="0"/>
        <w:jc w:val="both"/>
      </w:pPr>
      <w:r>
        <w:rPr>
          <w:rFonts w:ascii="Times New Roman"/>
          <w:b w:val="false"/>
          <w:i w:val="false"/>
          <w:color w:val="000000"/>
          <w:sz w:val="28"/>
        </w:rPr>
        <w:t>
      92. Тоголез Республикасы</w:t>
      </w:r>
    </w:p>
    <w:bookmarkEnd w:id="147"/>
    <w:bookmarkStart w:name="z180" w:id="148"/>
    <w:p>
      <w:pPr>
        <w:spacing w:after="0"/>
        <w:ind w:left="0"/>
        <w:jc w:val="both"/>
      </w:pPr>
      <w:r>
        <w:rPr>
          <w:rFonts w:ascii="Times New Roman"/>
          <w:b w:val="false"/>
          <w:i w:val="false"/>
          <w:color w:val="000000"/>
          <w:sz w:val="28"/>
        </w:rPr>
        <w:t>
      93. Тонга Корольдігі</w:t>
      </w:r>
    </w:p>
    <w:bookmarkEnd w:id="148"/>
    <w:bookmarkStart w:name="z181" w:id="149"/>
    <w:p>
      <w:pPr>
        <w:spacing w:after="0"/>
        <w:ind w:left="0"/>
        <w:jc w:val="both"/>
      </w:pPr>
      <w:r>
        <w:rPr>
          <w:rFonts w:ascii="Times New Roman"/>
          <w:b w:val="false"/>
          <w:i w:val="false"/>
          <w:color w:val="000000"/>
          <w:sz w:val="28"/>
        </w:rPr>
        <w:t>
      94. Тринидад және Тобаго Республикасы</w:t>
      </w:r>
    </w:p>
    <w:bookmarkEnd w:id="149"/>
    <w:bookmarkStart w:name="z182" w:id="150"/>
    <w:p>
      <w:pPr>
        <w:spacing w:after="0"/>
        <w:ind w:left="0"/>
        <w:jc w:val="both"/>
      </w:pPr>
      <w:r>
        <w:rPr>
          <w:rFonts w:ascii="Times New Roman"/>
          <w:b w:val="false"/>
          <w:i w:val="false"/>
          <w:color w:val="000000"/>
          <w:sz w:val="28"/>
        </w:rPr>
        <w:t>
      95. Тувалу</w:t>
      </w:r>
    </w:p>
    <w:bookmarkEnd w:id="150"/>
    <w:bookmarkStart w:name="z183" w:id="151"/>
    <w:p>
      <w:pPr>
        <w:spacing w:after="0"/>
        <w:ind w:left="0"/>
        <w:jc w:val="both"/>
      </w:pPr>
      <w:r>
        <w:rPr>
          <w:rFonts w:ascii="Times New Roman"/>
          <w:b w:val="false"/>
          <w:i w:val="false"/>
          <w:color w:val="000000"/>
          <w:sz w:val="28"/>
        </w:rPr>
        <w:t>
      96. Тунис Республикасы</w:t>
      </w:r>
    </w:p>
    <w:bookmarkEnd w:id="151"/>
    <w:bookmarkStart w:name="z184" w:id="152"/>
    <w:p>
      <w:pPr>
        <w:spacing w:after="0"/>
        <w:ind w:left="0"/>
        <w:jc w:val="both"/>
      </w:pPr>
      <w:r>
        <w:rPr>
          <w:rFonts w:ascii="Times New Roman"/>
          <w:b w:val="false"/>
          <w:i w:val="false"/>
          <w:color w:val="000000"/>
          <w:sz w:val="28"/>
        </w:rPr>
        <w:t>
      97. Түрікменстан</w:t>
      </w:r>
    </w:p>
    <w:bookmarkEnd w:id="152"/>
    <w:bookmarkStart w:name="z185" w:id="153"/>
    <w:p>
      <w:pPr>
        <w:spacing w:after="0"/>
        <w:ind w:left="0"/>
        <w:jc w:val="both"/>
      </w:pPr>
      <w:r>
        <w:rPr>
          <w:rFonts w:ascii="Times New Roman"/>
          <w:b w:val="false"/>
          <w:i w:val="false"/>
          <w:color w:val="000000"/>
          <w:sz w:val="28"/>
        </w:rPr>
        <w:t>
      98. Уганда Республикасы</w:t>
      </w:r>
    </w:p>
    <w:bookmarkEnd w:id="153"/>
    <w:bookmarkStart w:name="z186" w:id="154"/>
    <w:p>
      <w:pPr>
        <w:spacing w:after="0"/>
        <w:ind w:left="0"/>
        <w:jc w:val="both"/>
      </w:pPr>
      <w:r>
        <w:rPr>
          <w:rFonts w:ascii="Times New Roman"/>
          <w:b w:val="false"/>
          <w:i w:val="false"/>
          <w:color w:val="000000"/>
          <w:sz w:val="28"/>
        </w:rPr>
        <w:t>
      99. Шығыс Уругвай Республикасы</w:t>
      </w:r>
    </w:p>
    <w:bookmarkEnd w:id="154"/>
    <w:bookmarkStart w:name="z187" w:id="155"/>
    <w:p>
      <w:pPr>
        <w:spacing w:after="0"/>
        <w:ind w:left="0"/>
        <w:jc w:val="both"/>
      </w:pPr>
      <w:r>
        <w:rPr>
          <w:rFonts w:ascii="Times New Roman"/>
          <w:b w:val="false"/>
          <w:i w:val="false"/>
          <w:color w:val="000000"/>
          <w:sz w:val="28"/>
        </w:rPr>
        <w:t>
      100. Фарер аралдары</w:t>
      </w:r>
    </w:p>
    <w:bookmarkEnd w:id="155"/>
    <w:bookmarkStart w:name="z188" w:id="156"/>
    <w:p>
      <w:pPr>
        <w:spacing w:after="0"/>
        <w:ind w:left="0"/>
        <w:jc w:val="both"/>
      </w:pPr>
      <w:r>
        <w:rPr>
          <w:rFonts w:ascii="Times New Roman"/>
          <w:b w:val="false"/>
          <w:i w:val="false"/>
          <w:color w:val="000000"/>
          <w:sz w:val="28"/>
        </w:rPr>
        <w:t>
      101. Фидж Республикасы</w:t>
      </w:r>
    </w:p>
    <w:bookmarkEnd w:id="156"/>
    <w:bookmarkStart w:name="z189" w:id="157"/>
    <w:p>
      <w:pPr>
        <w:spacing w:after="0"/>
        <w:ind w:left="0"/>
        <w:jc w:val="both"/>
      </w:pPr>
      <w:r>
        <w:rPr>
          <w:rFonts w:ascii="Times New Roman"/>
          <w:b w:val="false"/>
          <w:i w:val="false"/>
          <w:color w:val="000000"/>
          <w:sz w:val="28"/>
        </w:rPr>
        <w:t>
      102. Орталық Африка Республикасы</w:t>
      </w:r>
    </w:p>
    <w:bookmarkEnd w:id="157"/>
    <w:bookmarkStart w:name="z190" w:id="158"/>
    <w:p>
      <w:pPr>
        <w:spacing w:after="0"/>
        <w:ind w:left="0"/>
        <w:jc w:val="both"/>
      </w:pPr>
      <w:r>
        <w:rPr>
          <w:rFonts w:ascii="Times New Roman"/>
          <w:b w:val="false"/>
          <w:i w:val="false"/>
          <w:color w:val="000000"/>
          <w:sz w:val="28"/>
        </w:rPr>
        <w:t>
      103. Чад Республикасы</w:t>
      </w:r>
    </w:p>
    <w:bookmarkEnd w:id="158"/>
    <w:bookmarkStart w:name="z191" w:id="159"/>
    <w:p>
      <w:pPr>
        <w:spacing w:after="0"/>
        <w:ind w:left="0"/>
        <w:jc w:val="both"/>
      </w:pPr>
      <w:r>
        <w:rPr>
          <w:rFonts w:ascii="Times New Roman"/>
          <w:b w:val="false"/>
          <w:i w:val="false"/>
          <w:color w:val="000000"/>
          <w:sz w:val="28"/>
        </w:rPr>
        <w:t>
      104. Черногория</w:t>
      </w:r>
    </w:p>
    <w:bookmarkEnd w:id="159"/>
    <w:bookmarkStart w:name="z192" w:id="160"/>
    <w:p>
      <w:pPr>
        <w:spacing w:after="0"/>
        <w:ind w:left="0"/>
        <w:jc w:val="both"/>
      </w:pPr>
      <w:r>
        <w:rPr>
          <w:rFonts w:ascii="Times New Roman"/>
          <w:b w:val="false"/>
          <w:i w:val="false"/>
          <w:color w:val="000000"/>
          <w:sz w:val="28"/>
        </w:rPr>
        <w:t>
      105. Шри-Ланка Демократиялық Социалистік Республикасы</w:t>
      </w:r>
    </w:p>
    <w:bookmarkEnd w:id="160"/>
    <w:bookmarkStart w:name="z193" w:id="161"/>
    <w:p>
      <w:pPr>
        <w:spacing w:after="0"/>
        <w:ind w:left="0"/>
        <w:jc w:val="both"/>
      </w:pPr>
      <w:r>
        <w:rPr>
          <w:rFonts w:ascii="Times New Roman"/>
          <w:b w:val="false"/>
          <w:i w:val="false"/>
          <w:color w:val="000000"/>
          <w:sz w:val="28"/>
        </w:rPr>
        <w:t>
      106. Эритрея Мемлекеті</w:t>
      </w:r>
    </w:p>
    <w:bookmarkEnd w:id="161"/>
    <w:bookmarkStart w:name="z194" w:id="162"/>
    <w:p>
      <w:pPr>
        <w:spacing w:after="0"/>
        <w:ind w:left="0"/>
        <w:jc w:val="both"/>
      </w:pPr>
      <w:r>
        <w:rPr>
          <w:rFonts w:ascii="Times New Roman"/>
          <w:b w:val="false"/>
          <w:i w:val="false"/>
          <w:color w:val="000000"/>
          <w:sz w:val="28"/>
        </w:rPr>
        <w:t>
      107. Эфиопия Федеративтік Демократиялық Республикасы</w:t>
      </w:r>
    </w:p>
    <w:bookmarkEnd w:id="162"/>
    <w:bookmarkStart w:name="z195" w:id="163"/>
    <w:p>
      <w:pPr>
        <w:spacing w:after="0"/>
        <w:ind w:left="0"/>
        <w:jc w:val="both"/>
      </w:pPr>
      <w:r>
        <w:rPr>
          <w:rFonts w:ascii="Times New Roman"/>
          <w:b w:val="false"/>
          <w:i w:val="false"/>
          <w:color w:val="000000"/>
          <w:sz w:val="28"/>
        </w:rPr>
        <w:t>
      108. Оңтүстік Африка Республикасы</w:t>
      </w:r>
    </w:p>
    <w:bookmarkEnd w:id="163"/>
    <w:bookmarkStart w:name="z196" w:id="164"/>
    <w:p>
      <w:pPr>
        <w:spacing w:after="0"/>
        <w:ind w:left="0"/>
        <w:jc w:val="both"/>
      </w:pPr>
      <w:r>
        <w:rPr>
          <w:rFonts w:ascii="Times New Roman"/>
          <w:b w:val="false"/>
          <w:i w:val="false"/>
          <w:color w:val="000000"/>
          <w:sz w:val="28"/>
        </w:rPr>
        <w:t>
      109. Ямайка</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