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f717" w14:textId="b34f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қағидаларын және өкімнің нысанын бекіту туралы</w:t>
      </w:r>
    </w:p>
    <w:p>
      <w:pPr>
        <w:spacing w:after="0"/>
        <w:ind w:left="0"/>
        <w:jc w:val="both"/>
      </w:pPr>
      <w:r>
        <w:rPr>
          <w:rFonts w:ascii="Times New Roman"/>
          <w:b w:val="false"/>
          <w:i w:val="false"/>
          <w:color w:val="000000"/>
          <w:sz w:val="28"/>
        </w:rPr>
        <w:t>Қазақстан Республикасы Әділет министрінің 2020 жылғы 14 қыркүйектегі № 354 бұйрығы. Қазақстан Республикасының Әділет министрлігінде 2020 жылғы 16 қыркүйекте № 21209 болып тіркелді.</w:t>
      </w:r>
    </w:p>
    <w:p>
      <w:pPr>
        <w:spacing w:after="0"/>
        <w:ind w:left="0"/>
        <w:jc w:val="both"/>
      </w:pPr>
      <w:bookmarkStart w:name="z1" w:id="0"/>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2010 жылғы 2 сәуірдегі Заңының </w:t>
      </w:r>
      <w:r>
        <w:rPr>
          <w:rFonts w:ascii="Times New Roman"/>
          <w:b w:val="false"/>
          <w:i w:val="false"/>
          <w:color w:val="000000"/>
          <w:sz w:val="28"/>
        </w:rPr>
        <w:t>123-бабына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өкімнің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 Сот актілерін орындау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Әділет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14 қыркүйегі</w:t>
            </w:r>
            <w:r>
              <w:br/>
            </w:r>
            <w:r>
              <w:rPr>
                <w:rFonts w:ascii="Times New Roman"/>
                <w:b w:val="false"/>
                <w:i w:val="false"/>
                <w:color w:val="000000"/>
                <w:sz w:val="20"/>
              </w:rPr>
              <w:t>№ 354 Бұйрығына</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қағидалар</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Лицензиясының қолданысы тоқтатыла тұрған немесе тоқтатылған не лицензиясынан айырылған, сондай-ақ Жеке сот орындаушыларының республикалық палатасы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123-бабына</w:t>
      </w:r>
      <w:r>
        <w:rPr>
          <w:rFonts w:ascii="Times New Roman"/>
          <w:b w:val="false"/>
          <w:i w:val="false"/>
          <w:color w:val="000000"/>
          <w:sz w:val="28"/>
        </w:rPr>
        <w:t xml:space="preserve"> сәйкес әзірленді, лицензиясының қолданысы тоқтатыла тұрған немесе тоқтатылған не лицензиясынан айырылған, сондай-ақ Жеке сот орындаушыларының республикалық палатасы мүшелігінен шығарылған жеке сот орындаушысының өндіріп алушылардың пайдасына өндіріп алынған сомаларды сақтауға арналған ағымдағы шот бойынша шығыс операцияларын тоқтата тұру тәртібін белгілейді (бұдан әрі – ЖСО ағымдағы шоты).</w:t>
      </w:r>
    </w:p>
    <w:bookmarkEnd w:id="11"/>
    <w:bookmarkStart w:name="z14" w:id="12"/>
    <w:p>
      <w:pPr>
        <w:spacing w:after="0"/>
        <w:ind w:left="0"/>
        <w:jc w:val="left"/>
      </w:pPr>
      <w:r>
        <w:rPr>
          <w:rFonts w:ascii="Times New Roman"/>
          <w:b/>
          <w:i w:val="false"/>
          <w:color w:val="000000"/>
        </w:rPr>
        <w:t xml:space="preserve"> 2-тарау. ЖСО ағымдағы шоты бойынша шығыс операцияларын тоқтата тұру тәртібі</w:t>
      </w:r>
    </w:p>
    <w:bookmarkEnd w:id="12"/>
    <w:bookmarkStart w:name="z15" w:id="13"/>
    <w:p>
      <w:pPr>
        <w:spacing w:after="0"/>
        <w:ind w:left="0"/>
        <w:jc w:val="both"/>
      </w:pPr>
      <w:r>
        <w:rPr>
          <w:rFonts w:ascii="Times New Roman"/>
          <w:b w:val="false"/>
          <w:i w:val="false"/>
          <w:color w:val="000000"/>
          <w:sz w:val="28"/>
        </w:rPr>
        <w:t>
      2. ЖСО ағымдағы шот бойынша шығыс операцияларын тоқтата тұру жеке сот орындаушысы лицензиясының қолданысы тоқтатыла тұрған немесе тоқтатылған не одан айырылған, сондай-ақ ол Жеке сот орындаушыларының республикалық палатасының мүшелігінен шығарылған жағдайларда жүргізіледі.</w:t>
      </w:r>
    </w:p>
    <w:bookmarkEnd w:id="13"/>
    <w:bookmarkStart w:name="z16" w:id="14"/>
    <w:p>
      <w:pPr>
        <w:spacing w:after="0"/>
        <w:ind w:left="0"/>
        <w:jc w:val="both"/>
      </w:pPr>
      <w:r>
        <w:rPr>
          <w:rFonts w:ascii="Times New Roman"/>
          <w:b w:val="false"/>
          <w:i w:val="false"/>
          <w:color w:val="000000"/>
          <w:sz w:val="28"/>
        </w:rPr>
        <w:t>
      3. ЖСО ағымдағы шот бойынша шығыс операциялары атқарушылық құжаттарды орындау саласындағы уәкілетті органның және оның аумақтық органдарының өндіріп алушылардың пайдасына өндіріп алынған сомаларды сақтауға арналған жеке сот орындаушысының ағымдағы шоты бойынша шығыс операцияларын тоқтата тұру туралы өкімінің (бұдан әрі – Шығыс операцияларын тоқтата тұру туралы өкім) негізінде бұйрыққа 2-қосымшаға сәйкес нысан бойынша тоқтатыла тұрады.</w:t>
      </w:r>
    </w:p>
    <w:bookmarkEnd w:id="14"/>
    <w:bookmarkStart w:name="z17" w:id="15"/>
    <w:p>
      <w:pPr>
        <w:spacing w:after="0"/>
        <w:ind w:left="0"/>
        <w:jc w:val="both"/>
      </w:pPr>
      <w:r>
        <w:rPr>
          <w:rFonts w:ascii="Times New Roman"/>
          <w:b w:val="false"/>
          <w:i w:val="false"/>
          <w:color w:val="000000"/>
          <w:sz w:val="28"/>
        </w:rPr>
        <w:t>
      4. Атқарушылық құжаттарды орындау саласындағы уәкілетті орган немесе оның аумақтық органдары шығыс операцияларын тоқтата тұру туралы өкімді екінші деңгейдегі банктерге немесе банк операцияларының жекелеген түрлерін жүзеге асыратын ұйымдарға жеке сот орындаушысы лицензиясының қолданысы тоқтатыла тұрған немесе тоқтатылған не одан айырылған, сондай-ақ оны Жеке сот орындаушыларының республикалық палатасынан шығарған күннен бастап үш жұмыс күнінен кешіктірмей электрондық нысанда немесе қағаз жеткізгіште жібереді.</w:t>
      </w:r>
    </w:p>
    <w:bookmarkEnd w:id="15"/>
    <w:bookmarkStart w:name="z18" w:id="16"/>
    <w:p>
      <w:pPr>
        <w:spacing w:after="0"/>
        <w:ind w:left="0"/>
        <w:jc w:val="both"/>
      </w:pPr>
      <w:r>
        <w:rPr>
          <w:rFonts w:ascii="Times New Roman"/>
          <w:b w:val="false"/>
          <w:i w:val="false"/>
          <w:color w:val="000000"/>
          <w:sz w:val="28"/>
        </w:rPr>
        <w:t>
      5. Шығыс операцияларын тоқтата тұру туралы өкім атқарушылық іс жүргізудің мемлекеттік автоматтандырылған ақпараттық жүйесі арқылы электрондық нысанда немесе қағаз жеткізгіште беріледі.</w:t>
      </w:r>
    </w:p>
    <w:bookmarkEnd w:id="16"/>
    <w:bookmarkStart w:name="z19" w:id="17"/>
    <w:p>
      <w:pPr>
        <w:spacing w:after="0"/>
        <w:ind w:left="0"/>
        <w:jc w:val="left"/>
      </w:pPr>
      <w:r>
        <w:rPr>
          <w:rFonts w:ascii="Times New Roman"/>
          <w:b/>
          <w:i w:val="false"/>
          <w:color w:val="000000"/>
        </w:rPr>
        <w:t xml:space="preserve"> 3-тарау. ЖСО ағымдағы шоты бойынша шығыс операцияларын тоқтата тұру туралы өкімнің күшін жою тәртібі мен мерзімдері</w:t>
      </w:r>
    </w:p>
    <w:bookmarkEnd w:id="17"/>
    <w:bookmarkStart w:name="z20" w:id="18"/>
    <w:p>
      <w:pPr>
        <w:spacing w:after="0"/>
        <w:ind w:left="0"/>
        <w:jc w:val="both"/>
      </w:pPr>
      <w:r>
        <w:rPr>
          <w:rFonts w:ascii="Times New Roman"/>
          <w:b w:val="false"/>
          <w:i w:val="false"/>
          <w:color w:val="000000"/>
          <w:sz w:val="28"/>
        </w:rPr>
        <w:t xml:space="preserve">
      6. ЖСО ағымдағы шот бойынша шығыс операцияларын тоқтата тұру туралы өкімнің күшін жоюды, оны шығарған атқарушылық құжаттарды орындау саласындағы уәкілетті орган немесе оның аумақтық органдары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атқарушылық құжаттарды орындау саласындағы уәкілетті органның, оның аумақтық органының шығыс операцияларын тоқтата тұрудың күшін жою туралы өкімінің негізінде үш жұмыс күнінен кешіктірмей жүргізеді.</w:t>
      </w:r>
    </w:p>
    <w:bookmarkEnd w:id="18"/>
    <w:bookmarkStart w:name="z21" w:id="19"/>
    <w:p>
      <w:pPr>
        <w:spacing w:after="0"/>
        <w:ind w:left="0"/>
        <w:jc w:val="both"/>
      </w:pPr>
      <w:r>
        <w:rPr>
          <w:rFonts w:ascii="Times New Roman"/>
          <w:b w:val="false"/>
          <w:i w:val="false"/>
          <w:color w:val="000000"/>
          <w:sz w:val="28"/>
        </w:rPr>
        <w:t>
      7. Атқарушылық құжаттарды орындау саласындағы уәкілетті орган не оның аумақтық органдары екінші деңгейдегі банктерге немесе банк операцияларының жекелеген түрлерін жүзеге асыратын ұйымдарға, шығыс операцияларын тоқтата тұрған құжаттың деректемелері бар ЖСО ағымдағы шоты бойынша шығыс операцияларын тоқтата тұрудың күшін жою туралы өкімін жібереді.</w:t>
      </w:r>
    </w:p>
    <w:bookmarkEnd w:id="19"/>
    <w:bookmarkStart w:name="z22" w:id="20"/>
    <w:p>
      <w:pPr>
        <w:spacing w:after="0"/>
        <w:ind w:left="0"/>
        <w:jc w:val="both"/>
      </w:pPr>
      <w:r>
        <w:rPr>
          <w:rFonts w:ascii="Times New Roman"/>
          <w:b w:val="false"/>
          <w:i w:val="false"/>
          <w:color w:val="000000"/>
          <w:sz w:val="28"/>
        </w:rPr>
        <w:t>
      8. Шығыс операцияларын тоқтата тұрудың күшін жою туралы өкім атқарушылық іс жүргізудің мемлекеттік автоматтандырылған ақпараттық жүйесі арқылы электрондық нысанда немесе қағаз жеткізгіште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14 қыркүйегі</w:t>
            </w:r>
            <w:r>
              <w:br/>
            </w:r>
            <w:r>
              <w:rPr>
                <w:rFonts w:ascii="Times New Roman"/>
                <w:b w:val="false"/>
                <w:i w:val="false"/>
                <w:color w:val="000000"/>
                <w:sz w:val="20"/>
              </w:rPr>
              <w:t>№ 354 Қағидаларға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21"/>
    <w:p>
      <w:pPr>
        <w:spacing w:after="0"/>
        <w:ind w:left="0"/>
        <w:jc w:val="left"/>
      </w:pPr>
      <w:r>
        <w:rPr>
          <w:rFonts w:ascii="Times New Roman"/>
          <w:b/>
          <w:i w:val="false"/>
          <w:color w:val="000000"/>
        </w:rPr>
        <w:t xml:space="preserve"> Лицензиясының қолданысы тоқататыла тұрған немесе тоқтатылған не лицензиясынан айырылған, сондай-ақ Жеке сот орындаушылырының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тұрудың күшін жою туралы өкім</w:t>
      </w:r>
    </w:p>
    <w:bookmarkEnd w:id="21"/>
    <w:p>
      <w:pPr>
        <w:spacing w:after="0"/>
        <w:ind w:left="0"/>
        <w:jc w:val="both"/>
      </w:pPr>
      <w:r>
        <w:rPr>
          <w:rFonts w:ascii="Times New Roman"/>
          <w:b w:val="false"/>
          <w:i w:val="false"/>
          <w:color w:val="000000"/>
          <w:sz w:val="28"/>
        </w:rPr>
        <w:t>
      "___" ____________ 20 __ жылы                                    № 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ұсынылды.</w:t>
      </w:r>
    </w:p>
    <w:p>
      <w:pPr>
        <w:spacing w:after="0"/>
        <w:ind w:left="0"/>
        <w:jc w:val="both"/>
      </w:pPr>
      <w:r>
        <w:rPr>
          <w:rFonts w:ascii="Times New Roman"/>
          <w:b w:val="false"/>
          <w:i w:val="false"/>
          <w:color w:val="000000"/>
          <w:sz w:val="28"/>
        </w:rPr>
        <w:t xml:space="preserve">
      (екінші деңгейдегі банктің немесе банк операцияларының жекелеген түрлерін </w:t>
      </w:r>
    </w:p>
    <w:p>
      <w:pPr>
        <w:spacing w:after="0"/>
        <w:ind w:left="0"/>
        <w:jc w:val="both"/>
      </w:pPr>
      <w:r>
        <w:rPr>
          <w:rFonts w:ascii="Times New Roman"/>
          <w:b w:val="false"/>
          <w:i w:val="false"/>
          <w:color w:val="000000"/>
          <w:sz w:val="28"/>
        </w:rPr>
        <w:t xml:space="preserve">
       жүзеге асыратын ұйымның атауы, бизнес-сәйкестендіру нөмірі, банктік </w:t>
      </w:r>
    </w:p>
    <w:p>
      <w:pPr>
        <w:spacing w:after="0"/>
        <w:ind w:left="0"/>
        <w:jc w:val="both"/>
      </w:pPr>
      <w:r>
        <w:rPr>
          <w:rFonts w:ascii="Times New Roman"/>
          <w:b w:val="false"/>
          <w:i w:val="false"/>
          <w:color w:val="000000"/>
          <w:sz w:val="28"/>
        </w:rPr>
        <w:t>
       сәйкестендіру коды, орналасқан жері)</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123-бабына</w:t>
      </w:r>
      <w:r>
        <w:rPr>
          <w:rFonts w:ascii="Times New Roman"/>
          <w:b w:val="false"/>
          <w:i w:val="false"/>
          <w:color w:val="000000"/>
          <w:sz w:val="28"/>
        </w:rPr>
        <w:t xml:space="preserve"> сәйкес, ____________________________________ </w:t>
      </w:r>
    </w:p>
    <w:p>
      <w:pPr>
        <w:spacing w:after="0"/>
        <w:ind w:left="0"/>
        <w:jc w:val="both"/>
      </w:pPr>
      <w:r>
        <w:rPr>
          <w:rFonts w:ascii="Times New Roman"/>
          <w:b w:val="false"/>
          <w:i w:val="false"/>
          <w:color w:val="000000"/>
          <w:sz w:val="28"/>
        </w:rPr>
        <w:t xml:space="preserve">
      (лицензиясының қолданылуы тоқтатыла тұрған немесе тоқтатылған не лицензиясынан </w:t>
      </w:r>
    </w:p>
    <w:p>
      <w:pPr>
        <w:spacing w:after="0"/>
        <w:ind w:left="0"/>
        <w:jc w:val="both"/>
      </w:pPr>
      <w:r>
        <w:rPr>
          <w:rFonts w:ascii="Times New Roman"/>
          <w:b w:val="false"/>
          <w:i w:val="false"/>
          <w:color w:val="000000"/>
          <w:sz w:val="28"/>
        </w:rPr>
        <w:t xml:space="preserve">
      айырылған, сондай-ақ оны Жеке сот орындаушыларының республикалық палатасы </w:t>
      </w:r>
    </w:p>
    <w:p>
      <w:pPr>
        <w:spacing w:after="0"/>
        <w:ind w:left="0"/>
        <w:jc w:val="both"/>
      </w:pPr>
      <w:r>
        <w:rPr>
          <w:rFonts w:ascii="Times New Roman"/>
          <w:b w:val="false"/>
          <w:i w:val="false"/>
          <w:color w:val="000000"/>
          <w:sz w:val="28"/>
        </w:rPr>
        <w:t xml:space="preserve">
      мүшелігінен шығарған жеке сот орындаушысының тегі, аты, әкесінің аты (ол болған </w:t>
      </w:r>
    </w:p>
    <w:p>
      <w:pPr>
        <w:spacing w:after="0"/>
        <w:ind w:left="0"/>
        <w:jc w:val="both"/>
      </w:pPr>
      <w:r>
        <w:rPr>
          <w:rFonts w:ascii="Times New Roman"/>
          <w:b w:val="false"/>
          <w:i w:val="false"/>
          <w:color w:val="000000"/>
          <w:sz w:val="28"/>
        </w:rPr>
        <w:t>
      кезде), ЖСН, банк шотының нөмірі, банктік сәйкестендіру коды)</w:t>
      </w:r>
    </w:p>
    <w:p>
      <w:pPr>
        <w:spacing w:after="0"/>
        <w:ind w:left="0"/>
        <w:jc w:val="both"/>
      </w:pPr>
      <w:r>
        <w:rPr>
          <w:rFonts w:ascii="Times New Roman"/>
          <w:b w:val="false"/>
          <w:i w:val="false"/>
          <w:color w:val="000000"/>
          <w:sz w:val="28"/>
        </w:rPr>
        <w:t xml:space="preserve">
      ағымдағы шот бойынша шығыс операцияларын тоқтата тұру туралы </w:t>
      </w:r>
    </w:p>
    <w:p>
      <w:pPr>
        <w:spacing w:after="0"/>
        <w:ind w:left="0"/>
        <w:jc w:val="both"/>
      </w:pPr>
      <w:r>
        <w:rPr>
          <w:rFonts w:ascii="Times New Roman"/>
          <w:b w:val="false"/>
          <w:i w:val="false"/>
          <w:color w:val="000000"/>
          <w:sz w:val="28"/>
        </w:rPr>
        <w:t>
      "_____" _______________ 20____ жылғы № _______ өкімнің күші жойылсын.</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(атқарушылық құжаттарды орындау саласындағы уәкілетті органның құрылымдық </w:t>
      </w:r>
    </w:p>
    <w:p>
      <w:pPr>
        <w:spacing w:after="0"/>
        <w:ind w:left="0"/>
        <w:jc w:val="both"/>
      </w:pPr>
      <w:r>
        <w:rPr>
          <w:rFonts w:ascii="Times New Roman"/>
          <w:b w:val="false"/>
          <w:i w:val="false"/>
          <w:color w:val="000000"/>
          <w:sz w:val="28"/>
        </w:rPr>
        <w:t xml:space="preserve">
      бөлімшесі не уәкілетті органның аумақтық органы басшысының тегі, аты, әкесінің аты </w:t>
      </w:r>
    </w:p>
    <w:p>
      <w:pPr>
        <w:spacing w:after="0"/>
        <w:ind w:left="0"/>
        <w:jc w:val="both"/>
      </w:pPr>
      <w:r>
        <w:rPr>
          <w:rFonts w:ascii="Times New Roman"/>
          <w:b w:val="false"/>
          <w:i w:val="false"/>
          <w:color w:val="000000"/>
          <w:sz w:val="28"/>
        </w:rPr>
        <w:t>
                        (ол болған кезде), қолы)</w:t>
      </w:r>
    </w:p>
    <w:p>
      <w:pPr>
        <w:spacing w:after="0"/>
        <w:ind w:left="0"/>
        <w:jc w:val="both"/>
      </w:pPr>
      <w:r>
        <w:rPr>
          <w:rFonts w:ascii="Times New Roman"/>
          <w:b w:val="false"/>
          <w:i w:val="false"/>
          <w:color w:val="000000"/>
          <w:sz w:val="28"/>
        </w:rPr>
        <w:t>
      Осы өкім "___" ____________ 20 ___ жылы тапсырылды.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14 қыркүйегі</w:t>
            </w:r>
            <w:r>
              <w:br/>
            </w:r>
            <w:r>
              <w:rPr>
                <w:rFonts w:ascii="Times New Roman"/>
                <w:b w:val="false"/>
                <w:i w:val="false"/>
                <w:color w:val="000000"/>
                <w:sz w:val="20"/>
              </w:rPr>
              <w:t>№ 354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2"/>
    <w:p>
      <w:pPr>
        <w:spacing w:after="0"/>
        <w:ind w:left="0"/>
        <w:jc w:val="left"/>
      </w:pPr>
      <w:r>
        <w:rPr>
          <w:rFonts w:ascii="Times New Roman"/>
          <w:b/>
          <w:i w:val="false"/>
          <w:color w:val="000000"/>
        </w:rPr>
        <w:t xml:space="preserve">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w:t>
      </w:r>
    </w:p>
    <w:bookmarkEnd w:id="22"/>
    <w:p>
      <w:pPr>
        <w:spacing w:after="0"/>
        <w:ind w:left="0"/>
        <w:jc w:val="both"/>
      </w:pPr>
      <w:r>
        <w:rPr>
          <w:rFonts w:ascii="Times New Roman"/>
          <w:b w:val="false"/>
          <w:i w:val="false"/>
          <w:color w:val="000000"/>
          <w:sz w:val="28"/>
        </w:rPr>
        <w:t>
      "___" ____________ 20 __ жылы                                          № 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ұсынылды.</w:t>
      </w:r>
    </w:p>
    <w:p>
      <w:pPr>
        <w:spacing w:after="0"/>
        <w:ind w:left="0"/>
        <w:jc w:val="both"/>
      </w:pPr>
      <w:r>
        <w:rPr>
          <w:rFonts w:ascii="Times New Roman"/>
          <w:b w:val="false"/>
          <w:i w:val="false"/>
          <w:color w:val="000000"/>
          <w:sz w:val="28"/>
        </w:rPr>
        <w:t xml:space="preserve">
      (екінші деңгейдегі банктің немесе банк операцияларының жекелеген түрлерін жүзеге </w:t>
      </w:r>
    </w:p>
    <w:p>
      <w:pPr>
        <w:spacing w:after="0"/>
        <w:ind w:left="0"/>
        <w:jc w:val="both"/>
      </w:pPr>
      <w:r>
        <w:rPr>
          <w:rFonts w:ascii="Times New Roman"/>
          <w:b w:val="false"/>
          <w:i w:val="false"/>
          <w:color w:val="000000"/>
          <w:sz w:val="28"/>
        </w:rPr>
        <w:t xml:space="preserve">
                  асыратын ұйымның атауы, бизнес-сәйкестендіру нөмірі, </w:t>
      </w:r>
    </w:p>
    <w:p>
      <w:pPr>
        <w:spacing w:after="0"/>
        <w:ind w:left="0"/>
        <w:jc w:val="both"/>
      </w:pPr>
      <w:r>
        <w:rPr>
          <w:rFonts w:ascii="Times New Roman"/>
          <w:b w:val="false"/>
          <w:i w:val="false"/>
          <w:color w:val="000000"/>
          <w:sz w:val="28"/>
        </w:rPr>
        <w:t>
                        банктік сәйкестендіру коды, орналасқан жері)</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123-бабына</w:t>
      </w:r>
      <w:r>
        <w:rPr>
          <w:rFonts w:ascii="Times New Roman"/>
          <w:b w:val="false"/>
          <w:i w:val="false"/>
          <w:color w:val="000000"/>
          <w:sz w:val="28"/>
        </w:rPr>
        <w:t xml:space="preserve"> сәйкес, 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"______" ________________ 20______ жылғы № ______ бұйрығымен,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(лицензиясының қолданылуы тоқтатыла тұрған немесе тоқтатылған не лицензиясынан </w:t>
      </w:r>
    </w:p>
    <w:p>
      <w:pPr>
        <w:spacing w:after="0"/>
        <w:ind w:left="0"/>
        <w:jc w:val="both"/>
      </w:pPr>
      <w:r>
        <w:rPr>
          <w:rFonts w:ascii="Times New Roman"/>
          <w:b w:val="false"/>
          <w:i w:val="false"/>
          <w:color w:val="000000"/>
          <w:sz w:val="28"/>
        </w:rPr>
        <w:t xml:space="preserve">
      айырылған, сондай-ақ Жеке сот орындаушыларының республикалық палатасы </w:t>
      </w:r>
    </w:p>
    <w:p>
      <w:pPr>
        <w:spacing w:after="0"/>
        <w:ind w:left="0"/>
        <w:jc w:val="both"/>
      </w:pPr>
      <w:r>
        <w:rPr>
          <w:rFonts w:ascii="Times New Roman"/>
          <w:b w:val="false"/>
          <w:i w:val="false"/>
          <w:color w:val="000000"/>
          <w:sz w:val="28"/>
        </w:rPr>
        <w:t xml:space="preserve">
      мүшелігінен шығарылған жеке сот орындаушысының тегі, аты, әкесінің аты </w:t>
      </w:r>
    </w:p>
    <w:p>
      <w:pPr>
        <w:spacing w:after="0"/>
        <w:ind w:left="0"/>
        <w:jc w:val="both"/>
      </w:pPr>
      <w:r>
        <w:rPr>
          <w:rFonts w:ascii="Times New Roman"/>
          <w:b w:val="false"/>
          <w:i w:val="false"/>
          <w:color w:val="000000"/>
          <w:sz w:val="28"/>
        </w:rPr>
        <w:t>
            (ол болған кезде), ЖСН, банк шотының нөмірі, банктік сәйкестендіру коды)</w:t>
      </w:r>
    </w:p>
    <w:p>
      <w:pPr>
        <w:spacing w:after="0"/>
        <w:ind w:left="0"/>
        <w:jc w:val="both"/>
      </w:pPr>
      <w:r>
        <w:rPr>
          <w:rFonts w:ascii="Times New Roman"/>
          <w:b w:val="false"/>
          <w:i w:val="false"/>
          <w:color w:val="000000"/>
          <w:sz w:val="28"/>
        </w:rPr>
        <w:t>
      ағымдағы шот бойынша шығыс операцияларын тоқтатылсын.</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(атқарушылық құжаттарды орындау саласындағы уәкілетті органның құрылымдық </w:t>
      </w:r>
    </w:p>
    <w:p>
      <w:pPr>
        <w:spacing w:after="0"/>
        <w:ind w:left="0"/>
        <w:jc w:val="both"/>
      </w:pPr>
      <w:r>
        <w:rPr>
          <w:rFonts w:ascii="Times New Roman"/>
          <w:b w:val="false"/>
          <w:i w:val="false"/>
          <w:color w:val="000000"/>
          <w:sz w:val="28"/>
        </w:rPr>
        <w:t xml:space="preserve">
                  бөлімшесі не уәкілетті органның аумақтық органы басшысының тегі, аты, </w:t>
      </w:r>
    </w:p>
    <w:p>
      <w:pPr>
        <w:spacing w:after="0"/>
        <w:ind w:left="0"/>
        <w:jc w:val="both"/>
      </w:pPr>
      <w:r>
        <w:rPr>
          <w:rFonts w:ascii="Times New Roman"/>
          <w:b w:val="false"/>
          <w:i w:val="false"/>
          <w:color w:val="000000"/>
          <w:sz w:val="28"/>
        </w:rPr>
        <w:t>
                        әкесінің аты (ол болған кезде), қолы)</w:t>
      </w:r>
    </w:p>
    <w:p>
      <w:pPr>
        <w:spacing w:after="0"/>
        <w:ind w:left="0"/>
        <w:jc w:val="both"/>
      </w:pPr>
      <w:r>
        <w:rPr>
          <w:rFonts w:ascii="Times New Roman"/>
          <w:b w:val="false"/>
          <w:i w:val="false"/>
          <w:color w:val="000000"/>
          <w:sz w:val="28"/>
        </w:rPr>
        <w:t>
      Осы өкім "___" ____________ 20 ___ жылы тапсырылды.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