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9460" w14:textId="6ed9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мүлікті өткізу бойынша бірыңғай электрондық сауда-саттық алаңын таңдауды жүзеге асыру қағидаларын бекіту</w:t>
      </w:r>
    </w:p>
    <w:p>
      <w:pPr>
        <w:spacing w:after="0"/>
        <w:ind w:left="0"/>
        <w:jc w:val="both"/>
      </w:pPr>
      <w:r>
        <w:rPr>
          <w:rFonts w:ascii="Times New Roman"/>
          <w:b w:val="false"/>
          <w:i w:val="false"/>
          <w:color w:val="000000"/>
          <w:sz w:val="28"/>
        </w:rPr>
        <w:t>Қазақстан Республикасы Әділет министрінің 2020 жылғы 11 қыркүйектегі № 347 бұйрығы. Қазақстан Республикасының Әділет министрлігінде 2020 жылғы 21 қыркүйекте № 21235 болып тіркелді</w:t>
      </w:r>
    </w:p>
    <w:p>
      <w:pPr>
        <w:spacing w:after="0"/>
        <w:ind w:left="0"/>
        <w:jc w:val="both"/>
      </w:pPr>
      <w:bookmarkStart w:name="z1" w:id="0"/>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74-бабына</w:t>
      </w:r>
      <w:r>
        <w:rPr>
          <w:rFonts w:ascii="Times New Roman"/>
          <w:b w:val="false"/>
          <w:i w:val="false"/>
          <w:color w:val="000000"/>
          <w:sz w:val="28"/>
        </w:rPr>
        <w:t xml:space="preserve">, "Әділет органдары туралы" 2002 жылғы 18 наурыздағы Қазақстан Республикасы Заңының 7-бабы </w:t>
      </w:r>
      <w:r>
        <w:rPr>
          <w:rFonts w:ascii="Times New Roman"/>
          <w:b w:val="false"/>
          <w:i w:val="false"/>
          <w:color w:val="000000"/>
          <w:sz w:val="28"/>
        </w:rPr>
        <w:t>2-тармағының</w:t>
      </w:r>
      <w:r>
        <w:rPr>
          <w:rFonts w:ascii="Times New Roman"/>
          <w:b w:val="false"/>
          <w:i w:val="false"/>
          <w:color w:val="000000"/>
          <w:sz w:val="28"/>
        </w:rPr>
        <w:t xml:space="preserve"> 3-тармақшасына, "Қазақстан Республикасы Әділет министрлігінің мәселелері" Қазақстан Республикасы Үкіметінің 2004 жылғы 28 қазандағы № 1120 қаулысымен бекітілген Қазақстан Республикасы Әділет министрлігі туралы ереженің 16-тармағының </w:t>
      </w:r>
      <w:r>
        <w:rPr>
          <w:rFonts w:ascii="Times New Roman"/>
          <w:b w:val="false"/>
          <w:i w:val="false"/>
          <w:color w:val="000000"/>
          <w:sz w:val="28"/>
        </w:rPr>
        <w:t>72-1)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Тыйым салынған мүлікті өткізу бойынша бірыңғай электрондық сауда-саттық алаңын таңдауды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Сот актілерін орындау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заңнамамен белгіленген тәртіпте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ресми жарияланған күнінен кейін Қазақстан Республикасы Әділет министрлігінің ресми интернет-ресурсында орналастырылуын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11 қыркүйегі</w:t>
            </w:r>
            <w:r>
              <w:br/>
            </w:r>
            <w:r>
              <w:rPr>
                <w:rFonts w:ascii="Times New Roman"/>
                <w:b w:val="false"/>
                <w:i w:val="false"/>
                <w:color w:val="000000"/>
                <w:sz w:val="20"/>
              </w:rPr>
              <w:t xml:space="preserve">№ 347 Бұйрықпен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Тыйым салынған мүлікті өткізу бойынша бірыңғай электрондық сауда-саттық алаңын таңдауды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Тыйым салынған мүлікті өткізу бойынша бірыңғай электрондық сауда-саттық алаңын таңдауды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74-бабына</w:t>
      </w:r>
      <w:r>
        <w:rPr>
          <w:rFonts w:ascii="Times New Roman"/>
          <w:b w:val="false"/>
          <w:i w:val="false"/>
          <w:color w:val="000000"/>
          <w:sz w:val="28"/>
        </w:rPr>
        <w:t xml:space="preserve"> сәйкес әзірленді, Жеке сот орындаушыларының республикалық палатасының бірыңғай электрондық сауда-саттық алаңын таңдауды ұйымдастыру және жүзеге асыру тәртібін белгілейді.</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әлеуетті өнім беруші - электрондық сауда-саттық алаңында тыйым салынған мүлікті өткізу бойынша қызмет көрсету туралы шартты жасауға үміткер заңды тұлға (егер Қазақстан Республикасының заңдарымен олар үшін өзгеше белгіленбесе, мемлекеттік мекемелерді қоспағанда), заңды тұлғалардың уақытша бірлестігі (консорциум);</w:t>
      </w:r>
    </w:p>
    <w:bookmarkEnd w:id="11"/>
    <w:bookmarkStart w:name="z14" w:id="12"/>
    <w:p>
      <w:pPr>
        <w:spacing w:after="0"/>
        <w:ind w:left="0"/>
        <w:jc w:val="both"/>
      </w:pPr>
      <w:r>
        <w:rPr>
          <w:rFonts w:ascii="Times New Roman"/>
          <w:b w:val="false"/>
          <w:i w:val="false"/>
          <w:color w:val="000000"/>
          <w:sz w:val="28"/>
        </w:rPr>
        <w:t>
      2) бірыңғай электрондық сауда-саттық алаңы (бұдан әрі - БЭСА)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12"/>
    <w:bookmarkStart w:name="z15" w:id="13"/>
    <w:p>
      <w:pPr>
        <w:spacing w:after="0"/>
        <w:ind w:left="0"/>
        <w:jc w:val="both"/>
      </w:pPr>
      <w:r>
        <w:rPr>
          <w:rFonts w:ascii="Times New Roman"/>
          <w:b w:val="false"/>
          <w:i w:val="false"/>
          <w:color w:val="000000"/>
          <w:sz w:val="28"/>
        </w:rPr>
        <w:t>
      3) Жеке сот орындаушыларының республикалық палатасы (бұдан әрі - Республикалық палата) - жеке сот орындаушыларының қызметін үйлестіруді және олардың Қазақстан Республикасының атқарушылық іс жүргізу және сот орындаушыларының мәртебесі туралы заңнамасын сақтауын жүзеге асыратын коммерциялық емес, кәсіптік ұйым;</w:t>
      </w:r>
    </w:p>
    <w:bookmarkEnd w:id="13"/>
    <w:bookmarkStart w:name="z16" w:id="14"/>
    <w:p>
      <w:pPr>
        <w:spacing w:after="0"/>
        <w:ind w:left="0"/>
        <w:jc w:val="both"/>
      </w:pPr>
      <w:r>
        <w:rPr>
          <w:rFonts w:ascii="Times New Roman"/>
          <w:b w:val="false"/>
          <w:i w:val="false"/>
          <w:color w:val="000000"/>
          <w:sz w:val="28"/>
        </w:rPr>
        <w:t>
      4) хабарландыру - алда болатын БЭСА таңдау туралы ақпарат.</w:t>
      </w:r>
    </w:p>
    <w:bookmarkEnd w:id="14"/>
    <w:bookmarkStart w:name="z17" w:id="15"/>
    <w:p>
      <w:pPr>
        <w:spacing w:after="0"/>
        <w:ind w:left="0"/>
        <w:jc w:val="left"/>
      </w:pPr>
      <w:r>
        <w:rPr>
          <w:rFonts w:ascii="Times New Roman"/>
          <w:b/>
          <w:i w:val="false"/>
          <w:color w:val="000000"/>
        </w:rPr>
        <w:t xml:space="preserve"> 2-тарау. Бірыңғай электрондық сауда-саттық алаңын таңдауды жүзеге асыру тәртібі</w:t>
      </w:r>
    </w:p>
    <w:bookmarkEnd w:id="15"/>
    <w:bookmarkStart w:name="z18" w:id="16"/>
    <w:p>
      <w:pPr>
        <w:spacing w:after="0"/>
        <w:ind w:left="0"/>
        <w:jc w:val="both"/>
      </w:pPr>
      <w:r>
        <w:rPr>
          <w:rFonts w:ascii="Times New Roman"/>
          <w:b w:val="false"/>
          <w:i w:val="false"/>
          <w:color w:val="000000"/>
          <w:sz w:val="28"/>
        </w:rPr>
        <w:t>
      3. БЭСА таңдауды жүзе асыру үшін Республикалық палата комиссия құрады.</w:t>
      </w:r>
    </w:p>
    <w:bookmarkEnd w:id="16"/>
    <w:p>
      <w:pPr>
        <w:spacing w:after="0"/>
        <w:ind w:left="0"/>
        <w:jc w:val="both"/>
      </w:pPr>
      <w:r>
        <w:rPr>
          <w:rFonts w:ascii="Times New Roman"/>
          <w:b w:val="false"/>
          <w:i w:val="false"/>
          <w:color w:val="000000"/>
          <w:sz w:val="28"/>
        </w:rPr>
        <w:t>
      Комиссияның құрамына: Қазақстан Республикасы Ұлттық кәсіпкерлер палатасының өкілі, Қазақстан Республикасы Әділет Министрлігінің өкілдері және Республикалық палатасының өкілдері кіреді. Сонымен қатар, БЭСА таңдау бойынша комиссия мүшелерінің жалпы саны тақ санды құрайды.</w:t>
      </w:r>
    </w:p>
    <w:bookmarkStart w:name="z19" w:id="17"/>
    <w:p>
      <w:pPr>
        <w:spacing w:after="0"/>
        <w:ind w:left="0"/>
        <w:jc w:val="both"/>
      </w:pPr>
      <w:r>
        <w:rPr>
          <w:rFonts w:ascii="Times New Roman"/>
          <w:b w:val="false"/>
          <w:i w:val="false"/>
          <w:color w:val="000000"/>
          <w:sz w:val="28"/>
        </w:rPr>
        <w:t>
      4. БЭСА-ға қойылатын талаптарды бекіту кезінде комиссия мынадай негізгі өлшемшарттарды:</w:t>
      </w:r>
    </w:p>
    <w:bookmarkEnd w:id="17"/>
    <w:bookmarkStart w:name="z20" w:id="18"/>
    <w:p>
      <w:pPr>
        <w:spacing w:after="0"/>
        <w:ind w:left="0"/>
        <w:jc w:val="both"/>
      </w:pPr>
      <w:r>
        <w:rPr>
          <w:rFonts w:ascii="Times New Roman"/>
          <w:b w:val="false"/>
          <w:i w:val="false"/>
          <w:color w:val="000000"/>
          <w:sz w:val="28"/>
        </w:rPr>
        <w:t>
      1) мүлікті сату бойынша көрсетілетін қызметтерді берушілердің кәсіби құзыретін, олардың қаржы ресурстарының, техникалық құрал-жабдықтарының және басқа материалдық мүмкіндіктерінің, сенімділігінің, тәжірибесінің және оң беделінің, сондай-ақ БЭСА ұсыну туралы шартты орындау үшін қажетті басқа да ресурстарының болуын;</w:t>
      </w:r>
    </w:p>
    <w:bookmarkEnd w:id="18"/>
    <w:bookmarkStart w:name="z21" w:id="19"/>
    <w:p>
      <w:pPr>
        <w:spacing w:after="0"/>
        <w:ind w:left="0"/>
        <w:jc w:val="both"/>
      </w:pPr>
      <w:r>
        <w:rPr>
          <w:rFonts w:ascii="Times New Roman"/>
          <w:b w:val="false"/>
          <w:i w:val="false"/>
          <w:color w:val="000000"/>
          <w:sz w:val="28"/>
        </w:rPr>
        <w:t>
      2) атқарушылық құжаттарды орындау барысында БЭСА-ға түсетін мәліметтердің қауіпсіздігін, құпиялығын және дұрыстығын қамтамасыз етуді, оның ішінде БЭСА ақпараты мен сервистерін санкцияланбаған қолжетімділіктен қорғауға, БЭСА-да өткізілетін электрондық аукциондардың айқындылығы мен ашықтығын қамтамасыз етуді;</w:t>
      </w:r>
    </w:p>
    <w:bookmarkEnd w:id="19"/>
    <w:bookmarkStart w:name="z22" w:id="20"/>
    <w:p>
      <w:pPr>
        <w:spacing w:after="0"/>
        <w:ind w:left="0"/>
        <w:jc w:val="both"/>
      </w:pPr>
      <w:r>
        <w:rPr>
          <w:rFonts w:ascii="Times New Roman"/>
          <w:b w:val="false"/>
          <w:i w:val="false"/>
          <w:color w:val="000000"/>
          <w:sz w:val="28"/>
        </w:rPr>
        <w:t>
      3) толық қолжетімділікті (техникалық жұмыстарды түнгі уақытта жүргізуді көздейтін кестеде қатаң шектелген регламенттік жұмыстарды жүргізу);</w:t>
      </w:r>
    </w:p>
    <w:bookmarkEnd w:id="20"/>
    <w:bookmarkStart w:name="z23" w:id="21"/>
    <w:p>
      <w:pPr>
        <w:spacing w:after="0"/>
        <w:ind w:left="0"/>
        <w:jc w:val="both"/>
      </w:pPr>
      <w:r>
        <w:rPr>
          <w:rFonts w:ascii="Times New Roman"/>
          <w:b w:val="false"/>
          <w:i w:val="false"/>
          <w:color w:val="000000"/>
          <w:sz w:val="28"/>
        </w:rPr>
        <w:t>
      4) сот орындаушысы, БЭСА операторы, электрондық аукционға қатысушылар, атқарушылық іс жүргізу тараптары және өзге тұлғалар БЭСА функционалы арқылы электрондық құжаттар нысанында жолданатын құжаттарды және мәліметтерді алмастырған кезде олардың электрондық цифрлық қолтаңбасын қолдануы;</w:t>
      </w:r>
    </w:p>
    <w:bookmarkEnd w:id="21"/>
    <w:bookmarkStart w:name="z24" w:id="22"/>
    <w:p>
      <w:pPr>
        <w:spacing w:after="0"/>
        <w:ind w:left="0"/>
        <w:jc w:val="both"/>
      </w:pPr>
      <w:r>
        <w:rPr>
          <w:rFonts w:ascii="Times New Roman"/>
          <w:b w:val="false"/>
          <w:i w:val="false"/>
          <w:color w:val="000000"/>
          <w:sz w:val="28"/>
        </w:rPr>
        <w:t>
      5) электрондық құжат айналымын, электрондық нысандағы құжаттарды күнделікті мұрағаттық сақтауды және іздестіруді қамтамасыз етуді, электрондық аукционға қатысушылардың авторландыру мүмкіндігін қамтамасыз етуді және ақпараттың түрлі санаттары үшін пайдаланушылардың қол жеткізу құқықтарының аражігін ажыратуды негізге алады;</w:t>
      </w:r>
    </w:p>
    <w:bookmarkEnd w:id="22"/>
    <w:bookmarkStart w:name="z25" w:id="23"/>
    <w:p>
      <w:pPr>
        <w:spacing w:after="0"/>
        <w:ind w:left="0"/>
        <w:jc w:val="both"/>
      </w:pPr>
      <w:r>
        <w:rPr>
          <w:rFonts w:ascii="Times New Roman"/>
          <w:b w:val="false"/>
          <w:i w:val="false"/>
          <w:color w:val="000000"/>
          <w:sz w:val="28"/>
        </w:rPr>
        <w:t xml:space="preserve">
      6) "Ақпараттандыру туралы" 2015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"электронды үкіметтің" шлюзі арқылы атқарушылық іс жүргізу органдардың автоматтандырылған ақпараттық жүйесі (бұдан әрі - АІЖО ААЖ) электрондық өзара әрекеттестігі арқылы сот орындаушыларының электрондық өтініштері мен электрондық құжаттарын алуды қамтамасыз ету, сондай-ақ лоттар туралы, АІЖО ААЖ электрондық аукцион өткізу тәртібі және оның нәтижелері туралы мәліметтер беру;</w:t>
      </w:r>
    </w:p>
    <w:bookmarkEnd w:id="23"/>
    <w:bookmarkStart w:name="z26" w:id="24"/>
    <w:p>
      <w:pPr>
        <w:spacing w:after="0"/>
        <w:ind w:left="0"/>
        <w:jc w:val="both"/>
      </w:pPr>
      <w:r>
        <w:rPr>
          <w:rFonts w:ascii="Times New Roman"/>
          <w:b w:val="false"/>
          <w:i w:val="false"/>
          <w:color w:val="000000"/>
          <w:sz w:val="28"/>
        </w:rPr>
        <w:t xml:space="preserve">
      7) ақпараттық жүйені өнеркәсіптік қолданысқа қабылдау туралы актінің, </w:t>
      </w:r>
      <w:r>
        <w:rPr>
          <w:rFonts w:ascii="Times New Roman"/>
          <w:b w:val="false"/>
          <w:i w:val="false"/>
          <w:color w:val="000000"/>
          <w:sz w:val="28"/>
        </w:rPr>
        <w:t>Заңға</w:t>
      </w:r>
      <w:r>
        <w:rPr>
          <w:rFonts w:ascii="Times New Roman"/>
          <w:b w:val="false"/>
          <w:i w:val="false"/>
          <w:color w:val="000000"/>
          <w:sz w:val="28"/>
        </w:rPr>
        <w:t xml:space="preserve"> сәйкес ақпараттық қауіпсіздік талаптарына, техникалық құжаттама және сараптамасына сәйкестік аттестатына және ақпараттық қауіпсіздік талаптарына сәйкестігіне сынаудың оң нәтижесі бар актінің болуы.</w:t>
      </w:r>
    </w:p>
    <w:bookmarkEnd w:id="24"/>
    <w:bookmarkStart w:name="z27" w:id="25"/>
    <w:p>
      <w:pPr>
        <w:spacing w:after="0"/>
        <w:ind w:left="0"/>
        <w:jc w:val="both"/>
      </w:pPr>
      <w:r>
        <w:rPr>
          <w:rFonts w:ascii="Times New Roman"/>
          <w:b w:val="false"/>
          <w:i w:val="false"/>
          <w:color w:val="000000"/>
          <w:sz w:val="28"/>
        </w:rPr>
        <w:t>
      5. Республикалық палата әлеуетті өнім берушілер ұсынатын жұмыстардың, техникалық ерекшеліктердің сәйкестігіне қатысты сараптамалық қорытынды дайындау үшін "электронды үкімет" сервисінің интеграторына әлеуетті өнім берушілердің ұсыныстарын жолдайды.</w:t>
      </w:r>
    </w:p>
    <w:bookmarkEnd w:id="25"/>
    <w:bookmarkStart w:name="z28" w:id="26"/>
    <w:p>
      <w:pPr>
        <w:spacing w:after="0"/>
        <w:ind w:left="0"/>
        <w:jc w:val="both"/>
      </w:pPr>
      <w:r>
        <w:rPr>
          <w:rFonts w:ascii="Times New Roman"/>
          <w:b w:val="false"/>
          <w:i w:val="false"/>
          <w:color w:val="000000"/>
          <w:sz w:val="28"/>
        </w:rPr>
        <w:t>
      6. БЭСА таңдау бойынша комиссия төрағасы:</w:t>
      </w:r>
    </w:p>
    <w:bookmarkEnd w:id="26"/>
    <w:bookmarkStart w:name="z29" w:id="27"/>
    <w:p>
      <w:pPr>
        <w:spacing w:after="0"/>
        <w:ind w:left="0"/>
        <w:jc w:val="both"/>
      </w:pPr>
      <w:r>
        <w:rPr>
          <w:rFonts w:ascii="Times New Roman"/>
          <w:b w:val="false"/>
          <w:i w:val="false"/>
          <w:color w:val="000000"/>
          <w:sz w:val="28"/>
        </w:rPr>
        <w:t>
      1) комиссияның жұмысын жоспарлайды және қызметіне басшылық етеді;</w:t>
      </w:r>
    </w:p>
    <w:bookmarkEnd w:id="27"/>
    <w:bookmarkStart w:name="z30" w:id="28"/>
    <w:p>
      <w:pPr>
        <w:spacing w:after="0"/>
        <w:ind w:left="0"/>
        <w:jc w:val="both"/>
      </w:pPr>
      <w:r>
        <w:rPr>
          <w:rFonts w:ascii="Times New Roman"/>
          <w:b w:val="false"/>
          <w:i w:val="false"/>
          <w:color w:val="000000"/>
          <w:sz w:val="28"/>
        </w:rPr>
        <w:t>
      2) комиссияның отырыстарында төрағалық етеді;</w:t>
      </w:r>
    </w:p>
    <w:bookmarkEnd w:id="28"/>
    <w:bookmarkStart w:name="z31" w:id="29"/>
    <w:p>
      <w:pPr>
        <w:spacing w:after="0"/>
        <w:ind w:left="0"/>
        <w:jc w:val="both"/>
      </w:pPr>
      <w:r>
        <w:rPr>
          <w:rFonts w:ascii="Times New Roman"/>
          <w:b w:val="false"/>
          <w:i w:val="false"/>
          <w:color w:val="000000"/>
          <w:sz w:val="28"/>
        </w:rPr>
        <w:t>
      3) осы Қағидаларда көзделген басқа функцияларды жүзеге асырады.</w:t>
      </w:r>
    </w:p>
    <w:bookmarkEnd w:id="29"/>
    <w:bookmarkStart w:name="z32" w:id="30"/>
    <w:p>
      <w:pPr>
        <w:spacing w:after="0"/>
        <w:ind w:left="0"/>
        <w:jc w:val="both"/>
      </w:pPr>
      <w:r>
        <w:rPr>
          <w:rFonts w:ascii="Times New Roman"/>
          <w:b w:val="false"/>
          <w:i w:val="false"/>
          <w:color w:val="000000"/>
          <w:sz w:val="28"/>
        </w:rPr>
        <w:t>
      7. БЭСА таңдау бойынша комиссияның хатшысы:</w:t>
      </w:r>
    </w:p>
    <w:bookmarkEnd w:id="30"/>
    <w:bookmarkStart w:name="z33" w:id="31"/>
    <w:p>
      <w:pPr>
        <w:spacing w:after="0"/>
        <w:ind w:left="0"/>
        <w:jc w:val="both"/>
      </w:pPr>
      <w:r>
        <w:rPr>
          <w:rFonts w:ascii="Times New Roman"/>
          <w:b w:val="false"/>
          <w:i w:val="false"/>
          <w:color w:val="000000"/>
          <w:sz w:val="28"/>
        </w:rPr>
        <w:t>
      1) комиссия отырысының күн тәртібін жасайды, комиссияны қажетті құжаттармен қамтамасыз етеді, комиссияның отырысын өткізуді ұйымдастырады;</w:t>
      </w:r>
    </w:p>
    <w:bookmarkEnd w:id="31"/>
    <w:bookmarkStart w:name="z34" w:id="32"/>
    <w:p>
      <w:pPr>
        <w:spacing w:after="0"/>
        <w:ind w:left="0"/>
        <w:jc w:val="both"/>
      </w:pPr>
      <w:r>
        <w:rPr>
          <w:rFonts w:ascii="Times New Roman"/>
          <w:b w:val="false"/>
          <w:i w:val="false"/>
          <w:color w:val="000000"/>
          <w:sz w:val="28"/>
        </w:rPr>
        <w:t>
      2) комиссия отырыстарының ұсыныстары бар конверттерді ашу хаттамасын, БЭСА таңдауға қатысуға рұқсат туралы хаттаманы, БЭСА таңдау қорытындылары туралы хаттаманы, сондай-ақ басқа хаттамаларды ресімдейді және оларға қол қояды;</w:t>
      </w:r>
    </w:p>
    <w:bookmarkEnd w:id="32"/>
    <w:bookmarkStart w:name="z35" w:id="33"/>
    <w:p>
      <w:pPr>
        <w:spacing w:after="0"/>
        <w:ind w:left="0"/>
        <w:jc w:val="both"/>
      </w:pPr>
      <w:r>
        <w:rPr>
          <w:rFonts w:ascii="Times New Roman"/>
          <w:b w:val="false"/>
          <w:i w:val="false"/>
          <w:color w:val="000000"/>
          <w:sz w:val="28"/>
        </w:rPr>
        <w:t>
      3) ұсыныстарды ашқан сәттен БЭСА таңдау бойынша құжаттар мен материалдардың сақталуын қамтамасыз етеді.</w:t>
      </w:r>
    </w:p>
    <w:bookmarkEnd w:id="33"/>
    <w:bookmarkStart w:name="z36" w:id="34"/>
    <w:p>
      <w:pPr>
        <w:spacing w:after="0"/>
        <w:ind w:left="0"/>
        <w:jc w:val="both"/>
      </w:pPr>
      <w:r>
        <w:rPr>
          <w:rFonts w:ascii="Times New Roman"/>
          <w:b w:val="false"/>
          <w:i w:val="false"/>
          <w:color w:val="000000"/>
          <w:sz w:val="28"/>
        </w:rPr>
        <w:t>
      8. БЭСА таңдау бойынша комиссия БЭСА-ға қойылатын талаптар бекітілген күнінен бастап үш жұмыс күннен кешіктірмей, бірақ әлеуетті өнім берушілердің БЭСА таңдауға қатысу үшін ұсыныстар беруінің соңғы күніне дейін кемінде күнтізбелік он бес күн қалғанда Республикалық палатасының сайтында БЭСА таңдау туралы хабарландырудың мәтінін жариялайды.</w:t>
      </w:r>
    </w:p>
    <w:bookmarkEnd w:id="34"/>
    <w:bookmarkStart w:name="z37" w:id="35"/>
    <w:p>
      <w:pPr>
        <w:spacing w:after="0"/>
        <w:ind w:left="0"/>
        <w:jc w:val="both"/>
      </w:pPr>
      <w:r>
        <w:rPr>
          <w:rFonts w:ascii="Times New Roman"/>
          <w:b w:val="false"/>
          <w:i w:val="false"/>
          <w:color w:val="000000"/>
          <w:sz w:val="28"/>
        </w:rPr>
        <w:t>
      9. Әлеуетті өнім берушілерден ұсыныстарды қабылдау хабарландыру жарияланған кезден бастап күнтізбелік он бес күн ішінде жүзеге асырылады.</w:t>
      </w:r>
    </w:p>
    <w:bookmarkEnd w:id="35"/>
    <w:bookmarkStart w:name="z38" w:id="36"/>
    <w:p>
      <w:pPr>
        <w:spacing w:after="0"/>
        <w:ind w:left="0"/>
        <w:jc w:val="both"/>
      </w:pPr>
      <w:r>
        <w:rPr>
          <w:rFonts w:ascii="Times New Roman"/>
          <w:b w:val="false"/>
          <w:i w:val="false"/>
          <w:color w:val="000000"/>
          <w:sz w:val="28"/>
        </w:rPr>
        <w:t>
      10. БЭСА таңдауға қатысуға ниет білдірген әлеуетті өнім беруші ұсынатын БЭСА таңдауға қатысу үшін құжаттар топтамасы:</w:t>
      </w:r>
    </w:p>
    <w:bookmarkEnd w:id="36"/>
    <w:bookmarkStart w:name="z39" w:id="37"/>
    <w:p>
      <w:pPr>
        <w:spacing w:after="0"/>
        <w:ind w:left="0"/>
        <w:jc w:val="both"/>
      </w:pPr>
      <w:r>
        <w:rPr>
          <w:rFonts w:ascii="Times New Roman"/>
          <w:b w:val="false"/>
          <w:i w:val="false"/>
          <w:color w:val="000000"/>
          <w:sz w:val="28"/>
        </w:rPr>
        <w:t>
      1) ұйым басшысының БЭСА таңдауға қатысу үшін өтінішін;</w:t>
      </w:r>
    </w:p>
    <w:bookmarkEnd w:id="37"/>
    <w:bookmarkStart w:name="z40" w:id="38"/>
    <w:p>
      <w:pPr>
        <w:spacing w:after="0"/>
        <w:ind w:left="0"/>
        <w:jc w:val="both"/>
      </w:pPr>
      <w:r>
        <w:rPr>
          <w:rFonts w:ascii="Times New Roman"/>
          <w:b w:val="false"/>
          <w:i w:val="false"/>
          <w:color w:val="000000"/>
          <w:sz w:val="28"/>
        </w:rPr>
        <w:t xml:space="preserve">
      2) заңды тұлға қызметін үлгілік жарғы негізінде жүзеге асырған жағдайларды қоспағанда, заңды тұлға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Заңмен</w:t>
      </w:r>
      <w:r>
        <w:rPr>
          <w:rFonts w:ascii="Times New Roman"/>
          <w:b w:val="false"/>
          <w:i w:val="false"/>
          <w:color w:val="000000"/>
          <w:sz w:val="28"/>
        </w:rPr>
        <w:t xml:space="preserve"> және "Акционерлік қоғамдар туралы" 2003 жылғы 13 мамырдағы Қазақстан Республикасының </w:t>
      </w:r>
      <w:r>
        <w:rPr>
          <w:rFonts w:ascii="Times New Roman"/>
          <w:b w:val="false"/>
          <w:i w:val="false"/>
          <w:color w:val="000000"/>
          <w:sz w:val="28"/>
        </w:rPr>
        <w:t>Заңмен</w:t>
      </w:r>
      <w:r>
        <w:rPr>
          <w:rFonts w:ascii="Times New Roman"/>
          <w:b w:val="false"/>
          <w:i w:val="false"/>
          <w:color w:val="000000"/>
          <w:sz w:val="28"/>
        </w:rPr>
        <w:t xml:space="preserve"> белгіленген тәртіппен бекітілген жарғының (бар болған кезде) нотариат куәландырған көшірмесін ұсынады. Қазақстан Республикасының бейрезиденттері нотариат куәландырған қазақ және (немесе) орыс тілдеріне аударылған сауда тізілімінен заңдастырылған көшірме-үзіндіні ұсынады;</w:t>
      </w:r>
    </w:p>
    <w:bookmarkEnd w:id="38"/>
    <w:bookmarkStart w:name="z41" w:id="39"/>
    <w:p>
      <w:pPr>
        <w:spacing w:after="0"/>
        <w:ind w:left="0"/>
        <w:jc w:val="both"/>
      </w:pPr>
      <w:r>
        <w:rPr>
          <w:rFonts w:ascii="Times New Roman"/>
          <w:b w:val="false"/>
          <w:i w:val="false"/>
          <w:color w:val="000000"/>
          <w:sz w:val="28"/>
        </w:rPr>
        <w:t>
      3) әлеуетті өнім берушінің БЭСА-ға байланысты жұмыстарды орындауға, қызметтерді көрсетуге құқығын растайтын лицензияның не электрондық құжаттың қағаз көшірмесі түріндегі лицензиялардың және (немесе) куәліктердің, сертификаттардың, рұқсаттардың, басқа да құжаттардың әлеуетті өнім берушінің мөрмен расталған көшірмелерін;</w:t>
      </w:r>
    </w:p>
    <w:bookmarkEnd w:id="39"/>
    <w:bookmarkStart w:name="z42" w:id="40"/>
    <w:p>
      <w:pPr>
        <w:spacing w:after="0"/>
        <w:ind w:left="0"/>
        <w:jc w:val="both"/>
      </w:pPr>
      <w:r>
        <w:rPr>
          <w:rFonts w:ascii="Times New Roman"/>
          <w:b w:val="false"/>
          <w:i w:val="false"/>
          <w:color w:val="000000"/>
          <w:sz w:val="28"/>
        </w:rPr>
        <w:t>
      4) заңды тұлғаны мемлекеттік тіркеу (қайта тіркеу) туралы нотариат куәландырған көшірмесін куәліктің немесе әлеуетті өнім берушінің мөрмен расталған анықтаманың көшірмесін;</w:t>
      </w:r>
    </w:p>
    <w:bookmarkEnd w:id="40"/>
    <w:bookmarkStart w:name="z43" w:id="41"/>
    <w:p>
      <w:pPr>
        <w:spacing w:after="0"/>
        <w:ind w:left="0"/>
        <w:jc w:val="both"/>
      </w:pPr>
      <w:r>
        <w:rPr>
          <w:rFonts w:ascii="Times New Roman"/>
          <w:b w:val="false"/>
          <w:i w:val="false"/>
          <w:color w:val="000000"/>
          <w:sz w:val="28"/>
        </w:rPr>
        <w:t>
      5) әлеуетті өнім берушіге қызмет көрсетілетін банктің немесе банк филиалының уәкілетті тұлғаның қолы және әлеуетті өнім берушінің банктің немесе банк филиалының алдындағы міндеттемелерінің барлық түрлері бойынша анықтама берілген күннің алдында үш айдан астам созылған мерзімі өткен берешегі жоқ екендігі туралы мөрі бар анықтаманың түпнұсқасын (егер әлеуетті өнім беруші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қамтиды. Анықтама конверттер ашылатын күннің алдындағы бір айдан бұрын емес берілуі тиіс;</w:t>
      </w:r>
    </w:p>
    <w:bookmarkEnd w:id="41"/>
    <w:bookmarkStart w:name="z44" w:id="42"/>
    <w:p>
      <w:pPr>
        <w:spacing w:after="0"/>
        <w:ind w:left="0"/>
        <w:jc w:val="both"/>
      </w:pPr>
      <w:r>
        <w:rPr>
          <w:rFonts w:ascii="Times New Roman"/>
          <w:b w:val="false"/>
          <w:i w:val="false"/>
          <w:color w:val="000000"/>
          <w:sz w:val="28"/>
        </w:rPr>
        <w:t xml:space="preserve">
      6) конверттерді ашу күнінің алдындағы бір айдан бұрын емес берілген үш айдан астам (төлем мерзімі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Кодексқа</w:t>
      </w:r>
      <w:r>
        <w:rPr>
          <w:rFonts w:ascii="Times New Roman"/>
          <w:b w:val="false"/>
          <w:i w:val="false"/>
          <w:color w:val="000000"/>
          <w:sz w:val="28"/>
        </w:rPr>
        <w:t xml:space="preserve"> сәйкес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аударымдары бойынша берешегінің жоқ екені туралы не бір теңгеден кем салық берешегінің және міндетті зейнетақы жарналары, міндетті кәсіптік зейнетақы жарналары мен әлеуметтік аударымдары бойынша берешегінің бар екендігі туралы тиісті мемлекеттік кіріс органының белгілеген нысандағы анықтамасың;</w:t>
      </w:r>
    </w:p>
    <w:bookmarkEnd w:id="42"/>
    <w:bookmarkStart w:name="z45" w:id="43"/>
    <w:p>
      <w:pPr>
        <w:spacing w:after="0"/>
        <w:ind w:left="0"/>
        <w:jc w:val="both"/>
      </w:pPr>
      <w:r>
        <w:rPr>
          <w:rFonts w:ascii="Times New Roman"/>
          <w:b w:val="false"/>
          <w:i w:val="false"/>
          <w:color w:val="000000"/>
          <w:sz w:val="28"/>
        </w:rPr>
        <w:t>
      7) жұмыстар, көрсетілетін қызметтер көрсетілген техникалық ерекшелiкті, тауарларға қызмет көрсетуге, шығыстарға, жұмыстар орындауға, қызметтер көрсетуге сапа кепiлдiгiн беруді;</w:t>
      </w:r>
    </w:p>
    <w:bookmarkEnd w:id="43"/>
    <w:bookmarkStart w:name="z46" w:id="44"/>
    <w:p>
      <w:pPr>
        <w:spacing w:after="0"/>
        <w:ind w:left="0"/>
        <w:jc w:val="both"/>
      </w:pPr>
      <w:r>
        <w:rPr>
          <w:rFonts w:ascii="Times New Roman"/>
          <w:b w:val="false"/>
          <w:i w:val="false"/>
          <w:color w:val="000000"/>
          <w:sz w:val="28"/>
        </w:rPr>
        <w:t>
      8) әлеуетті өнім берушінің жарғысына сәйкес БЭСА таңдауға қатысуға өтініштерге қол қою құқығына сенімхатсыз қол қою құқығы бар әлеуетті өнім берушінің бірінші басшысын қоспағанда, әлеуетті өнім берушінің мүддесін білдіретін адамға (адамдарға) сенімхатты;</w:t>
      </w:r>
    </w:p>
    <w:bookmarkEnd w:id="44"/>
    <w:bookmarkStart w:name="z47" w:id="45"/>
    <w:p>
      <w:pPr>
        <w:spacing w:after="0"/>
        <w:ind w:left="0"/>
        <w:jc w:val="both"/>
      </w:pPr>
      <w:r>
        <w:rPr>
          <w:rFonts w:ascii="Times New Roman"/>
          <w:b w:val="false"/>
          <w:i w:val="false"/>
          <w:color w:val="000000"/>
          <w:sz w:val="28"/>
        </w:rPr>
        <w:t>
      9) БЭСА тиімді жұмыс істеуінің мүмкіндігін растайтын басқа да құжаттарды (бар болса) қамтиды.</w:t>
      </w:r>
    </w:p>
    <w:bookmarkEnd w:id="45"/>
    <w:bookmarkStart w:name="z48" w:id="46"/>
    <w:p>
      <w:pPr>
        <w:spacing w:after="0"/>
        <w:ind w:left="0"/>
        <w:jc w:val="both"/>
      </w:pPr>
      <w:r>
        <w:rPr>
          <w:rFonts w:ascii="Times New Roman"/>
          <w:b w:val="false"/>
          <w:i w:val="false"/>
          <w:color w:val="000000"/>
          <w:sz w:val="28"/>
        </w:rPr>
        <w:t>
      11. БЭСА таңдауға қатысуға ұсыныстарымен конверттерді ашуды комиссия жүргізеді.</w:t>
      </w:r>
    </w:p>
    <w:bookmarkEnd w:id="46"/>
    <w:bookmarkStart w:name="z49" w:id="47"/>
    <w:p>
      <w:pPr>
        <w:spacing w:after="0"/>
        <w:ind w:left="0"/>
        <w:jc w:val="both"/>
      </w:pPr>
      <w:r>
        <w:rPr>
          <w:rFonts w:ascii="Times New Roman"/>
          <w:b w:val="false"/>
          <w:i w:val="false"/>
          <w:color w:val="000000"/>
          <w:sz w:val="28"/>
        </w:rPr>
        <w:t xml:space="preserve">
      12. Хабарландыруда көрсетілген мерзімде берілген БЭСА таңдауға қатысуға ұсыныстары бар конверттер ашуға жатады.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БЭСА таңдауға қатысуға ұсыныстары бар конверттерді ашу хаттамасына отырысқа қатысушы комиссияның барлық мүшелерi, сондай-ақ комиссияның хатшысы қол қояды және әр бетiне бұрыштама соғады.</w:t>
      </w:r>
    </w:p>
    <w:bookmarkEnd w:id="47"/>
    <w:bookmarkStart w:name="z50" w:id="48"/>
    <w:p>
      <w:pPr>
        <w:spacing w:after="0"/>
        <w:ind w:left="0"/>
        <w:jc w:val="both"/>
      </w:pPr>
      <w:r>
        <w:rPr>
          <w:rFonts w:ascii="Times New Roman"/>
          <w:b w:val="false"/>
          <w:i w:val="false"/>
          <w:color w:val="000000"/>
          <w:sz w:val="28"/>
        </w:rPr>
        <w:t>
      13. Комиссия отырысының көрсетілген күнінен кейінгі екі жұмыс күнінен кешіктірілмей БЭСА таңдауға қатысуға ұсыныстары бар конверттерді ашудың қол қойылған хаттамасының мәтіні Республикалық палатасының сайтында жарияланады.</w:t>
      </w:r>
    </w:p>
    <w:bookmarkEnd w:id="48"/>
    <w:bookmarkStart w:name="z51" w:id="49"/>
    <w:p>
      <w:pPr>
        <w:spacing w:after="0"/>
        <w:ind w:left="0"/>
        <w:jc w:val="both"/>
      </w:pPr>
      <w:r>
        <w:rPr>
          <w:rFonts w:ascii="Times New Roman"/>
          <w:b w:val="false"/>
          <w:i w:val="false"/>
          <w:color w:val="000000"/>
          <w:sz w:val="28"/>
        </w:rPr>
        <w:t>
      14. Комиссия талаптарға сай келмейтін әлеуетті өнім берушілерді анықтаған жағдайда, мұндай әлеуетті өнім берушілерге БЭСА таңдауға қатысуға алдын ала рұқсат беру хаттамасы жарияланған күннен бастап үш жұмыс күні ішінде БЭСА таңдауға қатысуға ұсыныстарды сәйкес келтіру құқығын береді.</w:t>
      </w:r>
    </w:p>
    <w:bookmarkEnd w:id="49"/>
    <w:bookmarkStart w:name="z52" w:id="50"/>
    <w:p>
      <w:pPr>
        <w:spacing w:after="0"/>
        <w:ind w:left="0"/>
        <w:jc w:val="both"/>
      </w:pPr>
      <w:r>
        <w:rPr>
          <w:rFonts w:ascii="Times New Roman"/>
          <w:b w:val="false"/>
          <w:i w:val="false"/>
          <w:color w:val="000000"/>
          <w:sz w:val="28"/>
        </w:rPr>
        <w:t>
      15. Әлеуетті өнім берушілердің БЭСА қойылатын талаптарға сәйкес келген және ұсыналатын құжаттар бар болған жағдайда БЭСА таңдауға қатысуға алдын ала рұқсат беру хаттамасы рәсімделмейді.</w:t>
      </w:r>
    </w:p>
    <w:bookmarkEnd w:id="50"/>
    <w:bookmarkStart w:name="z53" w:id="51"/>
    <w:p>
      <w:pPr>
        <w:spacing w:after="0"/>
        <w:ind w:left="0"/>
        <w:jc w:val="both"/>
      </w:pPr>
      <w:r>
        <w:rPr>
          <w:rFonts w:ascii="Times New Roman"/>
          <w:b w:val="false"/>
          <w:i w:val="false"/>
          <w:color w:val="000000"/>
          <w:sz w:val="28"/>
        </w:rPr>
        <w:t>
      16. Комиссия БЭСА таңдауға қатысуға ұсыныстарды қарайды және БЭСА таңдауға қатысуға ұсыныстары бар конверттерді ашқан күннен бастап күнтізбелік бес күн ішінде БЭСА таңдауға қатысуға әлеуетті өнім берушілердің қатысуына рұқсат беру туралы шешім қабылдайды.</w:t>
      </w:r>
    </w:p>
    <w:bookmarkEnd w:id="51"/>
    <w:bookmarkStart w:name="z54" w:id="52"/>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БЭСА таңдауға қатысуға рұқсат беру туралы хаттамаға отырысқа қатысқан барлық комиссия мүшелері, сондай-ақ комиссия хатшысы әлеуеттi өнiм берушiлердiң БЭСА таңдауға қатысуына рұқсат беру туралы шешiм қабылданған күннен бастап екi жұмыс күнiнен кешiктiрмей қол қояды, әр бетiне бұрыштама соғады. БЭСА таңдауға қатысуға рұқсат беру туралы хаттамаға сараптамалық қорытынды қоса беріледі.</w:t>
      </w:r>
    </w:p>
    <w:bookmarkEnd w:id="52"/>
    <w:bookmarkStart w:name="z55" w:id="53"/>
    <w:p>
      <w:pPr>
        <w:spacing w:after="0"/>
        <w:ind w:left="0"/>
        <w:jc w:val="both"/>
      </w:pPr>
      <w:r>
        <w:rPr>
          <w:rFonts w:ascii="Times New Roman"/>
          <w:b w:val="false"/>
          <w:i w:val="false"/>
          <w:color w:val="000000"/>
          <w:sz w:val="28"/>
        </w:rPr>
        <w:t>
      18. БЭСА таңдауға қатысуға ұсыныстары бар конверттерді ашқан күннен бастап бір жұмыс күнінен кешіктірмей комиссияның хатшысы:</w:t>
      </w:r>
    </w:p>
    <w:bookmarkEnd w:id="53"/>
    <w:bookmarkStart w:name="z56" w:id="54"/>
    <w:p>
      <w:pPr>
        <w:spacing w:after="0"/>
        <w:ind w:left="0"/>
        <w:jc w:val="both"/>
      </w:pPr>
      <w:r>
        <w:rPr>
          <w:rFonts w:ascii="Times New Roman"/>
          <w:b w:val="false"/>
          <w:i w:val="false"/>
          <w:color w:val="000000"/>
          <w:sz w:val="28"/>
        </w:rPr>
        <w:t>
      1) комиссия төрағасымен БЭСА таңдауға қатысуға ұсыныстарды қарау жөніндегі комиссияның отырысы өткізілетін күн мен уақытты келіседі;</w:t>
      </w:r>
    </w:p>
    <w:bookmarkEnd w:id="54"/>
    <w:bookmarkStart w:name="z57" w:id="55"/>
    <w:p>
      <w:pPr>
        <w:spacing w:after="0"/>
        <w:ind w:left="0"/>
        <w:jc w:val="both"/>
      </w:pPr>
      <w:r>
        <w:rPr>
          <w:rFonts w:ascii="Times New Roman"/>
          <w:b w:val="false"/>
          <w:i w:val="false"/>
          <w:color w:val="000000"/>
          <w:sz w:val="28"/>
        </w:rPr>
        <w:t>
      2) комиссия мүшелерін БЭСА таңдауға қатысуға ұсыныстарды қарау жөніндегі комиссияның отырысы өткізілетін күн мен уақыт туралы хабардар етеді;</w:t>
      </w:r>
    </w:p>
    <w:bookmarkEnd w:id="55"/>
    <w:bookmarkStart w:name="z58" w:id="56"/>
    <w:p>
      <w:pPr>
        <w:spacing w:after="0"/>
        <w:ind w:left="0"/>
        <w:jc w:val="both"/>
      </w:pPr>
      <w:r>
        <w:rPr>
          <w:rFonts w:ascii="Times New Roman"/>
          <w:b w:val="false"/>
          <w:i w:val="false"/>
          <w:color w:val="000000"/>
          <w:sz w:val="28"/>
        </w:rPr>
        <w:t>
      3) комиссияның қарауына әлеуетті өнім берушілердің талаптарға сәйкестігін растайтын құжаттарды ұсынады.</w:t>
      </w:r>
    </w:p>
    <w:bookmarkEnd w:id="56"/>
    <w:bookmarkStart w:name="z59" w:id="57"/>
    <w:p>
      <w:pPr>
        <w:spacing w:after="0"/>
        <w:ind w:left="0"/>
        <w:jc w:val="both"/>
      </w:pPr>
      <w:r>
        <w:rPr>
          <w:rFonts w:ascii="Times New Roman"/>
          <w:b w:val="false"/>
          <w:i w:val="false"/>
          <w:color w:val="000000"/>
          <w:sz w:val="28"/>
        </w:rPr>
        <w:t>
      19. Комиссия мүшелері әлеуетті өнім берушілердің ұсыныстарын оларды қарау кезіннен комиссия хатшысына қайтарылғанға дейін сақталуын қамтамасыз етеді.</w:t>
      </w:r>
    </w:p>
    <w:bookmarkEnd w:id="57"/>
    <w:bookmarkStart w:name="z60" w:id="58"/>
    <w:p>
      <w:pPr>
        <w:spacing w:after="0"/>
        <w:ind w:left="0"/>
        <w:jc w:val="both"/>
      </w:pPr>
      <w:r>
        <w:rPr>
          <w:rFonts w:ascii="Times New Roman"/>
          <w:b w:val="false"/>
          <w:i w:val="false"/>
          <w:color w:val="000000"/>
          <w:sz w:val="28"/>
        </w:rPr>
        <w:t>
      20. Комиссия:</w:t>
      </w:r>
    </w:p>
    <w:bookmarkEnd w:id="58"/>
    <w:bookmarkStart w:name="z61" w:id="59"/>
    <w:p>
      <w:pPr>
        <w:spacing w:after="0"/>
        <w:ind w:left="0"/>
        <w:jc w:val="both"/>
      </w:pPr>
      <w:r>
        <w:rPr>
          <w:rFonts w:ascii="Times New Roman"/>
          <w:b w:val="false"/>
          <w:i w:val="false"/>
          <w:color w:val="000000"/>
          <w:sz w:val="28"/>
        </w:rPr>
        <w:t>
      1) БЭСА таңдауға қатысуына әлеуетті өнім берушілердің ұсыныстары бар құжаттар топтамасын толықтығы және тиісінше рәсімделуі нысанына қарастырады;</w:t>
      </w:r>
    </w:p>
    <w:bookmarkEnd w:id="59"/>
    <w:bookmarkStart w:name="z62" w:id="60"/>
    <w:p>
      <w:pPr>
        <w:spacing w:after="0"/>
        <w:ind w:left="0"/>
        <w:jc w:val="both"/>
      </w:pPr>
      <w:r>
        <w:rPr>
          <w:rFonts w:ascii="Times New Roman"/>
          <w:b w:val="false"/>
          <w:i w:val="false"/>
          <w:color w:val="000000"/>
          <w:sz w:val="28"/>
        </w:rPr>
        <w:t>
      2) құжаттардың толық емес тізбесін ұсынған және (немесе) тиісті түрде рәсімделмеген құжаттарды ұсынған әлеуетті өнім берушілерді анықтайды;</w:t>
      </w:r>
    </w:p>
    <w:bookmarkEnd w:id="60"/>
    <w:bookmarkStart w:name="z63" w:id="61"/>
    <w:p>
      <w:pPr>
        <w:spacing w:after="0"/>
        <w:ind w:left="0"/>
        <w:jc w:val="both"/>
      </w:pPr>
      <w:r>
        <w:rPr>
          <w:rFonts w:ascii="Times New Roman"/>
          <w:b w:val="false"/>
          <w:i w:val="false"/>
          <w:color w:val="000000"/>
          <w:sz w:val="28"/>
        </w:rPr>
        <w:t>
      3) конкурсқа қатысу үшін ұсыныс берген әлеуетті өнім берушілерден қарауды, бағалауды және БЭСА таңдауда қатысуға ұсыныстарды салыстыруды жеңілдетуге байланысты материалдар мен түсіндірмелерге жазбаша нысанда сұрау салады;</w:t>
      </w:r>
    </w:p>
    <w:bookmarkEnd w:id="61"/>
    <w:bookmarkStart w:name="z64" w:id="62"/>
    <w:p>
      <w:pPr>
        <w:spacing w:after="0"/>
        <w:ind w:left="0"/>
        <w:jc w:val="both"/>
      </w:pPr>
      <w:r>
        <w:rPr>
          <w:rFonts w:ascii="Times New Roman"/>
          <w:b w:val="false"/>
          <w:i w:val="false"/>
          <w:color w:val="000000"/>
          <w:sz w:val="28"/>
        </w:rPr>
        <w:t>
      4) БЭСА таңдауға қатысуына ұсыныстары бар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62"/>
    <w:p>
      <w:pPr>
        <w:spacing w:after="0"/>
        <w:ind w:left="0"/>
        <w:jc w:val="both"/>
      </w:pPr>
      <w:r>
        <w:rPr>
          <w:rFonts w:ascii="Times New Roman"/>
          <w:b w:val="false"/>
          <w:i w:val="false"/>
          <w:color w:val="000000"/>
          <w:sz w:val="28"/>
        </w:rPr>
        <w:t>
      Талаптарға сәйкес, БЭСА таңдауға қатысуға ұсыныстарда келтірумен баланысты сұрау салулар мен комиссияның өзге де іс-әрекеттер жасауына жол берілмейді.</w:t>
      </w:r>
    </w:p>
    <w:p>
      <w:pPr>
        <w:spacing w:after="0"/>
        <w:ind w:left="0"/>
        <w:jc w:val="both"/>
      </w:pPr>
      <w:r>
        <w:rPr>
          <w:rFonts w:ascii="Times New Roman"/>
          <w:b w:val="false"/>
          <w:i w:val="false"/>
          <w:color w:val="000000"/>
          <w:sz w:val="28"/>
        </w:rPr>
        <w:t>
      БЭСА таңдауға қатысуына ұсыныстар жасау ретінде талаптарға сәйкес, БЭСА таңдауға қатысуға ұсыныстарды толықтыруға бағытталған, жетіспеген құжаттарды қатысуға өтініш беру кезінде құжаттарды ауыстыру, тиісті үлгіде рәсімделген құжаттарды түзету арқылы жүргізген комиссия іс-әрекеті түсініледі;</w:t>
      </w:r>
    </w:p>
    <w:bookmarkStart w:name="z65" w:id="63"/>
    <w:p>
      <w:pPr>
        <w:spacing w:after="0"/>
        <w:ind w:left="0"/>
        <w:jc w:val="both"/>
      </w:pPr>
      <w:r>
        <w:rPr>
          <w:rFonts w:ascii="Times New Roman"/>
          <w:b w:val="false"/>
          <w:i w:val="false"/>
          <w:color w:val="000000"/>
          <w:sz w:val="28"/>
        </w:rPr>
        <w:t>
      5) БЭСА талаптарына сай әлеуетті өнім берушілерді анықтайды және олардың қатысушыларын таниды.</w:t>
      </w:r>
    </w:p>
    <w:bookmarkEnd w:id="63"/>
    <w:bookmarkStart w:name="z66" w:id="64"/>
    <w:p>
      <w:pPr>
        <w:spacing w:after="0"/>
        <w:ind w:left="0"/>
        <w:jc w:val="both"/>
      </w:pPr>
      <w:r>
        <w:rPr>
          <w:rFonts w:ascii="Times New Roman"/>
          <w:b w:val="false"/>
          <w:i w:val="false"/>
          <w:color w:val="000000"/>
          <w:sz w:val="28"/>
        </w:rPr>
        <w:t>
      21. Әлеуетті өнім берушілердің банкроттық рәсіміне қатысты еместігі және (немесе) орындаушылық құжаттар бойынша орындалмаған міндеттемелерінің болмауы және борышкерлердің тиісті тізіліміне енгізілмегендігі бөлігінде талаптарға сәйкестігін анықтау мақсатында, комиссия банкроттық рәсімдердің жүргізілуіне бақылауды жүзеге асыратын уәкілетті органның интернет-ресурсында және орындаушылық құжаттардың орындалуын қамтамасыз ету саласындағы уәкілетті органның интернет-ресурсында жарияланған ақпаратты қарайды.</w:t>
      </w:r>
    </w:p>
    <w:bookmarkEnd w:id="64"/>
    <w:bookmarkStart w:name="z67" w:id="65"/>
    <w:p>
      <w:pPr>
        <w:spacing w:after="0"/>
        <w:ind w:left="0"/>
        <w:jc w:val="both"/>
      </w:pPr>
      <w:r>
        <w:rPr>
          <w:rFonts w:ascii="Times New Roman"/>
          <w:b w:val="false"/>
          <w:i w:val="false"/>
          <w:color w:val="000000"/>
          <w:sz w:val="28"/>
        </w:rPr>
        <w:t>
      22. Әлеуетті өнім берушілерден ұсыныстар болмаған не әлеуетті өнім берушілердің ұсыныстары БЭСА талаптарына сәйкес келмеген жағдайда БЭСА-ны қайта таңдауды жүзеге асырылады.</w:t>
      </w:r>
    </w:p>
    <w:bookmarkEnd w:id="65"/>
    <w:p>
      <w:pPr>
        <w:spacing w:after="0"/>
        <w:ind w:left="0"/>
        <w:jc w:val="both"/>
      </w:pPr>
      <w:r>
        <w:rPr>
          <w:rFonts w:ascii="Times New Roman"/>
          <w:b w:val="false"/>
          <w:i w:val="false"/>
          <w:color w:val="000000"/>
          <w:sz w:val="28"/>
        </w:rPr>
        <w:t>
      Бір әлеуетті өнім берушінің таңдауға қатысуы БЭСА-ны таңдауға кедергі келтірмейді.</w:t>
      </w:r>
    </w:p>
    <w:bookmarkStart w:name="z68" w:id="66"/>
    <w:p>
      <w:pPr>
        <w:spacing w:after="0"/>
        <w:ind w:left="0"/>
        <w:jc w:val="both"/>
      </w:pPr>
      <w:r>
        <w:rPr>
          <w:rFonts w:ascii="Times New Roman"/>
          <w:b w:val="false"/>
          <w:i w:val="false"/>
          <w:color w:val="000000"/>
          <w:sz w:val="28"/>
        </w:rPr>
        <w:t>
      23. Комиссия отырысқа қатысқан мүшелерінің көпшілік дауысымен қаралып отырған мәселелер бойынша тиісті шешім қабылдайды. Комиссия отырысына қатысқан және қабылданған шешіммен келіспеген комиссия мүшелері жазбаша түрде ерекше пікірін білдіреді, ол хаттамаға тіркеліп, ол жөнінде хаттамада тиісті белгі жасалады.</w:t>
      </w:r>
    </w:p>
    <w:bookmarkEnd w:id="66"/>
    <w:bookmarkStart w:name="z69" w:id="67"/>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БЭСА таңдау қорытындысы туралы хаттамаға төраға және отырысқа қатысқан комиссияның барлық мүшелері, сондай-ақ комиссия хатшысы ұсыныстарды ашқан кезден бастап күнтізбелік отыз күннен кешіктірмей қол қояды.</w:t>
      </w:r>
    </w:p>
    <w:bookmarkEnd w:id="67"/>
    <w:bookmarkStart w:name="z70" w:id="68"/>
    <w:p>
      <w:pPr>
        <w:spacing w:after="0"/>
        <w:ind w:left="0"/>
        <w:jc w:val="both"/>
      </w:pPr>
      <w:r>
        <w:rPr>
          <w:rFonts w:ascii="Times New Roman"/>
          <w:b w:val="false"/>
          <w:i w:val="false"/>
          <w:color w:val="000000"/>
          <w:sz w:val="28"/>
        </w:rPr>
        <w:t>
      25. БЭСА операторы мемлекеттік және жеке сот орындаушыларынан тыйым салынған мүлікті өткізген кезде БЭСА қызметін жүзеге асырғаны үшін төлем алмайды.</w:t>
      </w:r>
    </w:p>
    <w:bookmarkEnd w:id="68"/>
    <w:bookmarkStart w:name="z71" w:id="69"/>
    <w:p>
      <w:pPr>
        <w:spacing w:after="0"/>
        <w:ind w:left="0"/>
        <w:jc w:val="both"/>
      </w:pPr>
      <w:r>
        <w:rPr>
          <w:rFonts w:ascii="Times New Roman"/>
          <w:b w:val="false"/>
          <w:i w:val="false"/>
          <w:color w:val="000000"/>
          <w:sz w:val="28"/>
        </w:rPr>
        <w:t>
      26. Тиісті хаттамада ресімделген БЭСА таңдау туралы комиссияның шешімі аумақтық әділет органдары, жеке сот орындаушылары және БЭСА операторы арасында шарт жасасу үшін негізі болып табылады.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Тыйым салынған мүлікті өткізу </w:t>
            </w:r>
            <w:r>
              <w:br/>
            </w:r>
            <w:r>
              <w:rPr>
                <w:rFonts w:ascii="Times New Roman"/>
                <w:b w:val="false"/>
                <w:i w:val="false"/>
                <w:color w:val="000000"/>
                <w:sz w:val="20"/>
              </w:rPr>
              <w:t xml:space="preserve">бойынша бірыңғай электрондық </w:t>
            </w:r>
            <w:r>
              <w:br/>
            </w:r>
            <w:r>
              <w:rPr>
                <w:rFonts w:ascii="Times New Roman"/>
                <w:b w:val="false"/>
                <w:i w:val="false"/>
                <w:color w:val="000000"/>
                <w:sz w:val="20"/>
              </w:rPr>
              <w:t xml:space="preserve">сауда-саттық алаңын таңдауды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Бірыңғай электрондық сауда-саттық алаңын таңдауға қатысуға ұсыныстары бар конверттерді ашу туралы хаттама</w:t>
      </w:r>
    </w:p>
    <w:p>
      <w:pPr>
        <w:spacing w:after="0"/>
        <w:ind w:left="0"/>
        <w:jc w:val="both"/>
      </w:pPr>
      <w:r>
        <w:rPr>
          <w:rFonts w:ascii="Times New Roman"/>
          <w:b w:val="false"/>
          <w:i w:val="false"/>
          <w:color w:val="000000"/>
          <w:sz w:val="28"/>
        </w:rPr>
        <w:t xml:space="preserve">
      __________________                               ____________________ </w:t>
      </w:r>
    </w:p>
    <w:p>
      <w:pPr>
        <w:spacing w:after="0"/>
        <w:ind w:left="0"/>
        <w:jc w:val="both"/>
      </w:pPr>
      <w:r>
        <w:rPr>
          <w:rFonts w:ascii="Times New Roman"/>
          <w:b w:val="false"/>
          <w:i w:val="false"/>
          <w:color w:val="000000"/>
          <w:sz w:val="28"/>
        </w:rPr>
        <w:t xml:space="preserve">
      (Ашу орны)                                           (Уақыты мен күні) </w:t>
      </w:r>
    </w:p>
    <w:bookmarkStart w:name="z73" w:id="70"/>
    <w:p>
      <w:pPr>
        <w:spacing w:after="0"/>
        <w:ind w:left="0"/>
        <w:jc w:val="both"/>
      </w:pPr>
      <w:r>
        <w:rPr>
          <w:rFonts w:ascii="Times New Roman"/>
          <w:b w:val="false"/>
          <w:i w:val="false"/>
          <w:color w:val="000000"/>
          <w:sz w:val="28"/>
        </w:rPr>
        <w:t xml:space="preserve">
      1. Мынадай құрамдағы бірыңғай электрондық сауда-саттық алаңы таңдау бойынша </w:t>
      </w:r>
    </w:p>
    <w:bookmarkEnd w:id="70"/>
    <w:p>
      <w:pPr>
        <w:spacing w:after="0"/>
        <w:ind w:left="0"/>
        <w:jc w:val="both"/>
      </w:pPr>
      <w:r>
        <w:rPr>
          <w:rFonts w:ascii="Times New Roman"/>
          <w:b w:val="false"/>
          <w:i w:val="false"/>
          <w:color w:val="000000"/>
          <w:sz w:val="28"/>
        </w:rPr>
        <w:t xml:space="preserve">
      комиссия:________________________________________________________________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төрағасының, хатшысының және мүшелерінің аты, әкесінің аты (бар болған </w:t>
      </w:r>
    </w:p>
    <w:p>
      <w:pPr>
        <w:spacing w:after="0"/>
        <w:ind w:left="0"/>
        <w:jc w:val="both"/>
      </w:pPr>
      <w:r>
        <w:rPr>
          <w:rFonts w:ascii="Times New Roman"/>
          <w:b w:val="false"/>
          <w:i w:val="false"/>
          <w:color w:val="000000"/>
          <w:sz w:val="28"/>
        </w:rPr>
        <w:t xml:space="preserve">
      жағдайда), тегі, лауазымы, ұсыныстарды ашу күні, уақыты мен орны көрсетіледі) </w:t>
      </w:r>
    </w:p>
    <w:p>
      <w:pPr>
        <w:spacing w:after="0"/>
        <w:ind w:left="0"/>
        <w:jc w:val="both"/>
      </w:pPr>
      <w:r>
        <w:rPr>
          <w:rFonts w:ascii="Times New Roman"/>
          <w:b w:val="false"/>
          <w:i w:val="false"/>
          <w:color w:val="000000"/>
          <w:sz w:val="28"/>
        </w:rPr>
        <w:t xml:space="preserve">
      Бірыңғай электрондық сауда-саттық алаңы таңдауға қатысуға ұсыныстары бар </w:t>
      </w:r>
    </w:p>
    <w:p>
      <w:pPr>
        <w:spacing w:after="0"/>
        <w:ind w:left="0"/>
        <w:jc w:val="both"/>
      </w:pPr>
      <w:r>
        <w:rPr>
          <w:rFonts w:ascii="Times New Roman"/>
          <w:b w:val="false"/>
          <w:i w:val="false"/>
          <w:color w:val="000000"/>
          <w:sz w:val="28"/>
        </w:rPr>
        <w:t xml:space="preserve">
      конверттерді ашу рәсімін жүргізді. </w:t>
      </w:r>
    </w:p>
    <w:bookmarkStart w:name="z74" w:id="71"/>
    <w:p>
      <w:pPr>
        <w:spacing w:after="0"/>
        <w:ind w:left="0"/>
        <w:jc w:val="both"/>
      </w:pPr>
      <w:r>
        <w:rPr>
          <w:rFonts w:ascii="Times New Roman"/>
          <w:b w:val="false"/>
          <w:i w:val="false"/>
          <w:color w:val="000000"/>
          <w:sz w:val="28"/>
        </w:rPr>
        <w:t xml:space="preserve">
      2. Мынадай әлеуетті өнім берушілер құжаттар топтамасын ұсынды: </w:t>
      </w:r>
    </w:p>
    <w:bookmarkEnd w:id="7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(барлық әлеуетті өнім берушілердің атауы, мекенжайы) </w:t>
      </w:r>
    </w:p>
    <w:bookmarkStart w:name="z75" w:id="72"/>
    <w:p>
      <w:pPr>
        <w:spacing w:after="0"/>
        <w:ind w:left="0"/>
        <w:jc w:val="both"/>
      </w:pPr>
      <w:r>
        <w:rPr>
          <w:rFonts w:ascii="Times New Roman"/>
          <w:b w:val="false"/>
          <w:i w:val="false"/>
          <w:color w:val="000000"/>
          <w:sz w:val="28"/>
        </w:rPr>
        <w:t xml:space="preserve">
      3. Мынадай әлеуетті өнім берушілердің бірыңғай электрондық сауда-саттық алаңы </w:t>
      </w:r>
    </w:p>
    <w:bookmarkEnd w:id="72"/>
    <w:p>
      <w:pPr>
        <w:spacing w:after="0"/>
        <w:ind w:left="0"/>
        <w:jc w:val="both"/>
      </w:pPr>
      <w:r>
        <w:rPr>
          <w:rFonts w:ascii="Times New Roman"/>
          <w:b w:val="false"/>
          <w:i w:val="false"/>
          <w:color w:val="000000"/>
          <w:sz w:val="28"/>
        </w:rPr>
        <w:t xml:space="preserve">
      таңдауға қатысуға ұсыныстары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(бірыңғай электрондық сауда-саттық алаңы таңдауға қатысуға ұсыныстар берудің </w:t>
      </w:r>
    </w:p>
    <w:p>
      <w:pPr>
        <w:spacing w:after="0"/>
        <w:ind w:left="0"/>
        <w:jc w:val="both"/>
      </w:pPr>
      <w:r>
        <w:rPr>
          <w:rFonts w:ascii="Times New Roman"/>
          <w:b w:val="false"/>
          <w:i w:val="false"/>
          <w:color w:val="000000"/>
          <w:sz w:val="28"/>
        </w:rPr>
        <w:t xml:space="preserve">
      соңғы мерзімі өткеннен кейін ұсыныстарды ұсынған барлық әлеуетті өнім </w:t>
      </w:r>
    </w:p>
    <w:p>
      <w:pPr>
        <w:spacing w:after="0"/>
        <w:ind w:left="0"/>
        <w:jc w:val="both"/>
      </w:pPr>
      <w:r>
        <w:rPr>
          <w:rFonts w:ascii="Times New Roman"/>
          <w:b w:val="false"/>
          <w:i w:val="false"/>
          <w:color w:val="000000"/>
          <w:sz w:val="28"/>
        </w:rPr>
        <w:t xml:space="preserve">
      берушілердің атауы, мекенжайы көрсетіледі) </w:t>
      </w:r>
    </w:p>
    <w:p>
      <w:pPr>
        <w:spacing w:after="0"/>
        <w:ind w:left="0"/>
        <w:jc w:val="both"/>
      </w:pPr>
      <w:r>
        <w:rPr>
          <w:rFonts w:ascii="Times New Roman"/>
          <w:b w:val="false"/>
          <w:i w:val="false"/>
          <w:color w:val="000000"/>
          <w:sz w:val="28"/>
        </w:rPr>
        <w:t xml:space="preserve">
      ______________________________________________ негізінде ашылмай қайтарылды. </w:t>
      </w:r>
    </w:p>
    <w:bookmarkStart w:name="z76" w:id="73"/>
    <w:p>
      <w:pPr>
        <w:spacing w:after="0"/>
        <w:ind w:left="0"/>
        <w:jc w:val="both"/>
      </w:pPr>
      <w:r>
        <w:rPr>
          <w:rFonts w:ascii="Times New Roman"/>
          <w:b w:val="false"/>
          <w:i w:val="false"/>
          <w:color w:val="000000"/>
          <w:sz w:val="28"/>
        </w:rPr>
        <w:t xml:space="preserve">
      4. Бірыңғай электрондық сауда-саттық алаңы таңдауға қатысуға ұсыныстарды берудің </w:t>
      </w:r>
    </w:p>
    <w:bookmarkEnd w:id="73"/>
    <w:p>
      <w:pPr>
        <w:spacing w:after="0"/>
        <w:ind w:left="0"/>
        <w:jc w:val="both"/>
      </w:pPr>
      <w:r>
        <w:rPr>
          <w:rFonts w:ascii="Times New Roman"/>
          <w:b w:val="false"/>
          <w:i w:val="false"/>
          <w:color w:val="000000"/>
          <w:sz w:val="28"/>
        </w:rPr>
        <w:t xml:space="preserve">
      соңғы мерзімі өткенге дейін оларды белгіленген мерзімде ұсынған мынадай әлеуетті </w:t>
      </w:r>
    </w:p>
    <w:p>
      <w:pPr>
        <w:spacing w:after="0"/>
        <w:ind w:left="0"/>
        <w:jc w:val="both"/>
      </w:pPr>
      <w:r>
        <w:rPr>
          <w:rFonts w:ascii="Times New Roman"/>
          <w:b w:val="false"/>
          <w:i w:val="false"/>
          <w:color w:val="000000"/>
          <w:sz w:val="28"/>
        </w:rPr>
        <w:t xml:space="preserve">
      өнім берушілердің ұсыныстары: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(ұсыныстарды берудің соңғы мерзімі өткенге дейін ұсыныстарды ұсынған барлық </w:t>
      </w:r>
    </w:p>
    <w:p>
      <w:pPr>
        <w:spacing w:after="0"/>
        <w:ind w:left="0"/>
        <w:jc w:val="both"/>
      </w:pPr>
      <w:r>
        <w:rPr>
          <w:rFonts w:ascii="Times New Roman"/>
          <w:b w:val="false"/>
          <w:i w:val="false"/>
          <w:color w:val="000000"/>
          <w:sz w:val="28"/>
        </w:rPr>
        <w:t xml:space="preserve">
      әлеуетті өнім берушілердің атауы, мекенжайы, қатысуға ұсыныстарды берген уақыты) </w:t>
      </w:r>
    </w:p>
    <w:p>
      <w:pPr>
        <w:spacing w:after="0"/>
        <w:ind w:left="0"/>
        <w:jc w:val="both"/>
      </w:pPr>
      <w:r>
        <w:rPr>
          <w:rFonts w:ascii="Times New Roman"/>
          <w:b w:val="false"/>
          <w:i w:val="false"/>
          <w:color w:val="000000"/>
          <w:sz w:val="28"/>
        </w:rPr>
        <w:t xml:space="preserve">
      ашылды және бірыңғай электрондық сауда-саттық алаңы таңдауға қатысуға </w:t>
      </w:r>
    </w:p>
    <w:p>
      <w:pPr>
        <w:spacing w:after="0"/>
        <w:ind w:left="0"/>
        <w:jc w:val="both"/>
      </w:pPr>
      <w:r>
        <w:rPr>
          <w:rFonts w:ascii="Times New Roman"/>
          <w:b w:val="false"/>
          <w:i w:val="false"/>
          <w:color w:val="000000"/>
          <w:sz w:val="28"/>
        </w:rPr>
        <w:t xml:space="preserve">
      ұсыныстарды ашу кезінде барлық қатысушыларға таныстырылған мыналарды </w:t>
      </w:r>
    </w:p>
    <w:p>
      <w:pPr>
        <w:spacing w:after="0"/>
        <w:ind w:left="0"/>
        <w:jc w:val="both"/>
      </w:pPr>
      <w:r>
        <w:rPr>
          <w:rFonts w:ascii="Times New Roman"/>
          <w:b w:val="false"/>
          <w:i w:val="false"/>
          <w:color w:val="000000"/>
          <w:sz w:val="28"/>
        </w:rPr>
        <w:t xml:space="preserve">
      қамтиды:__________________________________________________________________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(ұсыныстағы құжаттардың тізбесі, бірыңғай электрондық сауда-саттық алаңы таңдауға </w:t>
      </w:r>
    </w:p>
    <w:p>
      <w:pPr>
        <w:spacing w:after="0"/>
        <w:ind w:left="0"/>
        <w:jc w:val="both"/>
      </w:pPr>
      <w:r>
        <w:rPr>
          <w:rFonts w:ascii="Times New Roman"/>
          <w:b w:val="false"/>
          <w:i w:val="false"/>
          <w:color w:val="000000"/>
          <w:sz w:val="28"/>
        </w:rPr>
        <w:t xml:space="preserve">
      қатысуға ұсыныстарды кері қайтарып алу және өзгерту туралы ақпарат, ұсынылған </w:t>
      </w:r>
    </w:p>
    <w:p>
      <w:pPr>
        <w:spacing w:after="0"/>
        <w:ind w:left="0"/>
        <w:jc w:val="both"/>
      </w:pPr>
      <w:r>
        <w:rPr>
          <w:rFonts w:ascii="Times New Roman"/>
          <w:b w:val="false"/>
          <w:i w:val="false"/>
          <w:color w:val="000000"/>
          <w:sz w:val="28"/>
        </w:rPr>
        <w:t xml:space="preserve">
                        құжаттардың парақ саны көрсетіледі) </w:t>
      </w:r>
    </w:p>
    <w:bookmarkStart w:name="z77" w:id="74"/>
    <w:p>
      <w:pPr>
        <w:spacing w:after="0"/>
        <w:ind w:left="0"/>
        <w:jc w:val="both"/>
      </w:pPr>
      <w:r>
        <w:rPr>
          <w:rFonts w:ascii="Times New Roman"/>
          <w:b w:val="false"/>
          <w:i w:val="false"/>
          <w:color w:val="000000"/>
          <w:sz w:val="28"/>
        </w:rPr>
        <w:t xml:space="preserve">
      5. Ұсыныстарды ашқан кезде мынадай әлеуетті өнім берушілер қатысты: </w:t>
      </w:r>
    </w:p>
    <w:bookmarkEnd w:id="7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(бірыңғай электрондық сауда-саттық алаңы таңдауға қатысуға ұсыныстарды ашқан </w:t>
      </w:r>
    </w:p>
    <w:p>
      <w:pPr>
        <w:spacing w:after="0"/>
        <w:ind w:left="0"/>
        <w:jc w:val="both"/>
      </w:pPr>
      <w:r>
        <w:rPr>
          <w:rFonts w:ascii="Times New Roman"/>
          <w:b w:val="false"/>
          <w:i w:val="false"/>
          <w:color w:val="000000"/>
          <w:sz w:val="28"/>
        </w:rPr>
        <w:t xml:space="preserve">
      кезде қатысқан барлық әлеуетті өнім берушілердің атауы, мекенжайы, деректемелері, </w:t>
      </w:r>
    </w:p>
    <w:p>
      <w:pPr>
        <w:spacing w:after="0"/>
        <w:ind w:left="0"/>
        <w:jc w:val="both"/>
      </w:pPr>
      <w:r>
        <w:rPr>
          <w:rFonts w:ascii="Times New Roman"/>
          <w:b w:val="false"/>
          <w:i w:val="false"/>
          <w:color w:val="000000"/>
          <w:sz w:val="28"/>
        </w:rPr>
        <w:t xml:space="preserve">
      олардың уәкілетті өкілдерінің аты, әкесінің аты (бар болған жағдайда), тегі) </w:t>
      </w:r>
    </w:p>
    <w:p>
      <w:pPr>
        <w:spacing w:after="0"/>
        <w:ind w:left="0"/>
        <w:jc w:val="both"/>
      </w:pPr>
      <w:r>
        <w:rPr>
          <w:rFonts w:ascii="Times New Roman"/>
          <w:b w:val="false"/>
          <w:i w:val="false"/>
          <w:color w:val="000000"/>
          <w:sz w:val="28"/>
        </w:rPr>
        <w:t xml:space="preserve">
      Комиссия төрағасының, мүшелерінің және хатшысының аты, әкесінің аты (бар болған </w:t>
      </w:r>
    </w:p>
    <w:p>
      <w:pPr>
        <w:spacing w:after="0"/>
        <w:ind w:left="0"/>
        <w:jc w:val="both"/>
      </w:pPr>
      <w:r>
        <w:rPr>
          <w:rFonts w:ascii="Times New Roman"/>
          <w:b w:val="false"/>
          <w:i w:val="false"/>
          <w:color w:val="000000"/>
          <w:sz w:val="28"/>
        </w:rPr>
        <w:t>
      жағдайда), тегі,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Тыйым салынған мүлікті өткізу </w:t>
            </w:r>
            <w:r>
              <w:br/>
            </w:r>
            <w:r>
              <w:rPr>
                <w:rFonts w:ascii="Times New Roman"/>
                <w:b w:val="false"/>
                <w:i w:val="false"/>
                <w:color w:val="000000"/>
                <w:sz w:val="20"/>
              </w:rPr>
              <w:t xml:space="preserve">бойынша бірыңғай электрондық </w:t>
            </w:r>
            <w:r>
              <w:br/>
            </w:r>
            <w:r>
              <w:rPr>
                <w:rFonts w:ascii="Times New Roman"/>
                <w:b w:val="false"/>
                <w:i w:val="false"/>
                <w:color w:val="000000"/>
                <w:sz w:val="20"/>
              </w:rPr>
              <w:t xml:space="preserve">сауда-саттық алаңын таңдауды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79" w:id="75"/>
    <w:p>
      <w:pPr>
        <w:spacing w:after="0"/>
        <w:ind w:left="0"/>
        <w:jc w:val="left"/>
      </w:pPr>
      <w:r>
        <w:rPr>
          <w:rFonts w:ascii="Times New Roman"/>
          <w:b/>
          <w:i w:val="false"/>
          <w:color w:val="000000"/>
        </w:rPr>
        <w:t xml:space="preserve"> Бірыңғай электрондық сауда-саттық алаңын таңдауға қатысуға жіберу туралы хаттама</w:t>
      </w:r>
    </w:p>
    <w:bookmarkEnd w:id="75"/>
    <w:p>
      <w:pPr>
        <w:spacing w:after="0"/>
        <w:ind w:left="0"/>
        <w:jc w:val="both"/>
      </w:pPr>
      <w:r>
        <w:rPr>
          <w:rFonts w:ascii="Times New Roman"/>
          <w:b w:val="false"/>
          <w:i w:val="false"/>
          <w:color w:val="000000"/>
          <w:sz w:val="28"/>
        </w:rPr>
        <w:t xml:space="preserve">
      __________________                               ____________________ </w:t>
      </w:r>
    </w:p>
    <w:p>
      <w:pPr>
        <w:spacing w:after="0"/>
        <w:ind w:left="0"/>
        <w:jc w:val="both"/>
      </w:pPr>
      <w:r>
        <w:rPr>
          <w:rFonts w:ascii="Times New Roman"/>
          <w:b w:val="false"/>
          <w:i w:val="false"/>
          <w:color w:val="000000"/>
          <w:sz w:val="28"/>
        </w:rPr>
        <w:t xml:space="preserve">
      (Орналасқан жері)                                     (Уақыты мен күні) </w:t>
      </w:r>
    </w:p>
    <w:bookmarkStart w:name="z80" w:id="76"/>
    <w:p>
      <w:pPr>
        <w:spacing w:after="0"/>
        <w:ind w:left="0"/>
        <w:jc w:val="both"/>
      </w:pPr>
      <w:r>
        <w:rPr>
          <w:rFonts w:ascii="Times New Roman"/>
          <w:b w:val="false"/>
          <w:i w:val="false"/>
          <w:color w:val="000000"/>
          <w:sz w:val="28"/>
        </w:rPr>
        <w:t xml:space="preserve">
      1. Мынадай құрамдағы бірыңғай электрондық сауда-саттық алаңы таңдау бойынша </w:t>
      </w:r>
    </w:p>
    <w:bookmarkEnd w:id="76"/>
    <w:p>
      <w:pPr>
        <w:spacing w:after="0"/>
        <w:ind w:left="0"/>
        <w:jc w:val="both"/>
      </w:pPr>
      <w:r>
        <w:rPr>
          <w:rFonts w:ascii="Times New Roman"/>
          <w:b w:val="false"/>
          <w:i w:val="false"/>
          <w:color w:val="000000"/>
          <w:sz w:val="28"/>
        </w:rPr>
        <w:t xml:space="preserve">
      комиссия:________________________________________________________________ </w:t>
      </w:r>
    </w:p>
    <w:p>
      <w:pPr>
        <w:spacing w:after="0"/>
        <w:ind w:left="0"/>
        <w:jc w:val="both"/>
      </w:pPr>
      <w:r>
        <w:rPr>
          <w:rFonts w:ascii="Times New Roman"/>
          <w:b w:val="false"/>
          <w:i w:val="false"/>
          <w:color w:val="000000"/>
          <w:sz w:val="28"/>
        </w:rPr>
        <w:t>
                  (бірыңғай электрондық сауда-саттық алаңы таңдау бойынша</w:t>
      </w:r>
    </w:p>
    <w:p>
      <w:pPr>
        <w:spacing w:after="0"/>
        <w:ind w:left="0"/>
        <w:jc w:val="both"/>
      </w:pPr>
      <w:r>
        <w:rPr>
          <w:rFonts w:ascii="Times New Roman"/>
          <w:b w:val="false"/>
          <w:i w:val="false"/>
          <w:color w:val="000000"/>
          <w:sz w:val="28"/>
        </w:rPr>
        <w:t xml:space="preserve">
                         комиссияның құрамын көрсету) </w:t>
      </w:r>
    </w:p>
    <w:p>
      <w:pPr>
        <w:spacing w:after="0"/>
        <w:ind w:left="0"/>
        <w:jc w:val="both"/>
      </w:pPr>
      <w:r>
        <w:rPr>
          <w:rFonts w:ascii="Times New Roman"/>
          <w:b w:val="false"/>
          <w:i w:val="false"/>
          <w:color w:val="000000"/>
          <w:sz w:val="28"/>
        </w:rPr>
        <w:t xml:space="preserve">
      ___________________________________ бірыңғай электрондық сауда-саттық алаңы </w:t>
      </w:r>
    </w:p>
    <w:p>
      <w:pPr>
        <w:spacing w:after="0"/>
        <w:ind w:left="0"/>
        <w:jc w:val="both"/>
      </w:pPr>
      <w:r>
        <w:rPr>
          <w:rFonts w:ascii="Times New Roman"/>
          <w:b w:val="false"/>
          <w:i w:val="false"/>
          <w:color w:val="000000"/>
          <w:sz w:val="28"/>
        </w:rPr>
        <w:t xml:space="preserve">
      таңдауға қатысуға ұсыныстарды қарады. </w:t>
      </w:r>
    </w:p>
    <w:bookmarkStart w:name="z81" w:id="77"/>
    <w:p>
      <w:pPr>
        <w:spacing w:after="0"/>
        <w:ind w:left="0"/>
        <w:jc w:val="both"/>
      </w:pPr>
      <w:r>
        <w:rPr>
          <w:rFonts w:ascii="Times New Roman"/>
          <w:b w:val="false"/>
          <w:i w:val="false"/>
          <w:color w:val="000000"/>
          <w:sz w:val="28"/>
        </w:rPr>
        <w:t xml:space="preserve">
      2. Бірыңғай электрондық сауда-саттық алаңы таңдауға қатысуға ұсыныстарда </w:t>
      </w:r>
    </w:p>
    <w:bookmarkEnd w:id="77"/>
    <w:p>
      <w:pPr>
        <w:spacing w:after="0"/>
        <w:ind w:left="0"/>
        <w:jc w:val="both"/>
      </w:pPr>
      <w:r>
        <w:rPr>
          <w:rFonts w:ascii="Times New Roman"/>
          <w:b w:val="false"/>
          <w:i w:val="false"/>
          <w:color w:val="000000"/>
          <w:sz w:val="28"/>
        </w:rPr>
        <w:t xml:space="preserve">
      ұсынылған жұмыстардың, көрсетілетін қызметтердің техникалық ерекшелікке </w:t>
      </w:r>
    </w:p>
    <w:p>
      <w:pPr>
        <w:spacing w:after="0"/>
        <w:ind w:left="0"/>
        <w:jc w:val="both"/>
      </w:pPr>
      <w:r>
        <w:rPr>
          <w:rFonts w:ascii="Times New Roman"/>
          <w:b w:val="false"/>
          <w:i w:val="false"/>
          <w:color w:val="000000"/>
          <w:sz w:val="28"/>
        </w:rPr>
        <w:t xml:space="preserve">
      сәйкестігі жөнінде қорытындылар берген сарапшыларды тарту туралы ақпарат. </w:t>
      </w:r>
    </w:p>
    <w:bookmarkStart w:name="z82" w:id="78"/>
    <w:p>
      <w:pPr>
        <w:spacing w:after="0"/>
        <w:ind w:left="0"/>
        <w:jc w:val="both"/>
      </w:pPr>
      <w:r>
        <w:rPr>
          <w:rFonts w:ascii="Times New Roman"/>
          <w:b w:val="false"/>
          <w:i w:val="false"/>
          <w:color w:val="000000"/>
          <w:sz w:val="28"/>
        </w:rPr>
        <w:t xml:space="preserve">
      3. Бірыңғай электрондық сауда-саттық алаңы таңдауға қатысуға ұсыныстарды берудің </w:t>
      </w:r>
    </w:p>
    <w:bookmarkEnd w:id="78"/>
    <w:p>
      <w:pPr>
        <w:spacing w:after="0"/>
        <w:ind w:left="0"/>
        <w:jc w:val="both"/>
      </w:pPr>
      <w:r>
        <w:rPr>
          <w:rFonts w:ascii="Times New Roman"/>
          <w:b w:val="false"/>
          <w:i w:val="false"/>
          <w:color w:val="000000"/>
          <w:sz w:val="28"/>
        </w:rPr>
        <w:t xml:space="preserve">
      соңғы мерзімі өткенге дейін белгіленген мерзімде өтінім берген мынадай әлеуетті өнім </w:t>
      </w:r>
    </w:p>
    <w:p>
      <w:pPr>
        <w:spacing w:after="0"/>
        <w:ind w:left="0"/>
        <w:jc w:val="both"/>
      </w:pPr>
      <w:r>
        <w:rPr>
          <w:rFonts w:ascii="Times New Roman"/>
          <w:b w:val="false"/>
          <w:i w:val="false"/>
          <w:color w:val="000000"/>
          <w:sz w:val="28"/>
        </w:rPr>
        <w:t xml:space="preserve">
      берушілердің қатысуға ұсыныстары: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(ұсыныстарды берудің соңғы мерзімі өткенге дейін ұсыныстар берген барлық әлеуетті </w:t>
      </w:r>
    </w:p>
    <w:p>
      <w:pPr>
        <w:spacing w:after="0"/>
        <w:ind w:left="0"/>
        <w:jc w:val="both"/>
      </w:pPr>
      <w:r>
        <w:rPr>
          <w:rFonts w:ascii="Times New Roman"/>
          <w:b w:val="false"/>
          <w:i w:val="false"/>
          <w:color w:val="000000"/>
          <w:sz w:val="28"/>
        </w:rPr>
        <w:t xml:space="preserve">
      өнім берушілердің атауы, мекенжайы, бірыңғай электрондық сауда- саттық алаңы </w:t>
      </w:r>
    </w:p>
    <w:p>
      <w:pPr>
        <w:spacing w:after="0"/>
        <w:ind w:left="0"/>
        <w:jc w:val="both"/>
      </w:pPr>
      <w:r>
        <w:rPr>
          <w:rFonts w:ascii="Times New Roman"/>
          <w:b w:val="false"/>
          <w:i w:val="false"/>
          <w:color w:val="000000"/>
          <w:sz w:val="28"/>
        </w:rPr>
        <w:t xml:space="preserve">
      таңдауға қатысуға ұсыныстарды беру уақыты, ұсыныстағы құжаттар тізбесі, талапта </w:t>
      </w:r>
    </w:p>
    <w:p>
      <w:pPr>
        <w:spacing w:after="0"/>
        <w:ind w:left="0"/>
        <w:jc w:val="both"/>
      </w:pPr>
      <w:r>
        <w:rPr>
          <w:rFonts w:ascii="Times New Roman"/>
          <w:b w:val="false"/>
          <w:i w:val="false"/>
          <w:color w:val="000000"/>
          <w:sz w:val="28"/>
        </w:rPr>
        <w:t xml:space="preserve">
      көзделген қандай да бір құжаттың жоқтығы туралы ақпарат, бірыңғай электрондық </w:t>
      </w:r>
    </w:p>
    <w:p>
      <w:pPr>
        <w:spacing w:after="0"/>
        <w:ind w:left="0"/>
        <w:jc w:val="both"/>
      </w:pPr>
      <w:r>
        <w:rPr>
          <w:rFonts w:ascii="Times New Roman"/>
          <w:b w:val="false"/>
          <w:i w:val="false"/>
          <w:color w:val="000000"/>
          <w:sz w:val="28"/>
        </w:rPr>
        <w:t xml:space="preserve">
      сауда-саттық алаңы таңдауға қатысуға ұсыныстарды кері қайтарып алу мен өзгеруі </w:t>
      </w:r>
    </w:p>
    <w:p>
      <w:pPr>
        <w:spacing w:after="0"/>
        <w:ind w:left="0"/>
        <w:jc w:val="both"/>
      </w:pPr>
      <w:r>
        <w:rPr>
          <w:rFonts w:ascii="Times New Roman"/>
          <w:b w:val="false"/>
          <w:i w:val="false"/>
          <w:color w:val="000000"/>
          <w:sz w:val="28"/>
        </w:rPr>
        <w:t xml:space="preserve">
      туралы ақпарат және басқа ақпарат көрсетіледі) </w:t>
      </w:r>
    </w:p>
    <w:p>
      <w:pPr>
        <w:spacing w:after="0"/>
        <w:ind w:left="0"/>
        <w:jc w:val="both"/>
      </w:pPr>
      <w:r>
        <w:rPr>
          <w:rFonts w:ascii="Times New Roman"/>
          <w:b w:val="false"/>
          <w:i w:val="false"/>
          <w:color w:val="000000"/>
          <w:sz w:val="28"/>
        </w:rPr>
        <w:t xml:space="preserve">
      комиссия отырысының барлық қатысушыларына жарияланған. </w:t>
      </w:r>
    </w:p>
    <w:bookmarkStart w:name="z83" w:id="79"/>
    <w:p>
      <w:pPr>
        <w:spacing w:after="0"/>
        <w:ind w:left="0"/>
        <w:jc w:val="both"/>
      </w:pPr>
      <w:r>
        <w:rPr>
          <w:rFonts w:ascii="Times New Roman"/>
          <w:b w:val="false"/>
          <w:i w:val="false"/>
          <w:color w:val="000000"/>
          <w:sz w:val="28"/>
        </w:rPr>
        <w:t xml:space="preserve">
      4. Бірыңғай электрондық сауда-саттық алаңы таңдауға қатысудан бас тартылған </w:t>
      </w:r>
    </w:p>
    <w:bookmarkEnd w:id="79"/>
    <w:p>
      <w:pPr>
        <w:spacing w:after="0"/>
        <w:ind w:left="0"/>
        <w:jc w:val="both"/>
      </w:pPr>
      <w:r>
        <w:rPr>
          <w:rFonts w:ascii="Times New Roman"/>
          <w:b w:val="false"/>
          <w:i w:val="false"/>
          <w:color w:val="000000"/>
          <w:sz w:val="28"/>
        </w:rPr>
        <w:t xml:space="preserve">
      ұсыныстар:________________________________________________________________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(қатысуға ұсыныстары қабылданбаған әлеуетті өнім берушілер </w:t>
      </w:r>
    </w:p>
    <w:p>
      <w:pPr>
        <w:spacing w:after="0"/>
        <w:ind w:left="0"/>
        <w:jc w:val="both"/>
      </w:pPr>
      <w:r>
        <w:rPr>
          <w:rFonts w:ascii="Times New Roman"/>
          <w:b w:val="false"/>
          <w:i w:val="false"/>
          <w:color w:val="000000"/>
          <w:sz w:val="28"/>
        </w:rPr>
        <w:t xml:space="preserve">
                  (оның деректемелері), сондай-ақ қабылданбау себептері көрсетіледі) </w:t>
      </w:r>
    </w:p>
    <w:bookmarkStart w:name="z84" w:id="80"/>
    <w:p>
      <w:pPr>
        <w:spacing w:after="0"/>
        <w:ind w:left="0"/>
        <w:jc w:val="both"/>
      </w:pPr>
      <w:r>
        <w:rPr>
          <w:rFonts w:ascii="Times New Roman"/>
          <w:b w:val="false"/>
          <w:i w:val="false"/>
          <w:color w:val="000000"/>
          <w:sz w:val="28"/>
        </w:rPr>
        <w:t xml:space="preserve">
      5. Әлеуетті өнім берушілердің бірыңғай электрондық сауда-саттық алаңы талаптарына </w:t>
      </w:r>
    </w:p>
    <w:bookmarkEnd w:id="80"/>
    <w:p>
      <w:pPr>
        <w:spacing w:after="0"/>
        <w:ind w:left="0"/>
        <w:jc w:val="both"/>
      </w:pPr>
      <w:r>
        <w:rPr>
          <w:rFonts w:ascii="Times New Roman"/>
          <w:b w:val="false"/>
          <w:i w:val="false"/>
          <w:color w:val="000000"/>
          <w:sz w:val="28"/>
        </w:rPr>
        <w:t xml:space="preserve">
      сәйкес келетін ұсыныстары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(әлеуетті өнім берушілер (оның деректемелері) көрсетіледі) </w:t>
      </w:r>
    </w:p>
    <w:p>
      <w:pPr>
        <w:spacing w:after="0"/>
        <w:ind w:left="0"/>
        <w:jc w:val="both"/>
      </w:pPr>
      <w:r>
        <w:rPr>
          <w:rFonts w:ascii="Times New Roman"/>
          <w:b w:val="false"/>
          <w:i w:val="false"/>
          <w:color w:val="000000"/>
          <w:sz w:val="28"/>
        </w:rPr>
        <w:t xml:space="preserve">
      Комиссия бірыңғай электрондық сауда-саттық алаңы таңдауға қатысуға ұсыныстарды </w:t>
      </w:r>
    </w:p>
    <w:p>
      <w:pPr>
        <w:spacing w:after="0"/>
        <w:ind w:left="0"/>
        <w:jc w:val="both"/>
      </w:pPr>
      <w:r>
        <w:rPr>
          <w:rFonts w:ascii="Times New Roman"/>
          <w:b w:val="false"/>
          <w:i w:val="false"/>
          <w:color w:val="000000"/>
          <w:sz w:val="28"/>
        </w:rPr>
        <w:t xml:space="preserve">
      қарау нәтижелері бойынша былай деп ШЕШТІ: </w:t>
      </w:r>
    </w:p>
    <w:bookmarkStart w:name="z85" w:id="81"/>
    <w:p>
      <w:pPr>
        <w:spacing w:after="0"/>
        <w:ind w:left="0"/>
        <w:jc w:val="both"/>
      </w:pPr>
      <w:r>
        <w:rPr>
          <w:rFonts w:ascii="Times New Roman"/>
          <w:b w:val="false"/>
          <w:i w:val="false"/>
          <w:color w:val="000000"/>
          <w:sz w:val="28"/>
        </w:rPr>
        <w:t xml:space="preserve">
      1. Мынадай әлеуетті өнім берушілер бірыңғай электрондық сауда-саттық алаңы </w:t>
      </w:r>
    </w:p>
    <w:bookmarkEnd w:id="81"/>
    <w:p>
      <w:pPr>
        <w:spacing w:after="0"/>
        <w:ind w:left="0"/>
        <w:jc w:val="both"/>
      </w:pPr>
      <w:r>
        <w:rPr>
          <w:rFonts w:ascii="Times New Roman"/>
          <w:b w:val="false"/>
          <w:i w:val="false"/>
          <w:color w:val="000000"/>
          <w:sz w:val="28"/>
        </w:rPr>
        <w:t xml:space="preserve">
      таңдауға қатысуға жіберілсін: ______________________________________________. </w:t>
      </w:r>
    </w:p>
    <w:p>
      <w:pPr>
        <w:spacing w:after="0"/>
        <w:ind w:left="0"/>
        <w:jc w:val="both"/>
      </w:pPr>
      <w:r>
        <w:rPr>
          <w:rFonts w:ascii="Times New Roman"/>
          <w:b w:val="false"/>
          <w:i w:val="false"/>
          <w:color w:val="000000"/>
          <w:sz w:val="28"/>
        </w:rPr>
        <w:t xml:space="preserve">
      (таңдауға қатысуға жіберілген әлеуетті өнім берушілердің тізбесін көрсету) </w:t>
      </w:r>
    </w:p>
    <w:bookmarkStart w:name="z86" w:id="82"/>
    <w:p>
      <w:pPr>
        <w:spacing w:after="0"/>
        <w:ind w:left="0"/>
        <w:jc w:val="both"/>
      </w:pPr>
      <w:r>
        <w:rPr>
          <w:rFonts w:ascii="Times New Roman"/>
          <w:b w:val="false"/>
          <w:i w:val="false"/>
          <w:color w:val="000000"/>
          <w:sz w:val="28"/>
        </w:rPr>
        <w:t xml:space="preserve">
      2. Мынадай әлеуетті өнім берушілер бірыңғай электрондық сауда-саттық алаңы </w:t>
      </w:r>
    </w:p>
    <w:bookmarkEnd w:id="82"/>
    <w:p>
      <w:pPr>
        <w:spacing w:after="0"/>
        <w:ind w:left="0"/>
        <w:jc w:val="both"/>
      </w:pPr>
      <w:r>
        <w:rPr>
          <w:rFonts w:ascii="Times New Roman"/>
          <w:b w:val="false"/>
          <w:i w:val="false"/>
          <w:color w:val="000000"/>
          <w:sz w:val="28"/>
        </w:rPr>
        <w:t xml:space="preserve">
      таңдауға қатысуға жіберілмесін: ______________________________________________. </w:t>
      </w:r>
    </w:p>
    <w:p>
      <w:pPr>
        <w:spacing w:after="0"/>
        <w:ind w:left="0"/>
        <w:jc w:val="both"/>
      </w:pPr>
      <w:r>
        <w:rPr>
          <w:rFonts w:ascii="Times New Roman"/>
          <w:b w:val="false"/>
          <w:i w:val="false"/>
          <w:color w:val="000000"/>
          <w:sz w:val="28"/>
        </w:rPr>
        <w:t>
      (таңдауға қатысуға жіберілмеген әлеуетті өнім берушілердің тізбесін көрсету)</w:t>
      </w:r>
    </w:p>
    <w:bookmarkStart w:name="z87" w:id="83"/>
    <w:p>
      <w:pPr>
        <w:spacing w:after="0"/>
        <w:ind w:left="0"/>
        <w:jc w:val="both"/>
      </w:pPr>
      <w:r>
        <w:rPr>
          <w:rFonts w:ascii="Times New Roman"/>
          <w:b w:val="false"/>
          <w:i w:val="false"/>
          <w:color w:val="000000"/>
          <w:sz w:val="28"/>
        </w:rPr>
        <w:t xml:space="preserve">
      3. Бірыңғай электрондық сауда-саттық алаңы таңдау жөніндегі комиссияның </w:t>
      </w:r>
    </w:p>
    <w:bookmarkEnd w:id="83"/>
    <w:p>
      <w:pPr>
        <w:spacing w:after="0"/>
        <w:ind w:left="0"/>
        <w:jc w:val="both"/>
      </w:pPr>
      <w:r>
        <w:rPr>
          <w:rFonts w:ascii="Times New Roman"/>
          <w:b w:val="false"/>
          <w:i w:val="false"/>
          <w:color w:val="000000"/>
          <w:sz w:val="28"/>
        </w:rPr>
        <w:t xml:space="preserve">
      отырысы _____________________________________________________ белгіленсін. </w:t>
      </w:r>
    </w:p>
    <w:p>
      <w:pPr>
        <w:spacing w:after="0"/>
        <w:ind w:left="0"/>
        <w:jc w:val="both"/>
      </w:pPr>
      <w:r>
        <w:rPr>
          <w:rFonts w:ascii="Times New Roman"/>
          <w:b w:val="false"/>
          <w:i w:val="false"/>
          <w:color w:val="000000"/>
          <w:sz w:val="28"/>
        </w:rPr>
        <w:t xml:space="preserve">
                  (комиссия отырысының уақытын, күнін, орнын көрсету) </w:t>
      </w:r>
    </w:p>
    <w:bookmarkStart w:name="z88" w:id="84"/>
    <w:p>
      <w:pPr>
        <w:spacing w:after="0"/>
        <w:ind w:left="0"/>
        <w:jc w:val="both"/>
      </w:pPr>
      <w:r>
        <w:rPr>
          <w:rFonts w:ascii="Times New Roman"/>
          <w:b w:val="false"/>
          <w:i w:val="false"/>
          <w:color w:val="000000"/>
          <w:sz w:val="28"/>
        </w:rPr>
        <w:t xml:space="preserve">
      4. Аталған хаттаманың мәтіні Жеке сот орындаушыларының республикалық палатасы </w:t>
      </w:r>
    </w:p>
    <w:bookmarkEnd w:id="84"/>
    <w:p>
      <w:pPr>
        <w:spacing w:after="0"/>
        <w:ind w:left="0"/>
        <w:jc w:val="both"/>
      </w:pPr>
      <w:r>
        <w:rPr>
          <w:rFonts w:ascii="Times New Roman"/>
          <w:b w:val="false"/>
          <w:i w:val="false"/>
          <w:color w:val="000000"/>
          <w:sz w:val="28"/>
        </w:rPr>
        <w:t xml:space="preserve">
      сайтына орналастырылсын. </w:t>
      </w:r>
    </w:p>
    <w:p>
      <w:pPr>
        <w:spacing w:after="0"/>
        <w:ind w:left="0"/>
        <w:jc w:val="both"/>
      </w:pPr>
      <w:r>
        <w:rPr>
          <w:rFonts w:ascii="Times New Roman"/>
          <w:b w:val="false"/>
          <w:i w:val="false"/>
          <w:color w:val="000000"/>
          <w:sz w:val="28"/>
        </w:rPr>
        <w:t xml:space="preserve">
      Осы шешімге дауыс бергендер: </w:t>
      </w:r>
    </w:p>
    <w:p>
      <w:pPr>
        <w:spacing w:after="0"/>
        <w:ind w:left="0"/>
        <w:jc w:val="both"/>
      </w:pPr>
      <w:r>
        <w:rPr>
          <w:rFonts w:ascii="Times New Roman"/>
          <w:b w:val="false"/>
          <w:i w:val="false"/>
          <w:color w:val="000000"/>
          <w:sz w:val="28"/>
        </w:rPr>
        <w:t xml:space="preserve">
      Жақтаушы дауыс_____ (комиссия мүшелерінің аты, әкесінің аты (бар </w:t>
      </w:r>
    </w:p>
    <w:p>
      <w:pPr>
        <w:spacing w:after="0"/>
        <w:ind w:left="0"/>
        <w:jc w:val="both"/>
      </w:pPr>
      <w:r>
        <w:rPr>
          <w:rFonts w:ascii="Times New Roman"/>
          <w:b w:val="false"/>
          <w:i w:val="false"/>
          <w:color w:val="000000"/>
          <w:sz w:val="28"/>
        </w:rPr>
        <w:t xml:space="preserve">
      болған жағдайда), тегі). </w:t>
      </w:r>
    </w:p>
    <w:p>
      <w:pPr>
        <w:spacing w:after="0"/>
        <w:ind w:left="0"/>
        <w:jc w:val="both"/>
      </w:pPr>
      <w:r>
        <w:rPr>
          <w:rFonts w:ascii="Times New Roman"/>
          <w:b w:val="false"/>
          <w:i w:val="false"/>
          <w:color w:val="000000"/>
          <w:sz w:val="28"/>
        </w:rPr>
        <w:t xml:space="preserve">
      Қарсы дауыс ______ (комиссия мүшелерінің аты, әкесінің аты (бар </w:t>
      </w:r>
    </w:p>
    <w:p>
      <w:pPr>
        <w:spacing w:after="0"/>
        <w:ind w:left="0"/>
        <w:jc w:val="both"/>
      </w:pPr>
      <w:r>
        <w:rPr>
          <w:rFonts w:ascii="Times New Roman"/>
          <w:b w:val="false"/>
          <w:i w:val="false"/>
          <w:color w:val="000000"/>
          <w:sz w:val="28"/>
        </w:rPr>
        <w:t xml:space="preserve">
      болған жағдайда), тегі). </w:t>
      </w:r>
    </w:p>
    <w:p>
      <w:pPr>
        <w:spacing w:after="0"/>
        <w:ind w:left="0"/>
        <w:jc w:val="both"/>
      </w:pPr>
      <w:r>
        <w:rPr>
          <w:rFonts w:ascii="Times New Roman"/>
          <w:b w:val="false"/>
          <w:i w:val="false"/>
          <w:color w:val="000000"/>
          <w:sz w:val="28"/>
        </w:rPr>
        <w:t xml:space="preserve">
      Комиссия төрағасының, мүшелерінің және хатшысының аты, әкесінің аты (бар </w:t>
      </w:r>
    </w:p>
    <w:p>
      <w:pPr>
        <w:spacing w:after="0"/>
        <w:ind w:left="0"/>
        <w:jc w:val="both"/>
      </w:pPr>
      <w:r>
        <w:rPr>
          <w:rFonts w:ascii="Times New Roman"/>
          <w:b w:val="false"/>
          <w:i w:val="false"/>
          <w:color w:val="000000"/>
          <w:sz w:val="28"/>
        </w:rPr>
        <w:t>
      болған жағдайда), тегі,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Тыйым салынған мүлікті өткізу </w:t>
            </w:r>
            <w:r>
              <w:br/>
            </w:r>
            <w:r>
              <w:rPr>
                <w:rFonts w:ascii="Times New Roman"/>
                <w:b w:val="false"/>
                <w:i w:val="false"/>
                <w:color w:val="000000"/>
                <w:sz w:val="20"/>
              </w:rPr>
              <w:t xml:space="preserve">бойынша бірыңғай электрондық </w:t>
            </w:r>
            <w:r>
              <w:br/>
            </w:r>
            <w:r>
              <w:rPr>
                <w:rFonts w:ascii="Times New Roman"/>
                <w:b w:val="false"/>
                <w:i w:val="false"/>
                <w:color w:val="000000"/>
                <w:sz w:val="20"/>
              </w:rPr>
              <w:t xml:space="preserve">сауда-саттық алаңын таңдауды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90" w:id="85"/>
    <w:p>
      <w:pPr>
        <w:spacing w:after="0"/>
        <w:ind w:left="0"/>
        <w:jc w:val="left"/>
      </w:pPr>
      <w:r>
        <w:rPr>
          <w:rFonts w:ascii="Times New Roman"/>
          <w:b/>
          <w:i w:val="false"/>
          <w:color w:val="000000"/>
        </w:rPr>
        <w:t xml:space="preserve"> Бірыңғай электрондық сауда-саттық алаңын таңдау қорытындылары туралы хаттама</w:t>
      </w:r>
    </w:p>
    <w:bookmarkEnd w:id="85"/>
    <w:p>
      <w:pPr>
        <w:spacing w:after="0"/>
        <w:ind w:left="0"/>
        <w:jc w:val="both"/>
      </w:pPr>
      <w:r>
        <w:rPr>
          <w:rFonts w:ascii="Times New Roman"/>
          <w:b w:val="false"/>
          <w:i w:val="false"/>
          <w:color w:val="000000"/>
          <w:sz w:val="28"/>
        </w:rPr>
        <w:t xml:space="preserve">
      __________________                               ____________________ </w:t>
      </w:r>
    </w:p>
    <w:p>
      <w:pPr>
        <w:spacing w:after="0"/>
        <w:ind w:left="0"/>
        <w:jc w:val="both"/>
      </w:pPr>
      <w:r>
        <w:rPr>
          <w:rFonts w:ascii="Times New Roman"/>
          <w:b w:val="false"/>
          <w:i w:val="false"/>
          <w:color w:val="000000"/>
          <w:sz w:val="28"/>
        </w:rPr>
        <w:t xml:space="preserve">
      (Орналасқан жері)                                     (Уақыты мен күні) </w:t>
      </w:r>
    </w:p>
    <w:bookmarkStart w:name="z91" w:id="86"/>
    <w:p>
      <w:pPr>
        <w:spacing w:after="0"/>
        <w:ind w:left="0"/>
        <w:jc w:val="both"/>
      </w:pPr>
      <w:r>
        <w:rPr>
          <w:rFonts w:ascii="Times New Roman"/>
          <w:b w:val="false"/>
          <w:i w:val="false"/>
          <w:color w:val="000000"/>
          <w:sz w:val="28"/>
        </w:rPr>
        <w:t xml:space="preserve">
      1. Мынадай құрамдағы бірыңғай электрондық сауда-саттық алаңы таңдау бойынша </w:t>
      </w:r>
    </w:p>
    <w:bookmarkEnd w:id="86"/>
    <w:p>
      <w:pPr>
        <w:spacing w:after="0"/>
        <w:ind w:left="0"/>
        <w:jc w:val="both"/>
      </w:pPr>
      <w:r>
        <w:rPr>
          <w:rFonts w:ascii="Times New Roman"/>
          <w:b w:val="false"/>
          <w:i w:val="false"/>
          <w:color w:val="000000"/>
          <w:sz w:val="28"/>
        </w:rPr>
        <w:t xml:space="preserve">
      комиссия: _______________________________________________________________. </w:t>
      </w:r>
    </w:p>
    <w:p>
      <w:pPr>
        <w:spacing w:after="0"/>
        <w:ind w:left="0"/>
        <w:jc w:val="both"/>
      </w:pPr>
      <w:r>
        <w:rPr>
          <w:rFonts w:ascii="Times New Roman"/>
          <w:b w:val="false"/>
          <w:i w:val="false"/>
          <w:color w:val="000000"/>
          <w:sz w:val="28"/>
        </w:rPr>
        <w:t xml:space="preserve">
                              (комиссияның құрамын көрсету) </w:t>
      </w:r>
    </w:p>
    <w:bookmarkStart w:name="z92" w:id="87"/>
    <w:p>
      <w:pPr>
        <w:spacing w:after="0"/>
        <w:ind w:left="0"/>
        <w:jc w:val="both"/>
      </w:pPr>
      <w:r>
        <w:rPr>
          <w:rFonts w:ascii="Times New Roman"/>
          <w:b w:val="false"/>
          <w:i w:val="false"/>
          <w:color w:val="000000"/>
          <w:sz w:val="28"/>
        </w:rPr>
        <w:t xml:space="preserve">
      2. Мынадай ұсыныстар бірыңғай электрондық сауда-саттық алаңы таңдауға қатысуға </w:t>
      </w:r>
    </w:p>
    <w:bookmarkEnd w:id="87"/>
    <w:p>
      <w:pPr>
        <w:spacing w:after="0"/>
        <w:ind w:left="0"/>
        <w:jc w:val="both"/>
      </w:pPr>
      <w:r>
        <w:rPr>
          <w:rFonts w:ascii="Times New Roman"/>
          <w:b w:val="false"/>
          <w:i w:val="false"/>
          <w:color w:val="000000"/>
          <w:sz w:val="28"/>
        </w:rPr>
        <w:t xml:space="preserve">
      жіберілді: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(рұқсат беру туралы хаттамаға сәйкес жіберілген әлеуетті өнім берушілердің бірыңғай </w:t>
      </w:r>
    </w:p>
    <w:p>
      <w:pPr>
        <w:spacing w:after="0"/>
        <w:ind w:left="0"/>
        <w:jc w:val="both"/>
      </w:pPr>
      <w:r>
        <w:rPr>
          <w:rFonts w:ascii="Times New Roman"/>
          <w:b w:val="false"/>
          <w:i w:val="false"/>
          <w:color w:val="000000"/>
          <w:sz w:val="28"/>
        </w:rPr>
        <w:t xml:space="preserve">
      электрондық сауда-саттық алаңы таңдауға қатысуға ұсыныстарын көрсету) </w:t>
      </w:r>
    </w:p>
    <w:bookmarkStart w:name="z93" w:id="88"/>
    <w:p>
      <w:pPr>
        <w:spacing w:after="0"/>
        <w:ind w:left="0"/>
        <w:jc w:val="both"/>
      </w:pPr>
      <w:r>
        <w:rPr>
          <w:rFonts w:ascii="Times New Roman"/>
          <w:b w:val="false"/>
          <w:i w:val="false"/>
          <w:color w:val="000000"/>
          <w:sz w:val="28"/>
        </w:rPr>
        <w:t xml:space="preserve">
      3. Әлеуетті өнім берушілердің ұсыныстары бар конверттер: </w:t>
      </w:r>
    </w:p>
    <w:bookmarkEnd w:id="8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(қарау үшін соңғы уақыт өткеннен кейін ұсынылуына байланысты қабылданбаған </w:t>
      </w:r>
    </w:p>
    <w:p>
      <w:pPr>
        <w:spacing w:after="0"/>
        <w:ind w:left="0"/>
        <w:jc w:val="both"/>
      </w:pPr>
      <w:r>
        <w:rPr>
          <w:rFonts w:ascii="Times New Roman"/>
          <w:b w:val="false"/>
          <w:i w:val="false"/>
          <w:color w:val="000000"/>
          <w:sz w:val="28"/>
        </w:rPr>
        <w:t xml:space="preserve">
      ұсыныстардың әлеуетті өнім берушілерінің атаулары көрсетіледі) </w:t>
      </w:r>
    </w:p>
    <w:bookmarkStart w:name="z94" w:id="89"/>
    <w:p>
      <w:pPr>
        <w:spacing w:after="0"/>
        <w:ind w:left="0"/>
        <w:jc w:val="both"/>
      </w:pPr>
      <w:r>
        <w:rPr>
          <w:rFonts w:ascii="Times New Roman"/>
          <w:b w:val="false"/>
          <w:i w:val="false"/>
          <w:color w:val="000000"/>
          <w:sz w:val="28"/>
        </w:rPr>
        <w:t xml:space="preserve">
      4. Комиссия қарау үшін соңғы уақыт өткенге дейін ұсыныстарын берген </w:t>
      </w:r>
    </w:p>
    <w:bookmarkEnd w:id="89"/>
    <w:p>
      <w:pPr>
        <w:spacing w:after="0"/>
        <w:ind w:left="0"/>
        <w:jc w:val="both"/>
      </w:pPr>
      <w:r>
        <w:rPr>
          <w:rFonts w:ascii="Times New Roman"/>
          <w:b w:val="false"/>
          <w:i w:val="false"/>
          <w:color w:val="000000"/>
          <w:sz w:val="28"/>
        </w:rPr>
        <w:t xml:space="preserve">
      қатысушылардың ұсыныстары: ______________________________________________ </w:t>
      </w:r>
    </w:p>
    <w:p>
      <w:pPr>
        <w:spacing w:after="0"/>
        <w:ind w:left="0"/>
        <w:jc w:val="both"/>
      </w:pPr>
      <w:r>
        <w:rPr>
          <w:rFonts w:ascii="Times New Roman"/>
          <w:b w:val="false"/>
          <w:i w:val="false"/>
          <w:color w:val="000000"/>
          <w:sz w:val="28"/>
        </w:rPr>
        <w:t xml:space="preserve">
      (әлеуетті өнім берушілердің атаулары мен олардың деректемелері көрсетіледі) </w:t>
      </w:r>
    </w:p>
    <w:p>
      <w:pPr>
        <w:spacing w:after="0"/>
        <w:ind w:left="0"/>
        <w:jc w:val="both"/>
      </w:pPr>
      <w:r>
        <w:rPr>
          <w:rFonts w:ascii="Times New Roman"/>
          <w:b w:val="false"/>
          <w:i w:val="false"/>
          <w:color w:val="000000"/>
          <w:sz w:val="28"/>
        </w:rPr>
        <w:t xml:space="preserve">
      ашылды және олар мыналарды қамтиды: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(бірыңғай электрондық сауда-саттық алаңы таңдауға қатысуға ұсыныстары бар </w:t>
      </w:r>
    </w:p>
    <w:p>
      <w:pPr>
        <w:spacing w:after="0"/>
        <w:ind w:left="0"/>
        <w:jc w:val="both"/>
      </w:pPr>
      <w:r>
        <w:rPr>
          <w:rFonts w:ascii="Times New Roman"/>
          <w:b w:val="false"/>
          <w:i w:val="false"/>
          <w:color w:val="000000"/>
          <w:sz w:val="28"/>
        </w:rPr>
        <w:t xml:space="preserve">
      конверттерді ашу кезіндегі барлық қатысушыларға жарияланған әлеуетті өнім </w:t>
      </w:r>
    </w:p>
    <w:p>
      <w:pPr>
        <w:spacing w:after="0"/>
        <w:ind w:left="0"/>
        <w:jc w:val="both"/>
      </w:pPr>
      <w:r>
        <w:rPr>
          <w:rFonts w:ascii="Times New Roman"/>
          <w:b w:val="false"/>
          <w:i w:val="false"/>
          <w:color w:val="000000"/>
          <w:sz w:val="28"/>
        </w:rPr>
        <w:t xml:space="preserve">
                        берушілер ұсынған ұсыныстар көрсетіледі) </w:t>
      </w:r>
    </w:p>
    <w:bookmarkStart w:name="z95" w:id="90"/>
    <w:p>
      <w:pPr>
        <w:spacing w:after="0"/>
        <w:ind w:left="0"/>
        <w:jc w:val="both"/>
      </w:pPr>
      <w:r>
        <w:rPr>
          <w:rFonts w:ascii="Times New Roman"/>
          <w:b w:val="false"/>
          <w:i w:val="false"/>
          <w:color w:val="000000"/>
          <w:sz w:val="28"/>
        </w:rPr>
        <w:t xml:space="preserve">
      5. Бірыңғай электрондық сауда-саттық алаңы таңдауға қатысуға қабылданбаған </w:t>
      </w:r>
    </w:p>
    <w:bookmarkEnd w:id="90"/>
    <w:p>
      <w:pPr>
        <w:spacing w:after="0"/>
        <w:ind w:left="0"/>
        <w:jc w:val="both"/>
      </w:pPr>
      <w:r>
        <w:rPr>
          <w:rFonts w:ascii="Times New Roman"/>
          <w:b w:val="false"/>
          <w:i w:val="false"/>
          <w:color w:val="000000"/>
          <w:sz w:val="28"/>
        </w:rPr>
        <w:t xml:space="preserve">
      ұсыныстар: _______________________________________________________________. </w:t>
      </w:r>
    </w:p>
    <w:p>
      <w:pPr>
        <w:spacing w:after="0"/>
        <w:ind w:left="0"/>
        <w:jc w:val="both"/>
      </w:pPr>
      <w:r>
        <w:rPr>
          <w:rFonts w:ascii="Times New Roman"/>
          <w:b w:val="false"/>
          <w:i w:val="false"/>
          <w:color w:val="000000"/>
          <w:sz w:val="28"/>
        </w:rPr>
        <w:t xml:space="preserve">
      (қатысуға ұсыныстары қабылданбаған әлеуетті өнім берушілер (оның деректемелері), </w:t>
      </w:r>
    </w:p>
    <w:p>
      <w:pPr>
        <w:spacing w:after="0"/>
        <w:ind w:left="0"/>
        <w:jc w:val="both"/>
      </w:pPr>
      <w:r>
        <w:rPr>
          <w:rFonts w:ascii="Times New Roman"/>
          <w:b w:val="false"/>
          <w:i w:val="false"/>
          <w:color w:val="000000"/>
          <w:sz w:val="28"/>
        </w:rPr>
        <w:t xml:space="preserve">
      сондай-ақ қабылданбау себептері көрсетіледі) </w:t>
      </w:r>
    </w:p>
    <w:p>
      <w:pPr>
        <w:spacing w:after="0"/>
        <w:ind w:left="0"/>
        <w:jc w:val="both"/>
      </w:pPr>
      <w:r>
        <w:rPr>
          <w:rFonts w:ascii="Times New Roman"/>
          <w:b w:val="false"/>
          <w:i w:val="false"/>
          <w:color w:val="000000"/>
          <w:sz w:val="28"/>
        </w:rPr>
        <w:t xml:space="preserve">
      Комиссия бірыңғай электрондық сауда-саттық алаңы таңдауға қатысуға ұсыныстарды </w:t>
      </w:r>
    </w:p>
    <w:p>
      <w:pPr>
        <w:spacing w:after="0"/>
        <w:ind w:left="0"/>
        <w:jc w:val="both"/>
      </w:pPr>
      <w:r>
        <w:rPr>
          <w:rFonts w:ascii="Times New Roman"/>
          <w:b w:val="false"/>
          <w:i w:val="false"/>
          <w:color w:val="000000"/>
          <w:sz w:val="28"/>
        </w:rPr>
        <w:t xml:space="preserve">
      қарау нәтижелері бойынша былай деп ШЕШТІ: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(әлеуетті өнім берушілер (оның деректемелері) көрсетіледі) </w:t>
      </w:r>
    </w:p>
    <w:p>
      <w:pPr>
        <w:spacing w:after="0"/>
        <w:ind w:left="0"/>
        <w:jc w:val="both"/>
      </w:pPr>
      <w:r>
        <w:rPr>
          <w:rFonts w:ascii="Times New Roman"/>
          <w:b w:val="false"/>
          <w:i w:val="false"/>
          <w:color w:val="000000"/>
          <w:sz w:val="28"/>
        </w:rPr>
        <w:t xml:space="preserve">
      бірыңғай электрондық сауда-саттық алаңы таңдалсын немесе мына себеп бойынша </w:t>
      </w:r>
    </w:p>
    <w:p>
      <w:pPr>
        <w:spacing w:after="0"/>
        <w:ind w:left="0"/>
        <w:jc w:val="both"/>
      </w:pPr>
      <w:r>
        <w:rPr>
          <w:rFonts w:ascii="Times New Roman"/>
          <w:b w:val="false"/>
          <w:i w:val="false"/>
          <w:color w:val="000000"/>
          <w:sz w:val="28"/>
        </w:rPr>
        <w:t xml:space="preserve">
      бірыңғай электрондық сауда-саттық алаңы таңдау өтпеді деп танылсын </w:t>
      </w:r>
    </w:p>
    <w:p>
      <w:pPr>
        <w:spacing w:after="0"/>
        <w:ind w:left="0"/>
        <w:jc w:val="both"/>
      </w:pPr>
      <w:r>
        <w:rPr>
          <w:rFonts w:ascii="Times New Roman"/>
          <w:b w:val="false"/>
          <w:i w:val="false"/>
          <w:color w:val="000000"/>
          <w:sz w:val="28"/>
        </w:rPr>
        <w:t xml:space="preserve">
      _________________________________________________________________________ . </w:t>
      </w:r>
    </w:p>
    <w:p>
      <w:pPr>
        <w:spacing w:after="0"/>
        <w:ind w:left="0"/>
        <w:jc w:val="both"/>
      </w:pPr>
      <w:r>
        <w:rPr>
          <w:rFonts w:ascii="Times New Roman"/>
          <w:b w:val="false"/>
          <w:i w:val="false"/>
          <w:color w:val="000000"/>
          <w:sz w:val="28"/>
        </w:rPr>
        <w:t xml:space="preserve">
                              (тиісті себеп көрсетілсін) </w:t>
      </w:r>
    </w:p>
    <w:p>
      <w:pPr>
        <w:spacing w:after="0"/>
        <w:ind w:left="0"/>
        <w:jc w:val="both"/>
      </w:pPr>
      <w:r>
        <w:rPr>
          <w:rFonts w:ascii="Times New Roman"/>
          <w:b w:val="false"/>
          <w:i w:val="false"/>
          <w:color w:val="000000"/>
          <w:sz w:val="28"/>
        </w:rPr>
        <w:t xml:space="preserve">
      2) Аталған хаттаманың мәтіні Жеке сот орындаушыларының республикалық палатасы </w:t>
      </w:r>
    </w:p>
    <w:p>
      <w:pPr>
        <w:spacing w:after="0"/>
        <w:ind w:left="0"/>
        <w:jc w:val="both"/>
      </w:pPr>
      <w:r>
        <w:rPr>
          <w:rFonts w:ascii="Times New Roman"/>
          <w:b w:val="false"/>
          <w:i w:val="false"/>
          <w:color w:val="000000"/>
          <w:sz w:val="28"/>
        </w:rPr>
        <w:t xml:space="preserve">
      сайтына орналастырылсын. </w:t>
      </w:r>
    </w:p>
    <w:p>
      <w:pPr>
        <w:spacing w:after="0"/>
        <w:ind w:left="0"/>
        <w:jc w:val="both"/>
      </w:pPr>
      <w:r>
        <w:rPr>
          <w:rFonts w:ascii="Times New Roman"/>
          <w:b w:val="false"/>
          <w:i w:val="false"/>
          <w:color w:val="000000"/>
          <w:sz w:val="28"/>
        </w:rPr>
        <w:t xml:space="preserve">
      Осы шешімге дауыс бергендер: </w:t>
      </w:r>
    </w:p>
    <w:p>
      <w:pPr>
        <w:spacing w:after="0"/>
        <w:ind w:left="0"/>
        <w:jc w:val="both"/>
      </w:pPr>
      <w:r>
        <w:rPr>
          <w:rFonts w:ascii="Times New Roman"/>
          <w:b w:val="false"/>
          <w:i w:val="false"/>
          <w:color w:val="000000"/>
          <w:sz w:val="28"/>
        </w:rPr>
        <w:t xml:space="preserve">
      Жақтаушы дауыс________ (комиссия мүшелерінің аты, әкесінің аты (бар </w:t>
      </w:r>
    </w:p>
    <w:p>
      <w:pPr>
        <w:spacing w:after="0"/>
        <w:ind w:left="0"/>
        <w:jc w:val="both"/>
      </w:pPr>
      <w:r>
        <w:rPr>
          <w:rFonts w:ascii="Times New Roman"/>
          <w:b w:val="false"/>
          <w:i w:val="false"/>
          <w:color w:val="000000"/>
          <w:sz w:val="28"/>
        </w:rPr>
        <w:t xml:space="preserve">
      болған жағдайда), тегі). </w:t>
      </w:r>
    </w:p>
    <w:p>
      <w:pPr>
        <w:spacing w:after="0"/>
        <w:ind w:left="0"/>
        <w:jc w:val="both"/>
      </w:pPr>
      <w:r>
        <w:rPr>
          <w:rFonts w:ascii="Times New Roman"/>
          <w:b w:val="false"/>
          <w:i w:val="false"/>
          <w:color w:val="000000"/>
          <w:sz w:val="28"/>
        </w:rPr>
        <w:t xml:space="preserve">
      Қарсы дауыс ___________ (комиссия мүшелерінің аты, әкесінің аты (бар </w:t>
      </w:r>
    </w:p>
    <w:p>
      <w:pPr>
        <w:spacing w:after="0"/>
        <w:ind w:left="0"/>
        <w:jc w:val="both"/>
      </w:pPr>
      <w:r>
        <w:rPr>
          <w:rFonts w:ascii="Times New Roman"/>
          <w:b w:val="false"/>
          <w:i w:val="false"/>
          <w:color w:val="000000"/>
          <w:sz w:val="28"/>
        </w:rPr>
        <w:t xml:space="preserve">
      болған жағдайда), тегі). </w:t>
      </w:r>
    </w:p>
    <w:p>
      <w:pPr>
        <w:spacing w:after="0"/>
        <w:ind w:left="0"/>
        <w:jc w:val="both"/>
      </w:pPr>
      <w:r>
        <w:rPr>
          <w:rFonts w:ascii="Times New Roman"/>
          <w:b w:val="false"/>
          <w:i w:val="false"/>
          <w:color w:val="000000"/>
          <w:sz w:val="28"/>
        </w:rPr>
        <w:t xml:space="preserve">
      Комиссия төрағасының, мүшелерінің және хатшысының аты, әкесінің аты (бар </w:t>
      </w:r>
    </w:p>
    <w:p>
      <w:pPr>
        <w:spacing w:after="0"/>
        <w:ind w:left="0"/>
        <w:jc w:val="both"/>
      </w:pPr>
      <w:r>
        <w:rPr>
          <w:rFonts w:ascii="Times New Roman"/>
          <w:b w:val="false"/>
          <w:i w:val="false"/>
          <w:color w:val="000000"/>
          <w:sz w:val="28"/>
        </w:rPr>
        <w:t>
      болған жағдайда), тегі,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