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76a5" w14:textId="a9d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Инновациялық гранттар берудiң басым бағыттарын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17 қыркүйектегі № 339/НҚ бұйрығы. Қазақстан Республикасының Әділет министрлігінде 2020 жылғы 24 қыркүйекте № 21265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инновациялық гранттар берудiң басым </w:t>
      </w:r>
      <w:r>
        <w:rPr>
          <w:rFonts w:ascii="Times New Roman"/>
          <w:b w:val="false"/>
          <w:i w:val="false"/>
          <w:color w:val="000000"/>
          <w:sz w:val="28"/>
        </w:rPr>
        <w:t>бағыттары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"Инновациялық гранттар берудiң басым бағыттарын айқындау туралы" Қазақстан Республикасы Инвестициялар және даму министрінің м.а. 2015 жылғы 4 желтоқсандағы № 1163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12967 болып тіркелген, 2016 жылғы 8 ақпанда "Әділет" ақпараттық-құқықтық жүйесінде жарияланған);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"Инновациялық гранттар берудiң басым бағыттарын айқындау туралы" Қазақстан Республикасы Инвестициялар және даму министрінің міндетін атқарушының 2015 жылғы 4 желтоқсандағы № 1163 бұйрығына өзгеріс енгізу туралы" Қазақстан Республикасы Инвестициялар және даму министрінің 2017 жылғы 22 қарашадағы № 801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16134 болып тіркелген, Қазақстан Республикасы нормативтік құқықтық актілерінің электрондық түрдегі эталондық бақылау банкінде 2017 жылғы 28 желтоқсанда жарияланған).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Цифрлық даму, инновациялар және аэроғарыш өнеркәсібі министрлігінің Инновациялық экожүйе департаменті: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Инновациялық гранттар берудің басым бағыттары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Цифрлық даму, инновациялар және аэроғарыш өнеркәсібі министрінің 28.12.2023 </w:t>
      </w:r>
      <w:r>
        <w:rPr>
          <w:rFonts w:ascii="Times New Roman"/>
          <w:b w:val="false"/>
          <w:i w:val="false"/>
          <w:color w:val="ff0000"/>
          <w:sz w:val="28"/>
        </w:rPr>
        <w:t>№ 683/НҚ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 және қоғам тіршілігі салаларында қолданылатын жоғары өнімді технологиялар: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индустрия элементтерін қоса алғанда, ақпараттық-коммуникациялық технологиялар 4.0;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материалдар, аддитивті технологиялар, нанотехнологиялар;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биотехнология, медицина мен денсаулық сақтаудағы жаңа технологиялар;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өңдеу өнеркәсібіндегі жаңа технологиялар;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ғарыштық технологиялар;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экологиялық таза технологиялар, энергия тиімділігі, энергия үнемдеу және баламалы энергетика;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 қаржылық технологиялар;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электрондық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робототехника;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инновациялар.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