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1447" w14:textId="7a31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тестілеуді өткізу қағидаларын бекіту туралы" Қазақтан Республикасы Білім және ғылым министрінің 2019 жылғы 8 мамырдағы № 190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28 қыркүйектегі № 419 бұйрығы. Қазақстан Республикасының Әділет министрлігінде 2020 жылғы 29 қыркүйекте № 21303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"Кешенді тестілеуді өткізу қағидаларын бекіту туралы" Қазақстан Республикасы Білім және ғылым министрінің 2019 жылғы 8 мамырдағы № 190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2019 жылғы 13 мамырда № 18657 болып тіркелген, "Қазақстан Республикасы нормативтік құқықтық актілерінің электрондық түрдегі эталондық бақылау банкі" ақпараттық жүйесінде 2019 жылғы 21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Кешенді тестілеуді өткізу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КТ-ге қатысу үшін өтініштерді қабылдау күнтізбелік жылдың 15 маусымынан 19 шілдесіне дейін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жызылсын:</w:t>
      </w:r>
    </w:p>
    <w:bookmarkStart w:name="z7" w:id="4"/>
    <w:p>
      <w:pPr>
        <w:spacing w:after="0"/>
        <w:ind w:left="0"/>
        <w:jc w:val="both"/>
      </w:pPr>
      <w:r>
        <w:rPr>
          <w:rFonts w:ascii="Times New Roman"/>
          <w:b w:val="false"/>
          <w:i w:val="false"/>
          <w:color w:val="000000"/>
          <w:sz w:val="28"/>
        </w:rPr>
        <w:t>
      "10. КТ күнтізбелік жылдың 17 тамызы мен 1 қыркүйегі аралығында өткізіледі.";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2-абзацы мынадай редакцияда жазылсын:</w:t>
      </w:r>
    </w:p>
    <w:bookmarkStart w:name="z9" w:id="5"/>
    <w:p>
      <w:pPr>
        <w:spacing w:after="0"/>
        <w:ind w:left="0"/>
        <w:jc w:val="both"/>
      </w:pPr>
      <w:r>
        <w:rPr>
          <w:rFonts w:ascii="Times New Roman"/>
          <w:b w:val="false"/>
          <w:i w:val="false"/>
          <w:color w:val="000000"/>
          <w:sz w:val="28"/>
        </w:rPr>
        <w:t>
      "КТ аяқталғаннан кейін ағымдағы жылдың 11 қыркүйегіне дейін Қазақстан Республикасы Білім және ғылым министрлігінің "Ұлттық тестілеу орталығы" РМҚК тестілеудің бейнебақылау жазбаларын талдауды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3-абзацы мынадай редакцияда жазылсын:</w:t>
      </w:r>
    </w:p>
    <w:bookmarkStart w:name="z11" w:id="6"/>
    <w:p>
      <w:pPr>
        <w:spacing w:after="0"/>
        <w:ind w:left="0"/>
        <w:jc w:val="both"/>
      </w:pPr>
      <w:r>
        <w:rPr>
          <w:rFonts w:ascii="Times New Roman"/>
          <w:b w:val="false"/>
          <w:i w:val="false"/>
          <w:color w:val="000000"/>
          <w:sz w:val="28"/>
        </w:rPr>
        <w:t xml:space="preserve">
      "КТ кезінде оқуға түсушілердің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тыйым салынған заттардың біреуін пайдаланғаны анықталған жағдайда, тестілеу нәтижелері жойылады. Республикалық бюджет қаражаты есебінен білім беру грантын беру туралы конкурс нәтижелерінің күшін жою білім беру саласындағы уәкілетті органның бұйрығымен, жергілікті бюджет қаражаты есебінен жергілікті атқарушы органның қаулысымен күнтізбелік жылдың 14 қыркүйегіне дейінгі мерзімде жүзеге асырылады.".</w:t>
      </w:r>
    </w:p>
    <w:bookmarkEnd w:id="6"/>
    <w:bookmarkStart w:name="z12" w:id="7"/>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9"/>
    <w:bookmarkStart w:name="z15" w:id="10"/>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 </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Дәуленовке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