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800b" w14:textId="8468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орта және ірі кәсіпкерлік субъектілеріне жататын заңды тұлғалардың үлгілік жарғыларын бекіту туралы" Қазақстан Республикасы Әділет министрінің 2015 жылғы 24 ақпандағы № 106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2020 жылғы 30 қыркүйектегі № 436 бұйрығы. Қазақстан Республикасының Әділет министрлігінде 2020 жылғы 1 қазанда № 21351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"Шағын, орта және ірі кәсіпкерлік субъектілеріне жататын заңды тұлғалардың үлгілік жарғыларын бекіту туралы" Қазақстан Республикасы Әділет министрінің 2015 жылғы 24 ақпандағы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10563 болып тіркелген, 2016 жылғы 12 наурызда "Егемен Қазақстан" газетінде №47 (28775)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Акционерлік қоғамның үлгілік </w:t>
      </w:r>
      <w:r>
        <w:rPr>
          <w:rFonts w:ascii="Times New Roman"/>
          <w:b w:val="false"/>
          <w:i w:val="false"/>
          <w:color w:val="000000"/>
          <w:sz w:val="28"/>
        </w:rPr>
        <w:t>жарғысында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Қоғамның атқарушы органының атауы мен оның тұрғылықты жері";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"3-тарау. Қоғам акционерлерінің құқықтары мен міндеттері";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w:t>
      </w:r>
    </w:p>
    <w:bookmarkStart w:name="z11" w:id="6"/>
    <w:p>
      <w:pPr>
        <w:spacing w:after="0"/>
        <w:ind w:left="0"/>
        <w:jc w:val="both"/>
      </w:pPr>
      <w:r>
        <w:rPr>
          <w:rFonts w:ascii="Times New Roman"/>
          <w:b w:val="false"/>
          <w:i w:val="false"/>
          <w:color w:val="000000"/>
          <w:sz w:val="28"/>
        </w:rPr>
        <w:t>
      мынадай мазмұндағы 1-1) тармақшамен толықтырылсын:</w:t>
      </w:r>
    </w:p>
    <w:bookmarkEnd w:id="6"/>
    <w:bookmarkStart w:name="z12" w:id="7"/>
    <w:p>
      <w:pPr>
        <w:spacing w:after="0"/>
        <w:ind w:left="0"/>
        <w:jc w:val="both"/>
      </w:pPr>
      <w:r>
        <w:rPr>
          <w:rFonts w:ascii="Times New Roman"/>
          <w:b w:val="false"/>
          <w:i w:val="false"/>
          <w:color w:val="000000"/>
          <w:sz w:val="28"/>
        </w:rPr>
        <w:t xml:space="preserve">
      "1-1) қоғамның дауыс беретін акцияларының бес және одан да көп пайызын дербес немесе басқа акционерлермен жиынтықта иеленген кезде, </w:t>
      </w:r>
      <w:r>
        <w:rPr>
          <w:rFonts w:ascii="Times New Roman"/>
          <w:b w:val="false"/>
          <w:i w:val="false"/>
          <w:color w:val="000000"/>
          <w:sz w:val="28"/>
        </w:rPr>
        <w:t>Заңға</w:t>
      </w:r>
      <w:r>
        <w:rPr>
          <w:rFonts w:ascii="Times New Roman"/>
          <w:b w:val="false"/>
          <w:i w:val="false"/>
          <w:color w:val="000000"/>
          <w:sz w:val="28"/>
        </w:rPr>
        <w:t xml:space="preserve"> сәйкес директорлар кеңесіне акционерлердің жалпы жиналысының күн тәртібіне қосымша мәселелерді енгізуге;";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"4) орталық депозитарийден немесе номиналды ұстаушыдан оның бағалы қағаздарға меншік құқығын растайтын үзінді көшірмелер алуға;";</w:t>
      </w:r>
    </w:p>
    <w:bookmarkEnd w:id="8"/>
    <w:bookmarkStart w:name="z15" w:id="9"/>
    <w:p>
      <w:pPr>
        <w:spacing w:after="0"/>
        <w:ind w:left="0"/>
        <w:jc w:val="both"/>
      </w:pPr>
      <w:r>
        <w:rPr>
          <w:rFonts w:ascii="Times New Roman"/>
          <w:b w:val="false"/>
          <w:i w:val="false"/>
          <w:color w:val="000000"/>
          <w:sz w:val="28"/>
        </w:rPr>
        <w:t>
      мынадай мазмұндағы 10-1-тармақшамен толықтырылсын:</w:t>
      </w:r>
    </w:p>
    <w:bookmarkEnd w:id="9"/>
    <w:bookmarkStart w:name="z16" w:id="10"/>
    <w:p>
      <w:pPr>
        <w:spacing w:after="0"/>
        <w:ind w:left="0"/>
        <w:jc w:val="both"/>
      </w:pPr>
      <w:r>
        <w:rPr>
          <w:rFonts w:ascii="Times New Roman"/>
          <w:b w:val="false"/>
          <w:i w:val="false"/>
          <w:color w:val="000000"/>
          <w:sz w:val="28"/>
        </w:rPr>
        <w:t>
      "10-1. Қоғамның дауыс беретін акцияларының бес және одан көп пайызын дербес немесе басқа акционерлермен жиынтықта иеленетін акционерлер қоғамның директорлар кеңесінің және (немесе) атқарушы органының жекелеген мүшесінің жыл қорытындысы бойынша сыйақысының мөлшері туралы ақпаратты бір мезгілде мынадай жағдайлар болған кезде:</w:t>
      </w:r>
    </w:p>
    <w:bookmarkEnd w:id="10"/>
    <w:p>
      <w:pPr>
        <w:spacing w:after="0"/>
        <w:ind w:left="0"/>
        <w:jc w:val="both"/>
      </w:pPr>
      <w:r>
        <w:rPr>
          <w:rFonts w:ascii="Times New Roman"/>
          <w:b w:val="false"/>
          <w:i w:val="false"/>
          <w:color w:val="000000"/>
          <w:sz w:val="28"/>
        </w:rPr>
        <w:t>
      қоғамның директорлар кеңесінің және (немесе) атқарушы органының осы мүшесінің өзі (өздері) не оның үлестес тұлғалары пайда (кіріс) алу мақсатында қоғам акционерлерін қасақана жаңылыстыруға әкелу фактісін сот анықтаған кезде;</w:t>
      </w:r>
    </w:p>
    <w:p>
      <w:pPr>
        <w:spacing w:after="0"/>
        <w:ind w:left="0"/>
        <w:jc w:val="both"/>
      </w:pPr>
      <w:r>
        <w:rPr>
          <w:rFonts w:ascii="Times New Roman"/>
          <w:b w:val="false"/>
          <w:i w:val="false"/>
          <w:color w:val="000000"/>
          <w:sz w:val="28"/>
        </w:rPr>
        <w:t>
      егер қоғамның директорлар кеңесінің және (немесе) атқарушы органының осы мүшесінің жосықсыз әрекеттері және (немесе) әрекетсіздігі қоғамда залал туындауына алып келгені дәлелденсе, алуға құқылы.";</w:t>
      </w:r>
    </w:p>
    <w:bookmarkStart w:name="z17" w:id="11"/>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11"/>
    <w:bookmarkStart w:name="z18" w:id="12"/>
    <w:p>
      <w:pPr>
        <w:spacing w:after="0"/>
        <w:ind w:left="0"/>
        <w:jc w:val="both"/>
      </w:pPr>
      <w:r>
        <w:rPr>
          <w:rFonts w:ascii="Times New Roman"/>
          <w:b w:val="false"/>
          <w:i w:val="false"/>
          <w:color w:val="000000"/>
          <w:sz w:val="28"/>
        </w:rPr>
        <w:t>
      мынадай мазмұндағы 12-1-тармақшамен толықтырылсын:</w:t>
      </w:r>
    </w:p>
    <w:bookmarkEnd w:id="12"/>
    <w:bookmarkStart w:name="z19" w:id="13"/>
    <w:p>
      <w:pPr>
        <w:spacing w:after="0"/>
        <w:ind w:left="0"/>
        <w:jc w:val="both"/>
      </w:pPr>
      <w:r>
        <w:rPr>
          <w:rFonts w:ascii="Times New Roman"/>
          <w:b w:val="false"/>
          <w:i w:val="false"/>
          <w:color w:val="000000"/>
          <w:sz w:val="28"/>
        </w:rPr>
        <w:t>
      "12-1. 10-тармақтың 1-1) тармақшасында көзделген талаптарды жалпы жиналысты шақыратын орган немесе тұлға орындауға міндетті.";</w:t>
      </w:r>
    </w:p>
    <w:bookmarkEnd w:id="13"/>
    <w:bookmarkStart w:name="z20" w:id="14"/>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4"/>
    <w:bookmarkStart w:name="z21" w:id="15"/>
    <w:p>
      <w:pPr>
        <w:spacing w:after="0"/>
        <w:ind w:left="0"/>
        <w:jc w:val="both"/>
      </w:pPr>
      <w:r>
        <w:rPr>
          <w:rFonts w:ascii="Times New Roman"/>
          <w:b w:val="false"/>
          <w:i w:val="false"/>
          <w:color w:val="000000"/>
          <w:sz w:val="28"/>
        </w:rPr>
        <w:t>
      "2) осы акционерге тиесілі акцияларды орталық депозитарийге және (немесе) нақтылы ұстаушыға қоғамның акцияларын ұстаушылардың тізілімдер жүйесін жүргізуге қажетті мәліметтердің өзгерісі туралы он жұмыс күні ішінде хабарлауға;";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3" w:id="16"/>
    <w:p>
      <w:pPr>
        <w:spacing w:after="0"/>
        <w:ind w:left="0"/>
        <w:jc w:val="both"/>
      </w:pPr>
      <w:r>
        <w:rPr>
          <w:rFonts w:ascii="Times New Roman"/>
          <w:b w:val="false"/>
          <w:i w:val="false"/>
          <w:color w:val="000000"/>
          <w:sz w:val="28"/>
        </w:rPr>
        <w:t>
      "4-тарау. Қоғамның органдары, оларды құру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5" w:id="17"/>
    <w:p>
      <w:pPr>
        <w:spacing w:after="0"/>
        <w:ind w:left="0"/>
        <w:jc w:val="both"/>
      </w:pPr>
      <w:r>
        <w:rPr>
          <w:rFonts w:ascii="Times New Roman"/>
          <w:b w:val="false"/>
          <w:i w:val="false"/>
          <w:color w:val="000000"/>
          <w:sz w:val="28"/>
        </w:rPr>
        <w:t>
      "5-тарау. Акционерлердің жалпы жиналысының құзыреті";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"7) орналастырылған акциялардың бір түрін акциялардың басқа түріне айырбастау туралы шешім қабылдау, мұндай айырбастаудың шарттарын, мерзімдері мен тәртібін айқындау;";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"19) акционерлерге, егер мұндай тәртіп қоғамның жарғысында айқындалмаса, қоғам қызметі туралы ақпарат беру тәртібін айқындау;";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xml:space="preserve">
      "21) шешім қабылдау </w:t>
      </w:r>
      <w:r>
        <w:rPr>
          <w:rFonts w:ascii="Times New Roman"/>
          <w:b w:val="false"/>
          <w:i w:val="false"/>
          <w:color w:val="000000"/>
          <w:sz w:val="28"/>
        </w:rPr>
        <w:t>Заңда</w:t>
      </w:r>
      <w:r>
        <w:rPr>
          <w:rFonts w:ascii="Times New Roman"/>
          <w:b w:val="false"/>
          <w:i w:val="false"/>
          <w:color w:val="000000"/>
          <w:sz w:val="28"/>
        </w:rPr>
        <w:t xml:space="preserve"> және қоғамның жарғысында акционерлердің жалпы жиналысының айрықша құзыретіне жатқызылған өзге де мәселелер;";</w:t>
      </w:r>
    </w:p>
    <w:bookmarkEnd w:id="20"/>
    <w:bookmarkStart w:name="z33" w:id="21"/>
    <w:p>
      <w:pPr>
        <w:spacing w:after="0"/>
        <w:ind w:left="0"/>
        <w:jc w:val="both"/>
      </w:pPr>
      <w:r>
        <w:rPr>
          <w:rFonts w:ascii="Times New Roman"/>
          <w:b w:val="false"/>
          <w:i w:val="false"/>
          <w:color w:val="000000"/>
          <w:sz w:val="28"/>
        </w:rPr>
        <w:t>
      мынадай мазмұндағы 22) тармақшамен толықтырылсын:</w:t>
      </w:r>
    </w:p>
    <w:bookmarkEnd w:id="21"/>
    <w:bookmarkStart w:name="z34" w:id="22"/>
    <w:p>
      <w:pPr>
        <w:spacing w:after="0"/>
        <w:ind w:left="0"/>
        <w:jc w:val="both"/>
      </w:pPr>
      <w:r>
        <w:rPr>
          <w:rFonts w:ascii="Times New Roman"/>
          <w:b w:val="false"/>
          <w:i w:val="false"/>
          <w:color w:val="000000"/>
          <w:sz w:val="28"/>
        </w:rPr>
        <w:t>
      "22) нәтижесінде акционерлік қоғам активтері баланстық құнының жалпы мөлшерінің елу және одан көп пайызы сатып алынатын немесе иеліктен шығарылатын (сатып алынуы немесе иеліктен шығарылуы мүмкін) мәміле туралы шешімді қабылдау күніне құны оның активтері баланстық құнының жалпы мөлшерінің елу және одан көп пайызын құрайтын мүлікті нәтижесінде қоғам сатып алатын немесе иеліктен шығаратын (сатып алуы немесе иеліктен шығаруы мүмкін) ірі мәмілені қоғамның жасасуы туралы шешім қабылдауы;";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36" w:id="23"/>
    <w:p>
      <w:pPr>
        <w:spacing w:after="0"/>
        <w:ind w:left="0"/>
        <w:jc w:val="both"/>
      </w:pPr>
      <w:r>
        <w:rPr>
          <w:rFonts w:ascii="Times New Roman"/>
          <w:b w:val="false"/>
          <w:i w:val="false"/>
          <w:color w:val="000000"/>
          <w:sz w:val="28"/>
        </w:rPr>
        <w:t>
      "6-тарау. Директорлар кеңесінің құзыреті";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38" w:id="24"/>
    <w:p>
      <w:pPr>
        <w:spacing w:after="0"/>
        <w:ind w:left="0"/>
        <w:jc w:val="both"/>
      </w:pPr>
      <w:r>
        <w:rPr>
          <w:rFonts w:ascii="Times New Roman"/>
          <w:b w:val="false"/>
          <w:i w:val="false"/>
          <w:color w:val="000000"/>
          <w:sz w:val="28"/>
        </w:rPr>
        <w:t>
      "7-тарау. Атқарушы органның құзыреті";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40" w:id="25"/>
    <w:p>
      <w:pPr>
        <w:spacing w:after="0"/>
        <w:ind w:left="0"/>
        <w:jc w:val="both"/>
      </w:pPr>
      <w:r>
        <w:rPr>
          <w:rFonts w:ascii="Times New Roman"/>
          <w:b w:val="false"/>
          <w:i w:val="false"/>
          <w:color w:val="000000"/>
          <w:sz w:val="28"/>
        </w:rPr>
        <w:t>
      "8-тарау. Қоғам органдарының қызметін ұйымдастыру тәртібі";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42" w:id="26"/>
    <w:p>
      <w:pPr>
        <w:spacing w:after="0"/>
        <w:ind w:left="0"/>
        <w:jc w:val="both"/>
      </w:pPr>
      <w:r>
        <w:rPr>
          <w:rFonts w:ascii="Times New Roman"/>
          <w:b w:val="false"/>
          <w:i w:val="false"/>
          <w:color w:val="000000"/>
          <w:sz w:val="28"/>
        </w:rPr>
        <w:t>
      "9-тарау. Қоғамның акционерлерінің және лауазымды тұлғаларының олардың аффилиирленген тұлғалары туралы ақпаратты ұсыну тәртібі";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44" w:id="27"/>
    <w:p>
      <w:pPr>
        <w:spacing w:after="0"/>
        <w:ind w:left="0"/>
        <w:jc w:val="both"/>
      </w:pPr>
      <w:r>
        <w:rPr>
          <w:rFonts w:ascii="Times New Roman"/>
          <w:b w:val="false"/>
          <w:i w:val="false"/>
          <w:color w:val="000000"/>
          <w:sz w:val="28"/>
        </w:rPr>
        <w:t>
      "10-тарау. Қоғамның ақпарат беру тәртібі";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46" w:id="28"/>
    <w:p>
      <w:pPr>
        <w:spacing w:after="0"/>
        <w:ind w:left="0"/>
        <w:jc w:val="both"/>
      </w:pPr>
      <w:r>
        <w:rPr>
          <w:rFonts w:ascii="Times New Roman"/>
          <w:b w:val="false"/>
          <w:i w:val="false"/>
          <w:color w:val="000000"/>
          <w:sz w:val="28"/>
        </w:rPr>
        <w:t xml:space="preserve">
      "45. Қоғам </w:t>
      </w:r>
      <w:r>
        <w:rPr>
          <w:rFonts w:ascii="Times New Roman"/>
          <w:b w:val="false"/>
          <w:i w:val="false"/>
          <w:color w:val="000000"/>
          <w:sz w:val="28"/>
        </w:rPr>
        <w:t>Заңға</w:t>
      </w:r>
      <w:r>
        <w:rPr>
          <w:rFonts w:ascii="Times New Roman"/>
          <w:b w:val="false"/>
          <w:i w:val="false"/>
          <w:color w:val="000000"/>
          <w:sz w:val="28"/>
        </w:rPr>
        <w:t xml:space="preserve"> және осы Жарғыға сәйкес өз қызметі туралы, қоғам акционерлерінің мүдделерін қозғайтын ақпаратты өзінің акционерлерінің назарына жеткізеді.</w:t>
      </w:r>
    </w:p>
    <w:bookmarkEnd w:id="28"/>
    <w:p>
      <w:pPr>
        <w:spacing w:after="0"/>
        <w:ind w:left="0"/>
        <w:jc w:val="both"/>
      </w:pPr>
      <w:r>
        <w:rPr>
          <w:rFonts w:ascii="Times New Roman"/>
          <w:b w:val="false"/>
          <w:i w:val="false"/>
          <w:color w:val="000000"/>
          <w:sz w:val="28"/>
        </w:rPr>
        <w:t>
      Қазақстан Республикасының бухгалтерлік есепке алу және қаржылық есептілік туралы заңнамасына сәйкес айқындалған қаржылық есептілік депозитарийінің (бұдан әрі – қаржылық есептілік депозитарийі) интернет-ресурсымен қатар қоғамның қызметі туралы ақпаратты жариялау үшін қосымша пайдаланылуы мүмкін бұқаралық ақпарат құралдары __________ (өтініште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48" w:id="29"/>
    <w:p>
      <w:pPr>
        <w:spacing w:after="0"/>
        <w:ind w:left="0"/>
        <w:jc w:val="both"/>
      </w:pPr>
      <w:r>
        <w:rPr>
          <w:rFonts w:ascii="Times New Roman"/>
          <w:b w:val="false"/>
          <w:i w:val="false"/>
          <w:color w:val="000000"/>
          <w:sz w:val="28"/>
        </w:rPr>
        <w:t>
      "11-тарау. Қоғамның мүлкі";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50" w:id="30"/>
    <w:p>
      <w:pPr>
        <w:spacing w:after="0"/>
        <w:ind w:left="0"/>
        <w:jc w:val="both"/>
      </w:pPr>
      <w:r>
        <w:rPr>
          <w:rFonts w:ascii="Times New Roman"/>
          <w:b w:val="false"/>
          <w:i w:val="false"/>
          <w:color w:val="000000"/>
          <w:sz w:val="28"/>
        </w:rPr>
        <w:t>
      "12-тарау. Акциялар, облигациялар. Бағалы қағаздарды орналастыру талаптары";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52" w:id="31"/>
    <w:p>
      <w:pPr>
        <w:spacing w:after="0"/>
        <w:ind w:left="0"/>
        <w:jc w:val="both"/>
      </w:pPr>
      <w:r>
        <w:rPr>
          <w:rFonts w:ascii="Times New Roman"/>
          <w:b w:val="false"/>
          <w:i w:val="false"/>
          <w:color w:val="000000"/>
          <w:sz w:val="28"/>
        </w:rPr>
        <w:t>
      "13-тарау. Таза табысты бөлу тәртібі. Акциялар бойынша дивидендтер";</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Start w:name="z54" w:id="32"/>
    <w:p>
      <w:pPr>
        <w:spacing w:after="0"/>
        <w:ind w:left="0"/>
        <w:jc w:val="both"/>
      </w:pPr>
      <w:r>
        <w:rPr>
          <w:rFonts w:ascii="Times New Roman"/>
          <w:b w:val="false"/>
          <w:i w:val="false"/>
          <w:color w:val="000000"/>
          <w:sz w:val="28"/>
        </w:rPr>
        <w:t>
      "14-тарау. Қоғамды қайта құру және тарату";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bookmarkStart w:name="z56" w:id="33"/>
    <w:p>
      <w:pPr>
        <w:spacing w:after="0"/>
        <w:ind w:left="0"/>
        <w:jc w:val="both"/>
      </w:pPr>
      <w:r>
        <w:rPr>
          <w:rFonts w:ascii="Times New Roman"/>
          <w:b w:val="false"/>
          <w:i w:val="false"/>
          <w:color w:val="000000"/>
          <w:sz w:val="28"/>
        </w:rPr>
        <w:t>
      "15-тарау. Қорытынды ережелер";</w:t>
      </w:r>
    </w:p>
    <w:bookmarkEnd w:id="33"/>
    <w:bookmarkStart w:name="z57" w:id="34"/>
    <w:p>
      <w:pPr>
        <w:spacing w:after="0"/>
        <w:ind w:left="0"/>
        <w:jc w:val="both"/>
      </w:pPr>
      <w:r>
        <w:rPr>
          <w:rFonts w:ascii="Times New Roman"/>
          <w:b w:val="false"/>
          <w:i w:val="false"/>
          <w:color w:val="000000"/>
          <w:sz w:val="28"/>
        </w:rPr>
        <w:t xml:space="preserve">
      көрсетілген бұйрықпен бекітілген Жауапкершілігі шектеулі серіктестіктің үлгілік </w:t>
      </w:r>
      <w:r>
        <w:rPr>
          <w:rFonts w:ascii="Times New Roman"/>
          <w:b w:val="false"/>
          <w:i w:val="false"/>
          <w:color w:val="000000"/>
          <w:sz w:val="28"/>
        </w:rPr>
        <w:t>жарғысында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9" w:id="35"/>
    <w:p>
      <w:pPr>
        <w:spacing w:after="0"/>
        <w:ind w:left="0"/>
        <w:jc w:val="both"/>
      </w:pPr>
      <w:r>
        <w:rPr>
          <w:rFonts w:ascii="Times New Roman"/>
          <w:b w:val="false"/>
          <w:i w:val="false"/>
          <w:color w:val="000000"/>
          <w:sz w:val="28"/>
        </w:rPr>
        <w:t>
      "1-тарау. Жалпы ережелер";</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1" w:id="36"/>
    <w:p>
      <w:pPr>
        <w:spacing w:after="0"/>
        <w:ind w:left="0"/>
        <w:jc w:val="both"/>
      </w:pPr>
      <w:r>
        <w:rPr>
          <w:rFonts w:ascii="Times New Roman"/>
          <w:b w:val="false"/>
          <w:i w:val="false"/>
          <w:color w:val="000000"/>
          <w:sz w:val="28"/>
        </w:rPr>
        <w:t>
      "2-тарау. Серіктестіктің фирмалық атауы, тұрған жері және мекенжайы";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63" w:id="37"/>
    <w:p>
      <w:pPr>
        <w:spacing w:after="0"/>
        <w:ind w:left="0"/>
        <w:jc w:val="both"/>
      </w:pPr>
      <w:r>
        <w:rPr>
          <w:rFonts w:ascii="Times New Roman"/>
          <w:b w:val="false"/>
          <w:i w:val="false"/>
          <w:color w:val="000000"/>
          <w:sz w:val="28"/>
        </w:rPr>
        <w:t>
      "3-тарау. Серіктестік қатысушыларының тізбесі";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5" w:id="38"/>
    <w:p>
      <w:pPr>
        <w:spacing w:after="0"/>
        <w:ind w:left="0"/>
        <w:jc w:val="both"/>
      </w:pPr>
      <w:r>
        <w:rPr>
          <w:rFonts w:ascii="Times New Roman"/>
          <w:b w:val="false"/>
          <w:i w:val="false"/>
          <w:color w:val="000000"/>
          <w:sz w:val="28"/>
        </w:rPr>
        <w:t>
      "12. Серіктестікке қатысушылардың (серіктестікке қатысушыларының тізілімін жүргізуді орталық депозитарий жүзеге асыратын серіктестіктерді қоспағанда) олардың атауы, орналасқан жері, мекен-жайы, банк реквизиттері (eгep құрылтайшы заңды тұлға болса) немесе аты-жөні, тұратын жері және жеке басын куәландыратын құжаттың деректері (eгep құрылтайшы жеке тұлға болса) көрсетілген тізбесі:</w:t>
      </w:r>
    </w:p>
    <w:bookmarkEnd w:id="38"/>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(өтініште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67" w:id="39"/>
    <w:p>
      <w:pPr>
        <w:spacing w:after="0"/>
        <w:ind w:left="0"/>
        <w:jc w:val="both"/>
      </w:pPr>
      <w:r>
        <w:rPr>
          <w:rFonts w:ascii="Times New Roman"/>
          <w:b w:val="false"/>
          <w:i w:val="false"/>
          <w:color w:val="000000"/>
          <w:sz w:val="28"/>
        </w:rPr>
        <w:t>
      "4-тарау. Серіктестік қатысушыларының құқықтары мен міндеттері";</w:t>
      </w:r>
    </w:p>
    <w:bookmarkEnd w:id="39"/>
    <w:bookmarkStart w:name="z68" w:id="40"/>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0"/>
    <w:bookmarkStart w:name="z69" w:id="41"/>
    <w:p>
      <w:pPr>
        <w:spacing w:after="0"/>
        <w:ind w:left="0"/>
        <w:jc w:val="both"/>
      </w:pPr>
      <w:r>
        <w:rPr>
          <w:rFonts w:ascii="Times New Roman"/>
          <w:b w:val="false"/>
          <w:i w:val="false"/>
          <w:color w:val="000000"/>
          <w:sz w:val="28"/>
        </w:rPr>
        <w:t>
      "4) серіктестікке қатысушылардың тізілімін жүргізген жағдайда осы жарғының 12-тармағында көзделген мәліметтердің өзгергені туралы атқарушы органға, сондай-ақ орталық депозитарийге жазбаша хабарлауға міндетті.";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71" w:id="42"/>
    <w:p>
      <w:pPr>
        <w:spacing w:after="0"/>
        <w:ind w:left="0"/>
        <w:jc w:val="both"/>
      </w:pPr>
      <w:r>
        <w:rPr>
          <w:rFonts w:ascii="Times New Roman"/>
          <w:b w:val="false"/>
          <w:i w:val="false"/>
          <w:color w:val="000000"/>
          <w:sz w:val="28"/>
        </w:rPr>
        <w:t>
      "5-тарау. Серіктестік органдарын қалыптастыру тәртібі және құзыреті";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74" w:id="43"/>
    <w:p>
      <w:pPr>
        <w:spacing w:after="0"/>
        <w:ind w:left="0"/>
        <w:jc w:val="both"/>
      </w:pPr>
      <w:r>
        <w:rPr>
          <w:rFonts w:ascii="Times New Roman"/>
          <w:b w:val="false"/>
          <w:i w:val="false"/>
          <w:color w:val="000000"/>
          <w:sz w:val="28"/>
        </w:rPr>
        <w:t>
      "2) серіктестіктің атқарушы органын құру және оның өкілеттіктерін немесе атқарушы органның жеке мүшесінің өкілеттіктерін мерзімінен бұрын тоқтату, сондай-ақ жауапкершілігі шектеулі серіктестікті немесе оның мүлкін сенімгерлік басқаруға беру туралы шешім қабылдау және осылай берудің шарттарын айқындау;";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76" w:id="44"/>
    <w:p>
      <w:pPr>
        <w:spacing w:after="0"/>
        <w:ind w:left="0"/>
        <w:jc w:val="both"/>
      </w:pPr>
      <w:r>
        <w:rPr>
          <w:rFonts w:ascii="Times New Roman"/>
          <w:b w:val="false"/>
          <w:i w:val="false"/>
          <w:color w:val="000000"/>
          <w:sz w:val="28"/>
        </w:rPr>
        <w:t>
      "4) қаржылық есептемені бекіту және оның таза табысын бөлу;";</w:t>
      </w:r>
    </w:p>
    <w:bookmarkEnd w:id="44"/>
    <w:bookmarkStart w:name="z77" w:id="45"/>
    <w:p>
      <w:pPr>
        <w:spacing w:after="0"/>
        <w:ind w:left="0"/>
        <w:jc w:val="both"/>
      </w:pPr>
      <w:r>
        <w:rPr>
          <w:rFonts w:ascii="Times New Roman"/>
          <w:b w:val="false"/>
          <w:i w:val="false"/>
          <w:color w:val="000000"/>
          <w:sz w:val="28"/>
        </w:rPr>
        <w:t>
      мынадай мазмұндағы 4-1) тармақшамен толықтырылсын:</w:t>
      </w:r>
    </w:p>
    <w:bookmarkEnd w:id="45"/>
    <w:bookmarkStart w:name="z78" w:id="46"/>
    <w:p>
      <w:pPr>
        <w:spacing w:after="0"/>
        <w:ind w:left="0"/>
        <w:jc w:val="both"/>
      </w:pPr>
      <w:r>
        <w:rPr>
          <w:rFonts w:ascii="Times New Roman"/>
          <w:b w:val="false"/>
          <w:i w:val="false"/>
          <w:color w:val="000000"/>
          <w:sz w:val="28"/>
        </w:rPr>
        <w:t xml:space="preserve">
      "4-1) аудит жүргізу Заңның </w:t>
      </w:r>
      <w:r>
        <w:rPr>
          <w:rFonts w:ascii="Times New Roman"/>
          <w:b w:val="false"/>
          <w:i w:val="false"/>
          <w:color w:val="000000"/>
          <w:sz w:val="28"/>
        </w:rPr>
        <w:t>59-бабына</w:t>
      </w:r>
      <w:r>
        <w:rPr>
          <w:rFonts w:ascii="Times New Roman"/>
          <w:b w:val="false"/>
          <w:i w:val="false"/>
          <w:color w:val="000000"/>
          <w:sz w:val="28"/>
        </w:rPr>
        <w:t xml:space="preserve"> сәйкес міндетті болып табылатын, серіктестіктің жылдық қаржылық есептілігіне аудит жүргізу үшін аудиторлық ұйымды айқындау;";</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80" w:id="47"/>
    <w:p>
      <w:pPr>
        <w:spacing w:after="0"/>
        <w:ind w:left="0"/>
        <w:jc w:val="both"/>
      </w:pPr>
      <w:r>
        <w:rPr>
          <w:rFonts w:ascii="Times New Roman"/>
          <w:b w:val="false"/>
          <w:i w:val="false"/>
          <w:color w:val="000000"/>
          <w:sz w:val="28"/>
        </w:rPr>
        <w:t>
      "12) серіктестікке қатысушыларға және үлестерді сатып алушыларға серіктестіктің қызметі туралы ақпаратты ұсыну тәртібін және мерзімдерін бекіту;";</w:t>
      </w:r>
    </w:p>
    <w:bookmarkEnd w:id="47"/>
    <w:bookmarkStart w:name="z81" w:id="48"/>
    <w:p>
      <w:pPr>
        <w:spacing w:after="0"/>
        <w:ind w:left="0"/>
        <w:jc w:val="both"/>
      </w:pPr>
      <w:r>
        <w:rPr>
          <w:rFonts w:ascii="Times New Roman"/>
          <w:b w:val="false"/>
          <w:i w:val="false"/>
          <w:color w:val="000000"/>
          <w:sz w:val="28"/>
        </w:rPr>
        <w:t>
      мынадай мазмұндағы 13) тармақшамен толықтырылсын:</w:t>
      </w:r>
    </w:p>
    <w:bookmarkEnd w:id="48"/>
    <w:bookmarkStart w:name="z82" w:id="49"/>
    <w:p>
      <w:pPr>
        <w:spacing w:after="0"/>
        <w:ind w:left="0"/>
        <w:jc w:val="both"/>
      </w:pPr>
      <w:r>
        <w:rPr>
          <w:rFonts w:ascii="Times New Roman"/>
          <w:b w:val="false"/>
          <w:i w:val="false"/>
          <w:color w:val="000000"/>
          <w:sz w:val="28"/>
        </w:rPr>
        <w:t>
      "13) жауапкершілігі шектеулі серіктестікпен оның нәтижесінде серіктестік құны жауапкершілігі шектеулі серіктестік активтерінің теңгерімдік құнының жалпы мөлшерінің елу бір және одан көп пайызын құрайтын мүлікті иеліктен шығаратын (иеліктен шығарылуы мүмкін) мәмілені немесе жиынтығында өзара байланысты мәмілелер жасасуды мақұлдау туралы шешім шығару жатады.";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84" w:id="50"/>
    <w:p>
      <w:pPr>
        <w:spacing w:after="0"/>
        <w:ind w:left="0"/>
        <w:jc w:val="both"/>
      </w:pPr>
      <w:r>
        <w:rPr>
          <w:rFonts w:ascii="Times New Roman"/>
          <w:b w:val="false"/>
          <w:i w:val="false"/>
          <w:color w:val="000000"/>
          <w:sz w:val="28"/>
        </w:rPr>
        <w:t>
      "6-тарау. Серіктестіктің таза табысын оның қатысушылары арасында бөлу";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86" w:id="51"/>
    <w:p>
      <w:pPr>
        <w:spacing w:after="0"/>
        <w:ind w:left="0"/>
        <w:jc w:val="both"/>
      </w:pPr>
      <w:r>
        <w:rPr>
          <w:rFonts w:ascii="Times New Roman"/>
          <w:b w:val="false"/>
          <w:i w:val="false"/>
          <w:color w:val="000000"/>
          <w:sz w:val="28"/>
        </w:rPr>
        <w:t>
      "7-тарау. Серіктестікке қатысушыларға және үлестерді сатып алушыларға серіктестіктің қызметі туралы ақпаратты ұсыну тәртібі";</w:t>
      </w:r>
    </w:p>
    <w:bookmarkEnd w:id="51"/>
    <w:bookmarkStart w:name="z171" w:id="52"/>
    <w:p>
      <w:pPr>
        <w:spacing w:after="0"/>
        <w:ind w:left="0"/>
        <w:jc w:val="both"/>
      </w:pPr>
      <w:r>
        <w:rPr>
          <w:rFonts w:ascii="Times New Roman"/>
          <w:b w:val="false"/>
          <w:i w:val="false"/>
          <w:color w:val="000000"/>
          <w:sz w:val="28"/>
        </w:rPr>
        <w:t>
      мынадай мазмұндағы 25-1-тармақпен толықтырылсын:</w:t>
      </w:r>
    </w:p>
    <w:bookmarkEnd w:id="52"/>
    <w:bookmarkStart w:name="z87" w:id="53"/>
    <w:p>
      <w:pPr>
        <w:spacing w:after="0"/>
        <w:ind w:left="0"/>
        <w:jc w:val="both"/>
      </w:pPr>
      <w:r>
        <w:rPr>
          <w:rFonts w:ascii="Times New Roman"/>
          <w:b w:val="false"/>
          <w:i w:val="false"/>
          <w:color w:val="000000"/>
          <w:sz w:val="28"/>
        </w:rPr>
        <w:t>
      "25-1. Жауапкершілігі шектеулі серіктестіктің атқарушы органы серіктестіктің барлық қатысушыларына:</w:t>
      </w:r>
    </w:p>
    <w:bookmarkEnd w:id="53"/>
    <w:p>
      <w:pPr>
        <w:spacing w:after="0"/>
        <w:ind w:left="0"/>
        <w:jc w:val="both"/>
      </w:pPr>
      <w:r>
        <w:rPr>
          <w:rFonts w:ascii="Times New Roman"/>
          <w:b w:val="false"/>
          <w:i w:val="false"/>
          <w:color w:val="000000"/>
          <w:sz w:val="28"/>
        </w:rPr>
        <w:t>
      1) сотта корпоративтік дау жөніндегі істің қозғалғаны туралы;</w:t>
      </w:r>
    </w:p>
    <w:p>
      <w:pPr>
        <w:spacing w:after="0"/>
        <w:ind w:left="0"/>
        <w:jc w:val="both"/>
      </w:pPr>
      <w:r>
        <w:rPr>
          <w:rFonts w:ascii="Times New Roman"/>
          <w:b w:val="false"/>
          <w:i w:val="false"/>
          <w:color w:val="000000"/>
          <w:sz w:val="28"/>
        </w:rPr>
        <w:t>
      2) серіктестікке қатысушының лажсыз жағдайды шешудің кез келген тәртібіне бастамашылық жасағаны туралы ақпарат беруге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89" w:id="54"/>
    <w:p>
      <w:pPr>
        <w:spacing w:after="0"/>
        <w:ind w:left="0"/>
        <w:jc w:val="both"/>
      </w:pPr>
      <w:r>
        <w:rPr>
          <w:rFonts w:ascii="Times New Roman"/>
          <w:b w:val="false"/>
          <w:i w:val="false"/>
          <w:color w:val="000000"/>
          <w:sz w:val="28"/>
        </w:rPr>
        <w:t>
      "8-тарау. Серіктестіктің мүлкі және жарғылық капиталының мөлшері";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91" w:id="55"/>
    <w:p>
      <w:pPr>
        <w:spacing w:after="0"/>
        <w:ind w:left="0"/>
        <w:jc w:val="both"/>
      </w:pPr>
      <w:r>
        <w:rPr>
          <w:rFonts w:ascii="Times New Roman"/>
          <w:b w:val="false"/>
          <w:i w:val="false"/>
          <w:color w:val="000000"/>
          <w:sz w:val="28"/>
        </w:rPr>
        <w:t>
      "9-тарау. Серіктестіктің қайта ұйымдастырылуы мен таратылуы";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93" w:id="56"/>
    <w:p>
      <w:pPr>
        <w:spacing w:after="0"/>
        <w:ind w:left="0"/>
        <w:jc w:val="both"/>
      </w:pPr>
      <w:r>
        <w:rPr>
          <w:rFonts w:ascii="Times New Roman"/>
          <w:b w:val="false"/>
          <w:i w:val="false"/>
          <w:color w:val="000000"/>
          <w:sz w:val="28"/>
        </w:rPr>
        <w:t>
      "10-тарау. Қорытынды ереже";</w:t>
      </w:r>
    </w:p>
    <w:bookmarkEnd w:id="56"/>
    <w:bookmarkStart w:name="z94" w:id="57"/>
    <w:p>
      <w:pPr>
        <w:spacing w:after="0"/>
        <w:ind w:left="0"/>
        <w:jc w:val="both"/>
      </w:pPr>
      <w:r>
        <w:rPr>
          <w:rFonts w:ascii="Times New Roman"/>
          <w:b w:val="false"/>
          <w:i w:val="false"/>
          <w:color w:val="000000"/>
          <w:sz w:val="28"/>
        </w:rPr>
        <w:t xml:space="preserve">
      көрсетілген бұйрықпен бекітілген Қосымша жауапкершілігі бар серіктестіктің үлгілік </w:t>
      </w:r>
      <w:r>
        <w:rPr>
          <w:rFonts w:ascii="Times New Roman"/>
          <w:b w:val="false"/>
          <w:i w:val="false"/>
          <w:color w:val="000000"/>
          <w:sz w:val="28"/>
        </w:rPr>
        <w:t>жарғысында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96" w:id="58"/>
    <w:p>
      <w:pPr>
        <w:spacing w:after="0"/>
        <w:ind w:left="0"/>
        <w:jc w:val="both"/>
      </w:pPr>
      <w:r>
        <w:rPr>
          <w:rFonts w:ascii="Times New Roman"/>
          <w:b w:val="false"/>
          <w:i w:val="false"/>
          <w:color w:val="000000"/>
          <w:sz w:val="28"/>
        </w:rPr>
        <w:t>
      "1-тарау. Жалпы ережелер";</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8" w:id="59"/>
    <w:p>
      <w:pPr>
        <w:spacing w:after="0"/>
        <w:ind w:left="0"/>
        <w:jc w:val="both"/>
      </w:pPr>
      <w:r>
        <w:rPr>
          <w:rFonts w:ascii="Times New Roman"/>
          <w:b w:val="false"/>
          <w:i w:val="false"/>
          <w:color w:val="000000"/>
          <w:sz w:val="28"/>
        </w:rPr>
        <w:t>
      "2-тарау. Серіктестіктің фирмалық атауы, тұрған жері және мекенжайы";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00" w:id="60"/>
    <w:p>
      <w:pPr>
        <w:spacing w:after="0"/>
        <w:ind w:left="0"/>
        <w:jc w:val="both"/>
      </w:pPr>
      <w:r>
        <w:rPr>
          <w:rFonts w:ascii="Times New Roman"/>
          <w:b w:val="false"/>
          <w:i w:val="false"/>
          <w:color w:val="000000"/>
          <w:sz w:val="28"/>
        </w:rPr>
        <w:t>
      "3-тарау. Серіктестік қатысушыларының тізбесі";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2" w:id="61"/>
    <w:p>
      <w:pPr>
        <w:spacing w:after="0"/>
        <w:ind w:left="0"/>
        <w:jc w:val="both"/>
      </w:pPr>
      <w:r>
        <w:rPr>
          <w:rFonts w:ascii="Times New Roman"/>
          <w:b w:val="false"/>
          <w:i w:val="false"/>
          <w:color w:val="000000"/>
          <w:sz w:val="28"/>
        </w:rPr>
        <w:t>
      "12. Серіктестікке қатысушылардың (серіктестікке қатысушыларының тізілімін жүргізуді орталық депозитарий жүзеге асыратын серіктестіктерді қоспағанда) олардың атауы, орналасқан жері, мекен-жайы, банк реквизиттері (eгep құрылтайшы заңды тұлға болса) немесе аты-жөні, тұратын жері және жеке басын куәландыратын құжаттың деректері (eгep құрылтайшы жеке тұлға болса) көрсетілген тізбесі:</w:t>
      </w:r>
    </w:p>
    <w:bookmarkEnd w:id="61"/>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(өтініште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04" w:id="62"/>
    <w:p>
      <w:pPr>
        <w:spacing w:after="0"/>
        <w:ind w:left="0"/>
        <w:jc w:val="both"/>
      </w:pPr>
      <w:r>
        <w:rPr>
          <w:rFonts w:ascii="Times New Roman"/>
          <w:b w:val="false"/>
          <w:i w:val="false"/>
          <w:color w:val="000000"/>
          <w:sz w:val="28"/>
        </w:rPr>
        <w:t>
      "4-тарау. Серіктестік қатысушыларының құқықтары мен міндеттері";</w:t>
      </w:r>
    </w:p>
    <w:bookmarkEnd w:id="62"/>
    <w:bookmarkStart w:name="z105" w:id="63"/>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3"/>
    <w:bookmarkStart w:name="z106" w:id="64"/>
    <w:p>
      <w:pPr>
        <w:spacing w:after="0"/>
        <w:ind w:left="0"/>
        <w:jc w:val="both"/>
      </w:pPr>
      <w:r>
        <w:rPr>
          <w:rFonts w:ascii="Times New Roman"/>
          <w:b w:val="false"/>
          <w:i w:val="false"/>
          <w:color w:val="000000"/>
          <w:sz w:val="28"/>
        </w:rPr>
        <w:t>
      "4) серіктестікке қатысушылардың тізілімін жүргізген жағдайда осы жарғының 12-тармағында көзделген мәліметтердің өзгергені туралы атқарушы органға, сондай-ақ орталық депозитарийге жазбаша хабарлауға міндетті.";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08" w:id="65"/>
    <w:p>
      <w:pPr>
        <w:spacing w:after="0"/>
        <w:ind w:left="0"/>
        <w:jc w:val="both"/>
      </w:pPr>
      <w:r>
        <w:rPr>
          <w:rFonts w:ascii="Times New Roman"/>
          <w:b w:val="false"/>
          <w:i w:val="false"/>
          <w:color w:val="000000"/>
          <w:sz w:val="28"/>
        </w:rPr>
        <w:t>
      "5-тарау. Серіктестік органдарын қалыптастыру тәртібі және құзыреті";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11" w:id="66"/>
    <w:p>
      <w:pPr>
        <w:spacing w:after="0"/>
        <w:ind w:left="0"/>
        <w:jc w:val="both"/>
      </w:pPr>
      <w:r>
        <w:rPr>
          <w:rFonts w:ascii="Times New Roman"/>
          <w:b w:val="false"/>
          <w:i w:val="false"/>
          <w:color w:val="000000"/>
          <w:sz w:val="28"/>
        </w:rPr>
        <w:t>
      "2) серіктестіктің атқарушы органын құру және оның өкілеттіктерін немесе атқарушы органның жеке мүшесінің өкілеттіктерін мерзімінен бұрын тоқтату, сондай-ақ жауапкершілігі шектеулі серіктестікті немесе оның мүлкін сенімгерлік басқаруға беру туралы шешім қабылдау және осылай берудің шарттарын айқындау;";</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13" w:id="67"/>
    <w:p>
      <w:pPr>
        <w:spacing w:after="0"/>
        <w:ind w:left="0"/>
        <w:jc w:val="both"/>
      </w:pPr>
      <w:r>
        <w:rPr>
          <w:rFonts w:ascii="Times New Roman"/>
          <w:b w:val="false"/>
          <w:i w:val="false"/>
          <w:color w:val="000000"/>
          <w:sz w:val="28"/>
        </w:rPr>
        <w:t>
      "4) қаржылық есептемесін бекіту және оның таза табысын бөлу;";</w:t>
      </w:r>
    </w:p>
    <w:bookmarkEnd w:id="67"/>
    <w:bookmarkStart w:name="z114" w:id="68"/>
    <w:p>
      <w:pPr>
        <w:spacing w:after="0"/>
        <w:ind w:left="0"/>
        <w:jc w:val="both"/>
      </w:pPr>
      <w:r>
        <w:rPr>
          <w:rFonts w:ascii="Times New Roman"/>
          <w:b w:val="false"/>
          <w:i w:val="false"/>
          <w:color w:val="000000"/>
          <w:sz w:val="28"/>
        </w:rPr>
        <w:t>
      мынадай мазмұндағы 4-1) тармақшамен толықтырылсын:</w:t>
      </w:r>
    </w:p>
    <w:bookmarkEnd w:id="68"/>
    <w:bookmarkStart w:name="z115" w:id="69"/>
    <w:p>
      <w:pPr>
        <w:spacing w:after="0"/>
        <w:ind w:left="0"/>
        <w:jc w:val="both"/>
      </w:pPr>
      <w:r>
        <w:rPr>
          <w:rFonts w:ascii="Times New Roman"/>
          <w:b w:val="false"/>
          <w:i w:val="false"/>
          <w:color w:val="000000"/>
          <w:sz w:val="28"/>
        </w:rPr>
        <w:t xml:space="preserve">
      "4-1) аудит жүргізу Заңның </w:t>
      </w:r>
      <w:r>
        <w:rPr>
          <w:rFonts w:ascii="Times New Roman"/>
          <w:b w:val="false"/>
          <w:i w:val="false"/>
          <w:color w:val="000000"/>
          <w:sz w:val="28"/>
        </w:rPr>
        <w:t>59-бабына</w:t>
      </w:r>
      <w:r>
        <w:rPr>
          <w:rFonts w:ascii="Times New Roman"/>
          <w:b w:val="false"/>
          <w:i w:val="false"/>
          <w:color w:val="000000"/>
          <w:sz w:val="28"/>
        </w:rPr>
        <w:t xml:space="preserve"> сәйкес міндетті болып табылатын, серіктестіктің жылдық қаржылық есептілігіне аудит жүргізу үшін аудиторлық ұйымды айқындау;";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17" w:id="70"/>
    <w:p>
      <w:pPr>
        <w:spacing w:after="0"/>
        <w:ind w:left="0"/>
        <w:jc w:val="both"/>
      </w:pPr>
      <w:r>
        <w:rPr>
          <w:rFonts w:ascii="Times New Roman"/>
          <w:b w:val="false"/>
          <w:i w:val="false"/>
          <w:color w:val="000000"/>
          <w:sz w:val="28"/>
        </w:rPr>
        <w:t>
      "12) серіктестікке қатысушыларға және үлестерді сатып алушыларға серіктестіктің қызметі туралы ақпаратты ұсыну тәртібін және мерзімдерін бекіту;";</w:t>
      </w:r>
    </w:p>
    <w:bookmarkEnd w:id="70"/>
    <w:bookmarkStart w:name="z118" w:id="71"/>
    <w:p>
      <w:pPr>
        <w:spacing w:after="0"/>
        <w:ind w:left="0"/>
        <w:jc w:val="both"/>
      </w:pPr>
      <w:r>
        <w:rPr>
          <w:rFonts w:ascii="Times New Roman"/>
          <w:b w:val="false"/>
          <w:i w:val="false"/>
          <w:color w:val="000000"/>
          <w:sz w:val="28"/>
        </w:rPr>
        <w:t>
      мынадай мазмұндағы 13) тармақшамен толықтырылсын:</w:t>
      </w:r>
    </w:p>
    <w:bookmarkEnd w:id="71"/>
    <w:bookmarkStart w:name="z119" w:id="72"/>
    <w:p>
      <w:pPr>
        <w:spacing w:after="0"/>
        <w:ind w:left="0"/>
        <w:jc w:val="both"/>
      </w:pPr>
      <w:r>
        <w:rPr>
          <w:rFonts w:ascii="Times New Roman"/>
          <w:b w:val="false"/>
          <w:i w:val="false"/>
          <w:color w:val="000000"/>
          <w:sz w:val="28"/>
        </w:rPr>
        <w:t>
      "13) жауапкершілігі шектеулі серіктестікпен оның нәтижесінде серіктестік құны жауапкершілігі шектеулі серіктестік активтерінің теңгерімдік құнының жалпы мөлшерінің елу бір және одан көп пайызын құрайтын мүлікті иеліктен шығаратын (иеліктен шығарылуы мүмкін) мәмілені немесе жиынтығында өзара байланысты мәмілелер жасасуды мақұлдау туралы шешім шығару жатады.";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21" w:id="73"/>
    <w:p>
      <w:pPr>
        <w:spacing w:after="0"/>
        <w:ind w:left="0"/>
        <w:jc w:val="both"/>
      </w:pPr>
      <w:r>
        <w:rPr>
          <w:rFonts w:ascii="Times New Roman"/>
          <w:b w:val="false"/>
          <w:i w:val="false"/>
          <w:color w:val="000000"/>
          <w:sz w:val="28"/>
        </w:rPr>
        <w:t>
      "6-тарау. Серіктестіктің таза табысын оның қатысушылары арасында бөлу";</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123" w:id="74"/>
    <w:p>
      <w:pPr>
        <w:spacing w:after="0"/>
        <w:ind w:left="0"/>
        <w:jc w:val="both"/>
      </w:pPr>
      <w:r>
        <w:rPr>
          <w:rFonts w:ascii="Times New Roman"/>
          <w:b w:val="false"/>
          <w:i w:val="false"/>
          <w:color w:val="000000"/>
          <w:sz w:val="28"/>
        </w:rPr>
        <w:t>
      "7-тарау. Серіктестікке қатысушыларға және үлестерді сатып алушыларға серіктестіктің қызметі туралы ақпаратты ұсыну тәртібі";</w:t>
      </w:r>
    </w:p>
    <w:bookmarkEnd w:id="74"/>
    <w:bookmarkStart w:name="z124" w:id="75"/>
    <w:p>
      <w:pPr>
        <w:spacing w:after="0"/>
        <w:ind w:left="0"/>
        <w:jc w:val="both"/>
      </w:pPr>
      <w:r>
        <w:rPr>
          <w:rFonts w:ascii="Times New Roman"/>
          <w:b w:val="false"/>
          <w:i w:val="false"/>
          <w:color w:val="000000"/>
          <w:sz w:val="28"/>
        </w:rPr>
        <w:t>
      мынадай мазмұндағы 25-1-тармақпен толықтырылсын:</w:t>
      </w:r>
    </w:p>
    <w:bookmarkEnd w:id="75"/>
    <w:bookmarkStart w:name="z125" w:id="76"/>
    <w:p>
      <w:pPr>
        <w:spacing w:after="0"/>
        <w:ind w:left="0"/>
        <w:jc w:val="both"/>
      </w:pPr>
      <w:r>
        <w:rPr>
          <w:rFonts w:ascii="Times New Roman"/>
          <w:b w:val="false"/>
          <w:i w:val="false"/>
          <w:color w:val="000000"/>
          <w:sz w:val="28"/>
        </w:rPr>
        <w:t>
      "25-1. Жауапкершілігі шектеулі серіктестіктің атқарушы органы серіктестіктің барлық қатысушыларына:</w:t>
      </w:r>
    </w:p>
    <w:bookmarkEnd w:id="76"/>
    <w:p>
      <w:pPr>
        <w:spacing w:after="0"/>
        <w:ind w:left="0"/>
        <w:jc w:val="both"/>
      </w:pPr>
      <w:r>
        <w:rPr>
          <w:rFonts w:ascii="Times New Roman"/>
          <w:b w:val="false"/>
          <w:i w:val="false"/>
          <w:color w:val="000000"/>
          <w:sz w:val="28"/>
        </w:rPr>
        <w:t>
      1) сотта корпоративтік дау жөніндегі істің қозғалғаны туралы;</w:t>
      </w:r>
    </w:p>
    <w:p>
      <w:pPr>
        <w:spacing w:after="0"/>
        <w:ind w:left="0"/>
        <w:jc w:val="both"/>
      </w:pPr>
      <w:r>
        <w:rPr>
          <w:rFonts w:ascii="Times New Roman"/>
          <w:b w:val="false"/>
          <w:i w:val="false"/>
          <w:color w:val="000000"/>
          <w:sz w:val="28"/>
        </w:rPr>
        <w:t>
      2) серіктестікке қатысушының лажсыз жағдайды шешудің кез келген тәртібіне бастамашылық жасағаны туралы ақпарат беруге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127" w:id="77"/>
    <w:p>
      <w:pPr>
        <w:spacing w:after="0"/>
        <w:ind w:left="0"/>
        <w:jc w:val="both"/>
      </w:pPr>
      <w:r>
        <w:rPr>
          <w:rFonts w:ascii="Times New Roman"/>
          <w:b w:val="false"/>
          <w:i w:val="false"/>
          <w:color w:val="000000"/>
          <w:sz w:val="28"/>
        </w:rPr>
        <w:t>
      "8-тарау. Серіктестіктің мүлкі және жарғылық капиталының мөлшері";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129" w:id="78"/>
    <w:p>
      <w:pPr>
        <w:spacing w:after="0"/>
        <w:ind w:left="0"/>
        <w:jc w:val="both"/>
      </w:pPr>
      <w:r>
        <w:rPr>
          <w:rFonts w:ascii="Times New Roman"/>
          <w:b w:val="false"/>
          <w:i w:val="false"/>
          <w:color w:val="000000"/>
          <w:sz w:val="28"/>
        </w:rPr>
        <w:t>
      "9-тарау. Серіктестіктің қайта ұйымдастырылуы мен таратылуы";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131" w:id="79"/>
    <w:p>
      <w:pPr>
        <w:spacing w:after="0"/>
        <w:ind w:left="0"/>
        <w:jc w:val="both"/>
      </w:pPr>
      <w:r>
        <w:rPr>
          <w:rFonts w:ascii="Times New Roman"/>
          <w:b w:val="false"/>
          <w:i w:val="false"/>
          <w:color w:val="000000"/>
          <w:sz w:val="28"/>
        </w:rPr>
        <w:t>
      "10-тарау. Қорытынды ереже";</w:t>
      </w:r>
    </w:p>
    <w:bookmarkEnd w:id="79"/>
    <w:bookmarkStart w:name="z132" w:id="80"/>
    <w:p>
      <w:pPr>
        <w:spacing w:after="0"/>
        <w:ind w:left="0"/>
        <w:jc w:val="both"/>
      </w:pPr>
      <w:r>
        <w:rPr>
          <w:rFonts w:ascii="Times New Roman"/>
          <w:b w:val="false"/>
          <w:i w:val="false"/>
          <w:color w:val="000000"/>
          <w:sz w:val="28"/>
        </w:rPr>
        <w:t xml:space="preserve">
      көрсетілген бұйрықпен бекітілген Өндірістік кооперативтің үлгілік </w:t>
      </w:r>
      <w:r>
        <w:rPr>
          <w:rFonts w:ascii="Times New Roman"/>
          <w:b w:val="false"/>
          <w:i w:val="false"/>
          <w:color w:val="000000"/>
          <w:sz w:val="28"/>
        </w:rPr>
        <w:t>жарғысында</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34" w:id="81"/>
    <w:p>
      <w:pPr>
        <w:spacing w:after="0"/>
        <w:ind w:left="0"/>
        <w:jc w:val="both"/>
      </w:pPr>
      <w:r>
        <w:rPr>
          <w:rFonts w:ascii="Times New Roman"/>
          <w:b w:val="false"/>
          <w:i w:val="false"/>
          <w:color w:val="000000"/>
          <w:sz w:val="28"/>
        </w:rPr>
        <w:t>
      "1-тарау. Жалпы ережелер";</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36" w:id="82"/>
    <w:p>
      <w:pPr>
        <w:spacing w:after="0"/>
        <w:ind w:left="0"/>
        <w:jc w:val="both"/>
      </w:pPr>
      <w:r>
        <w:rPr>
          <w:rFonts w:ascii="Times New Roman"/>
          <w:b w:val="false"/>
          <w:i w:val="false"/>
          <w:color w:val="000000"/>
          <w:sz w:val="28"/>
        </w:rPr>
        <w:t>
      "2-тарау. Кооперативтің фирмалық атауы, тұрған жері және мекенжайы";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38" w:id="83"/>
    <w:p>
      <w:pPr>
        <w:spacing w:after="0"/>
        <w:ind w:left="0"/>
        <w:jc w:val="both"/>
      </w:pPr>
      <w:r>
        <w:rPr>
          <w:rFonts w:ascii="Times New Roman"/>
          <w:b w:val="false"/>
          <w:i w:val="false"/>
          <w:color w:val="000000"/>
          <w:sz w:val="28"/>
        </w:rPr>
        <w:t>
      "3-тарау. Кооператив қатысушыларының тізбесі";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40" w:id="84"/>
    <w:p>
      <w:pPr>
        <w:spacing w:after="0"/>
        <w:ind w:left="0"/>
        <w:jc w:val="both"/>
      </w:pPr>
      <w:r>
        <w:rPr>
          <w:rFonts w:ascii="Times New Roman"/>
          <w:b w:val="false"/>
          <w:i w:val="false"/>
          <w:color w:val="000000"/>
          <w:sz w:val="28"/>
        </w:rPr>
        <w:t>
      "4-тарау. Кооператив мүшелерінің құқықтары мен міндеттері";</w:t>
      </w:r>
    </w:p>
    <w:bookmarkEnd w:id="84"/>
    <w:bookmarkStart w:name="z141" w:id="85"/>
    <w:p>
      <w:pPr>
        <w:spacing w:after="0"/>
        <w:ind w:left="0"/>
        <w:jc w:val="both"/>
      </w:pPr>
      <w:r>
        <w:rPr>
          <w:rFonts w:ascii="Times New Roman"/>
          <w:b w:val="false"/>
          <w:i w:val="false"/>
          <w:color w:val="000000"/>
          <w:sz w:val="28"/>
        </w:rPr>
        <w:t>
      мынадай мазмұндағы 12-1-тармақпен толықтырылсын:</w:t>
      </w:r>
    </w:p>
    <w:bookmarkEnd w:id="85"/>
    <w:bookmarkStart w:name="z142" w:id="86"/>
    <w:p>
      <w:pPr>
        <w:spacing w:after="0"/>
        <w:ind w:left="0"/>
        <w:jc w:val="both"/>
      </w:pPr>
      <w:r>
        <w:rPr>
          <w:rFonts w:ascii="Times New Roman"/>
          <w:b w:val="false"/>
          <w:i w:val="false"/>
          <w:color w:val="000000"/>
          <w:sz w:val="28"/>
        </w:rPr>
        <w:t xml:space="preserve">
      "12-1. Өндірістік кооператив мүшесі үшін </w:t>
      </w:r>
      <w:r>
        <w:rPr>
          <w:rFonts w:ascii="Times New Roman"/>
          <w:b w:val="false"/>
          <w:i w:val="false"/>
          <w:color w:val="000000"/>
          <w:sz w:val="28"/>
        </w:rPr>
        <w:t>Заңмен</w:t>
      </w:r>
      <w:r>
        <w:rPr>
          <w:rFonts w:ascii="Times New Roman"/>
          <w:b w:val="false"/>
          <w:i w:val="false"/>
          <w:color w:val="000000"/>
          <w:sz w:val="28"/>
        </w:rPr>
        <w:t xml:space="preserve"> және басқа да заң актілерінде көзделген құқықтардан бас тартудың немесе оларды шектеудің, соның ішінде кооператив мүшелерінің келісімі бойынша, маңызсыз.";</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44" w:id="87"/>
    <w:p>
      <w:pPr>
        <w:spacing w:after="0"/>
        <w:ind w:left="0"/>
        <w:jc w:val="both"/>
      </w:pPr>
      <w:r>
        <w:rPr>
          <w:rFonts w:ascii="Times New Roman"/>
          <w:b w:val="false"/>
          <w:i w:val="false"/>
          <w:color w:val="000000"/>
          <w:sz w:val="28"/>
        </w:rPr>
        <w:t>
      "5-тарау. Кооперативке мүшелік";</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46" w:id="88"/>
    <w:p>
      <w:pPr>
        <w:spacing w:after="0"/>
        <w:ind w:left="0"/>
        <w:jc w:val="both"/>
      </w:pPr>
      <w:r>
        <w:rPr>
          <w:rFonts w:ascii="Times New Roman"/>
          <w:b w:val="false"/>
          <w:i w:val="false"/>
          <w:color w:val="000000"/>
          <w:sz w:val="28"/>
        </w:rPr>
        <w:t>
      "6-тарау. Кооператив органдарын қалыптастыру тәртібі және құзыреті";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49" w:id="89"/>
    <w:p>
      <w:pPr>
        <w:spacing w:after="0"/>
        <w:ind w:left="0"/>
        <w:jc w:val="both"/>
      </w:pPr>
      <w:r>
        <w:rPr>
          <w:rFonts w:ascii="Times New Roman"/>
          <w:b w:val="false"/>
          <w:i w:val="false"/>
          <w:color w:val="000000"/>
          <w:sz w:val="28"/>
        </w:rPr>
        <w:t>
      "3) атқарушы орган, тексеруші органдар мен байқаушы кеңесін құру және олардың мүшелерін кері шақырып алу;";</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51" w:id="90"/>
    <w:p>
      <w:pPr>
        <w:spacing w:after="0"/>
        <w:ind w:left="0"/>
        <w:jc w:val="both"/>
      </w:pPr>
      <w:r>
        <w:rPr>
          <w:rFonts w:ascii="Times New Roman"/>
          <w:b w:val="false"/>
          <w:i w:val="false"/>
          <w:color w:val="000000"/>
          <w:sz w:val="28"/>
        </w:rPr>
        <w:t>
      "11) ревизиялық комиссияның (ревизордың) есебін бекіту;";</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153" w:id="91"/>
    <w:p>
      <w:pPr>
        <w:spacing w:after="0"/>
        <w:ind w:left="0"/>
        <w:jc w:val="both"/>
      </w:pPr>
      <w:r>
        <w:rPr>
          <w:rFonts w:ascii="Times New Roman"/>
          <w:b w:val="false"/>
          <w:i w:val="false"/>
          <w:color w:val="000000"/>
          <w:sz w:val="28"/>
        </w:rPr>
        <w:t>
      "7-тарау. Кооперативтің таза табысы мен шығындарын бөлу тәртібі";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 тармақ</w:t>
      </w:r>
      <w:r>
        <w:rPr>
          <w:rFonts w:ascii="Times New Roman"/>
          <w:b w:val="false"/>
          <w:i w:val="false"/>
          <w:color w:val="000000"/>
          <w:sz w:val="28"/>
        </w:rPr>
        <w:t xml:space="preserve"> мынадай редакцияда жазылсын:</w:t>
      </w:r>
    </w:p>
    <w:bookmarkStart w:name="z155" w:id="92"/>
    <w:p>
      <w:pPr>
        <w:spacing w:after="0"/>
        <w:ind w:left="0"/>
        <w:jc w:val="both"/>
      </w:pPr>
      <w:r>
        <w:rPr>
          <w:rFonts w:ascii="Times New Roman"/>
          <w:b w:val="false"/>
          <w:i w:val="false"/>
          <w:color w:val="000000"/>
          <w:sz w:val="28"/>
        </w:rPr>
        <w:t>
      "34. Кооператив мүшелерінің қайсыбірін таза табысты бөлуге қатысудан және шығынды өтеуден шеттететін кооператив мүшелерінің келісімдері немесе оның құрылтай құжаттарының ережелері маңызсыз болып танылады.";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157" w:id="93"/>
    <w:p>
      <w:pPr>
        <w:spacing w:after="0"/>
        <w:ind w:left="0"/>
        <w:jc w:val="both"/>
      </w:pPr>
      <w:r>
        <w:rPr>
          <w:rFonts w:ascii="Times New Roman"/>
          <w:b w:val="false"/>
          <w:i w:val="false"/>
          <w:color w:val="000000"/>
          <w:sz w:val="28"/>
        </w:rPr>
        <w:t>
      "8-тарау. Кооперативтің мүлкі";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159" w:id="94"/>
    <w:p>
      <w:pPr>
        <w:spacing w:after="0"/>
        <w:ind w:left="0"/>
        <w:jc w:val="both"/>
      </w:pPr>
      <w:r>
        <w:rPr>
          <w:rFonts w:ascii="Times New Roman"/>
          <w:b w:val="false"/>
          <w:i w:val="false"/>
          <w:color w:val="000000"/>
          <w:sz w:val="28"/>
        </w:rPr>
        <w:t>
      "9. Өндірістік кооператив мүшелерінің кооператив міндеттемелері бойынша жауапкершілігі";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161" w:id="95"/>
    <w:p>
      <w:pPr>
        <w:spacing w:after="0"/>
        <w:ind w:left="0"/>
        <w:jc w:val="both"/>
      </w:pPr>
      <w:r>
        <w:rPr>
          <w:rFonts w:ascii="Times New Roman"/>
          <w:b w:val="false"/>
          <w:i w:val="false"/>
          <w:color w:val="000000"/>
          <w:sz w:val="28"/>
        </w:rPr>
        <w:t>
      "10-тарау. Кооператив мүшелерінің оның қызметіне еңбегімен қатысуы";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163" w:id="96"/>
    <w:p>
      <w:pPr>
        <w:spacing w:after="0"/>
        <w:ind w:left="0"/>
        <w:jc w:val="both"/>
      </w:pPr>
      <w:r>
        <w:rPr>
          <w:rFonts w:ascii="Times New Roman"/>
          <w:b w:val="false"/>
          <w:i w:val="false"/>
          <w:color w:val="000000"/>
          <w:sz w:val="28"/>
        </w:rPr>
        <w:t>
      "11-тарау. Кооператив пен оның мүшелері, атқарушы органы мен еңбек ұжымы арасындағы өзара қарым-қатынастар";</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165" w:id="97"/>
    <w:p>
      <w:pPr>
        <w:spacing w:after="0"/>
        <w:ind w:left="0"/>
        <w:jc w:val="both"/>
      </w:pPr>
      <w:r>
        <w:rPr>
          <w:rFonts w:ascii="Times New Roman"/>
          <w:b w:val="false"/>
          <w:i w:val="false"/>
          <w:color w:val="000000"/>
          <w:sz w:val="28"/>
        </w:rPr>
        <w:t>
      "12-тарау. Кооперативті қайта ұйымдастыру және тарату";</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167" w:id="98"/>
    <w:p>
      <w:pPr>
        <w:spacing w:after="0"/>
        <w:ind w:left="0"/>
        <w:jc w:val="both"/>
      </w:pPr>
      <w:r>
        <w:rPr>
          <w:rFonts w:ascii="Times New Roman"/>
          <w:b w:val="false"/>
          <w:i w:val="false"/>
          <w:color w:val="000000"/>
          <w:sz w:val="28"/>
        </w:rPr>
        <w:t>
      "13-тарау. Қорытынды ережелері".</w:t>
      </w:r>
    </w:p>
    <w:bookmarkEnd w:id="98"/>
    <w:bookmarkStart w:name="z168" w:id="99"/>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 осы бұйрықты мемлекеттік тіркеуді және Қазақстан Республикасы Әділет министрлігінің ресми интернет-ресурсында жариялауды қамтамасыз етсін.</w:t>
      </w:r>
    </w:p>
    <w:bookmarkEnd w:id="99"/>
    <w:bookmarkStart w:name="z169" w:id="10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00"/>
    <w:bookmarkStart w:name="z170" w:id="10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