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4401" w14:textId="0664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министрлiгiнің мекемелерi арқылы Қазақстан Республикасы азаматтарының, шетелдiк азаматтар мен азаматтығы жоқ тұлғалардың құқықтары мен заңды мүдделерiн қамтамасыз етуге қатысты құжаттарды талап ету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11 қыркүйектегі № 11-1-4/252 және Қазақстан Республикасы Әділет министрінің 2020 жылғы 6 қазандағы № 460 бірлескен бұйрығы. Қазақстан Республикасының Әділет министрлігінде 2020 жылғы 12 қазанда № 21405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67-тармағына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Сыртқы істер министрлігінің мекемелері арқылы Қазақстан Республикасы азаматтарының, шетелдік азаматтар мен азаматтығы жоқ тұлғалардың құқықтары мен заңды мүдделерін қамтамасыз етуге қатысты құжаттарды талап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министрлігінің мекемелері арқылы Қазақстан Республикасы азаматтарының, шетелдік азаматтар мен азаматтығы жоқ тұлғалардың құқықтары мен заңды мүдделерін қамтамасыз етуге қатысты құжаттарды талап ету Ережесін бекіту туралы" Қазақстан Республикасы Сыртқы істер министрінің 2002 жылғы 22 мамырдағы № 08-1/1 және Қазақстан Республикасы Әділет министрінің 2002 жылғы 28 маусымдағы № 98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1899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2002 ж., № 29, 632 құжат)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Сыртқы істер министрлігінің Консулдық қызмет департаменті:</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іс-шаралардың орындалуы туралы мәліметті Қазақстан Республикасы Сыртқы істер министрлігінің Құқық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Әділет және Сыртқы істер министрліктері осы бірлескен бұйрықты мемлекеттік органдардың ресми интернет-ресурстарында орналастыруды қамтамасыз етсін.</w:t>
      </w:r>
    </w:p>
    <w:bookmarkEnd w:id="6"/>
    <w:bookmarkStart w:name="z8" w:id="7"/>
    <w:p>
      <w:pPr>
        <w:spacing w:after="0"/>
        <w:ind w:left="0"/>
        <w:jc w:val="both"/>
      </w:pPr>
      <w:r>
        <w:rPr>
          <w:rFonts w:ascii="Times New Roman"/>
          <w:b w:val="false"/>
          <w:i w:val="false"/>
          <w:color w:val="000000"/>
          <w:sz w:val="28"/>
        </w:rPr>
        <w:t>
      5. Осы бірлескен бұйрықтың орындалуын бақылау Қазақстан Республикасы Әділет және Сыртқы істер министрліктерінің жетекшілік ететін орынбасарларына жүктелсін.</w:t>
      </w:r>
    </w:p>
    <w:bookmarkEnd w:id="7"/>
    <w:bookmarkStart w:name="z9" w:id="8"/>
    <w:p>
      <w:pPr>
        <w:spacing w:after="0"/>
        <w:ind w:left="0"/>
        <w:jc w:val="both"/>
      </w:pPr>
      <w:r>
        <w:rPr>
          <w:rFonts w:ascii="Times New Roman"/>
          <w:b w:val="false"/>
          <w:i w:val="false"/>
          <w:color w:val="000000"/>
          <w:sz w:val="28"/>
        </w:rPr>
        <w:t>
      6.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20__ жылғы "__" ________</w:t>
            </w:r>
            <w:r>
              <w:br/>
            </w:r>
            <w:r>
              <w:rPr>
                <w:rFonts w:ascii="Times New Roman"/>
                <w:b w:val="false"/>
                <w:i w:val="false"/>
                <w:color w:val="000000"/>
                <w:sz w:val="20"/>
              </w:rPr>
              <w:t>№ ______________</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20__ жылғы "__" ________</w:t>
            </w:r>
            <w:r>
              <w:br/>
            </w:r>
            <w:r>
              <w:rPr>
                <w:rFonts w:ascii="Times New Roman"/>
                <w:b w:val="false"/>
                <w:i w:val="false"/>
                <w:color w:val="000000"/>
                <w:sz w:val="20"/>
              </w:rPr>
              <w:t>№ _______________</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Сыртқы істер министрлігінің мекемелері арқылы Қазақстан Республикасы азаматтарының, шетелдік азаматтар мен азаматтығы жоқ тұлғалардың құқықтары мен заңды мүдделерін қамтамасыз етуге қатысты құжаттарды талап 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Сыртқы істер министрлігінің мекемелері арқылы Қазақстан Республикасы азаматтарының, шетелдік азаматтар мен азаматтығы жоқ тұлғалардың құқықтары мен заңды мүдделерін қамтамасыз етуге қатысты құжаттарды талап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Президентінің 2016 жылғы 25 сәуірдегі № 240 Жарлығымен бекітілген Қазақстан Республикасының Консулдық жарғысының </w:t>
      </w:r>
      <w:r>
        <w:rPr>
          <w:rFonts w:ascii="Times New Roman"/>
          <w:b w:val="false"/>
          <w:i w:val="false"/>
          <w:color w:val="000000"/>
          <w:sz w:val="28"/>
        </w:rPr>
        <w:t>67-тармағына</w:t>
      </w:r>
      <w:r>
        <w:rPr>
          <w:rFonts w:ascii="Times New Roman"/>
          <w:b w:val="false"/>
          <w:i w:val="false"/>
          <w:color w:val="000000"/>
          <w:sz w:val="28"/>
        </w:rPr>
        <w:t xml:space="preserve"> сәйкес әзірленді және Қазақстан Республикасының шет елдегі мекемелері мен Сыртқы істер министрлігі арқылы Қазақстан Республикасы азаматтарының, шетелдік азаматтар мен азаматтығы жоқ тұлғалардың құқықтары мен заңды мүдделерін қамтамасыз етуге қатысты құжаттарды талап ету тәртібін белгілейді.</w:t>
      </w:r>
    </w:p>
    <w:bookmarkEnd w:id="11"/>
    <w:bookmarkStart w:name="z14" w:id="12"/>
    <w:p>
      <w:pPr>
        <w:spacing w:after="0"/>
        <w:ind w:left="0"/>
        <w:jc w:val="both"/>
      </w:pPr>
      <w:r>
        <w:rPr>
          <w:rFonts w:ascii="Times New Roman"/>
          <w:b w:val="false"/>
          <w:i w:val="false"/>
          <w:color w:val="000000"/>
          <w:sz w:val="28"/>
        </w:rPr>
        <w:t>
      2. Осы Қағидаларда құжаттарды талап ету деп (бұдан әрі – талап ету) Қазақстан Республикасы азаматтарының, шетелдік азаматтар мен азаматтығы жоқ тұлғалардың құқықтары мен заңды мүдделерін қамтамасыз етуге қатысты құжаттарды сұрау салынған елдің мемлекеттік органдары мен ұйымдарынан тиісті құжаттарды алып, Қазақстан Республикасының шет елдегі мекемесі және Қазақстан Республикасы Сыртқы істер министрлігінің Консулдық қызмет департаменті (бұдан әрі – Консулдық қызмет департаменті) арқылы жолдау үдерісі танылады.</w:t>
      </w:r>
    </w:p>
    <w:bookmarkEnd w:id="12"/>
    <w:bookmarkStart w:name="z15" w:id="13"/>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Қағидаларда қамтылғаннан өзгеше тәртіп белгіленсе, онда сол халықаралық шартта белгіленген тәртіп қолданылады.</w:t>
      </w:r>
    </w:p>
    <w:bookmarkEnd w:id="13"/>
    <w:bookmarkStart w:name="z16" w:id="14"/>
    <w:p>
      <w:pPr>
        <w:spacing w:after="0"/>
        <w:ind w:left="0"/>
        <w:jc w:val="both"/>
      </w:pPr>
      <w:r>
        <w:rPr>
          <w:rFonts w:ascii="Times New Roman"/>
          <w:b w:val="false"/>
          <w:i w:val="false"/>
          <w:color w:val="000000"/>
          <w:sz w:val="28"/>
        </w:rPr>
        <w:t xml:space="preserve">
      4. Қазақстан Республикасынан мынадай құжаттардың: </w:t>
      </w:r>
    </w:p>
    <w:bookmarkEnd w:id="14"/>
    <w:p>
      <w:pPr>
        <w:spacing w:after="0"/>
        <w:ind w:left="0"/>
        <w:jc w:val="both"/>
      </w:pPr>
      <w:r>
        <w:rPr>
          <w:rFonts w:ascii="Times New Roman"/>
          <w:b w:val="false"/>
          <w:i w:val="false"/>
          <w:color w:val="000000"/>
          <w:sz w:val="28"/>
        </w:rPr>
        <w:t xml:space="preserve">
      1) әскери билеттердің (шақыру учаскелеріне тіркеу туралы куәліктердің); </w:t>
      </w:r>
    </w:p>
    <w:p>
      <w:pPr>
        <w:spacing w:after="0"/>
        <w:ind w:left="0"/>
        <w:jc w:val="both"/>
      </w:pPr>
      <w:r>
        <w:rPr>
          <w:rFonts w:ascii="Times New Roman"/>
          <w:b w:val="false"/>
          <w:i w:val="false"/>
          <w:color w:val="000000"/>
          <w:sz w:val="28"/>
        </w:rPr>
        <w:t>
      2) қызметтік куәліктердің;</w:t>
      </w:r>
    </w:p>
    <w:p>
      <w:pPr>
        <w:spacing w:after="0"/>
        <w:ind w:left="0"/>
        <w:jc w:val="both"/>
      </w:pPr>
      <w:r>
        <w:rPr>
          <w:rFonts w:ascii="Times New Roman"/>
          <w:b w:val="false"/>
          <w:i w:val="false"/>
          <w:color w:val="000000"/>
          <w:sz w:val="28"/>
        </w:rPr>
        <w:t>
      3) неке қию туралы куәліктердің, егер неке бұзылған болса;</w:t>
      </w:r>
    </w:p>
    <w:p>
      <w:pPr>
        <w:spacing w:after="0"/>
        <w:ind w:left="0"/>
        <w:jc w:val="both"/>
      </w:pPr>
      <w:r>
        <w:rPr>
          <w:rFonts w:ascii="Times New Roman"/>
          <w:b w:val="false"/>
          <w:i w:val="false"/>
          <w:color w:val="000000"/>
          <w:sz w:val="28"/>
        </w:rPr>
        <w:t>
      4) қайтыс болған адамдардың туу туралы куәліктерінің түпнұсқалары мен көшірмелері талап етуге жатпайды.</w:t>
      </w:r>
    </w:p>
    <w:bookmarkStart w:name="z17" w:id="15"/>
    <w:p>
      <w:pPr>
        <w:spacing w:after="0"/>
        <w:ind w:left="0"/>
        <w:jc w:val="both"/>
      </w:pPr>
      <w:r>
        <w:rPr>
          <w:rFonts w:ascii="Times New Roman"/>
          <w:b w:val="false"/>
          <w:i w:val="false"/>
          <w:color w:val="000000"/>
          <w:sz w:val="28"/>
        </w:rPr>
        <w:t>
      5. Қайтыс болуы туралы куәліктер қайтыс болғандардың туыстары, шет мемлекеттердің мемлекеттік органдары және ұйымдары ресми мақсаттарда (мұрагерлік іс ашу және басқа да әлеуметтік-құқықтық сипатқа ие мақсаттарда) талап етуі мүмкін.</w:t>
      </w:r>
    </w:p>
    <w:bookmarkEnd w:id="15"/>
    <w:bookmarkStart w:name="z18" w:id="16"/>
    <w:p>
      <w:pPr>
        <w:spacing w:after="0"/>
        <w:ind w:left="0"/>
        <w:jc w:val="both"/>
      </w:pPr>
      <w:r>
        <w:rPr>
          <w:rFonts w:ascii="Times New Roman"/>
          <w:b w:val="false"/>
          <w:i w:val="false"/>
          <w:color w:val="000000"/>
          <w:sz w:val="28"/>
        </w:rPr>
        <w:t>
      6. Кәмелетке толмағандардың, сондай-ақ сотпен әрекетке қабілетсіз деп танылған адамдардың талап ету жөніндегі өтініштерін олардың заңды өкілдері (ата-аналары, қамқоршылары, қорғаншылары) береді.</w:t>
      </w:r>
    </w:p>
    <w:bookmarkEnd w:id="16"/>
    <w:bookmarkStart w:name="z19" w:id="17"/>
    <w:p>
      <w:pPr>
        <w:spacing w:after="0"/>
        <w:ind w:left="0"/>
        <w:jc w:val="both"/>
      </w:pPr>
      <w:r>
        <w:rPr>
          <w:rFonts w:ascii="Times New Roman"/>
          <w:b w:val="false"/>
          <w:i w:val="false"/>
          <w:color w:val="000000"/>
          <w:sz w:val="28"/>
        </w:rPr>
        <w:t xml:space="preserve">
      7. Талап ету үшін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консулдық алым алынады.</w:t>
      </w:r>
    </w:p>
    <w:bookmarkEnd w:id="17"/>
    <w:p>
      <w:pPr>
        <w:spacing w:after="0"/>
        <w:ind w:left="0"/>
        <w:jc w:val="both"/>
      </w:pPr>
      <w:r>
        <w:rPr>
          <w:rFonts w:ascii="Times New Roman"/>
          <w:b w:val="false"/>
          <w:i w:val="false"/>
          <w:color w:val="000000"/>
          <w:sz w:val="28"/>
        </w:rPr>
        <w:t>
      Консулдық алым талап ету нәтижелеріне қарамастан алынады.</w:t>
      </w:r>
    </w:p>
    <w:bookmarkStart w:name="z20" w:id="18"/>
    <w:p>
      <w:pPr>
        <w:spacing w:after="0"/>
        <w:ind w:left="0"/>
        <w:jc w:val="left"/>
      </w:pPr>
      <w:r>
        <w:rPr>
          <w:rFonts w:ascii="Times New Roman"/>
          <w:b/>
          <w:i w:val="false"/>
          <w:color w:val="000000"/>
        </w:rPr>
        <w:t xml:space="preserve"> 2-тарау. Қазақстан Республикасынан құжаттарды талап ету тәртібі</w:t>
      </w:r>
    </w:p>
    <w:bookmarkEnd w:id="18"/>
    <w:bookmarkStart w:name="z21" w:id="19"/>
    <w:p>
      <w:pPr>
        <w:spacing w:after="0"/>
        <w:ind w:left="0"/>
        <w:jc w:val="both"/>
      </w:pPr>
      <w:r>
        <w:rPr>
          <w:rFonts w:ascii="Times New Roman"/>
          <w:b w:val="false"/>
          <w:i w:val="false"/>
          <w:color w:val="000000"/>
          <w:sz w:val="28"/>
        </w:rPr>
        <w:t xml:space="preserve">
      8. Қазақстан Республикасының мемлекеттік органдары мен ұйымдарынан құжаттарды талап ету туралы сұрау салуды жолдау үшін Қазақстан Республикасының азаматтары, шетелдік азаматтар мен азаматтығы жоқ тұлғалар Қазақстан Республикасының шет елдегі мекемесіне келесі құжаттарды: </w:t>
      </w:r>
    </w:p>
    <w:bookmarkEnd w:id="19"/>
    <w:p>
      <w:pPr>
        <w:spacing w:after="0"/>
        <w:ind w:left="0"/>
        <w:jc w:val="both"/>
      </w:pPr>
      <w:r>
        <w:rPr>
          <w:rFonts w:ascii="Times New Roman"/>
          <w:b w:val="false"/>
          <w:i w:val="false"/>
          <w:color w:val="000000"/>
          <w:sz w:val="28"/>
        </w:rPr>
        <w:t>
      1) еркін нысандағы өтінішті;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қосымшасындағы</w:t>
      </w:r>
      <w:r>
        <w:rPr>
          <w:rFonts w:ascii="Times New Roman"/>
          <w:b w:val="false"/>
          <w:i w:val="false"/>
          <w:color w:val="000000"/>
          <w:sz w:val="28"/>
        </w:rPr>
        <w:t xml:space="preserve"> нысан бойынша талап ету жөніндегі 3 дана сауалнаманы;</w:t>
      </w:r>
    </w:p>
    <w:p>
      <w:pPr>
        <w:spacing w:after="0"/>
        <w:ind w:left="0"/>
        <w:jc w:val="both"/>
      </w:pPr>
      <w:r>
        <w:rPr>
          <w:rFonts w:ascii="Times New Roman"/>
          <w:b w:val="false"/>
          <w:i w:val="false"/>
          <w:color w:val="000000"/>
          <w:sz w:val="28"/>
        </w:rPr>
        <w:t>
      3) өтініш берушінің, заңды өкілдің немесе сенімді тұлғаның жеке басын куәландыратын құжаттың көшірмесін;</w:t>
      </w:r>
    </w:p>
    <w:p>
      <w:pPr>
        <w:spacing w:after="0"/>
        <w:ind w:left="0"/>
        <w:jc w:val="both"/>
      </w:pPr>
      <w:r>
        <w:rPr>
          <w:rFonts w:ascii="Times New Roman"/>
          <w:b w:val="false"/>
          <w:i w:val="false"/>
          <w:color w:val="000000"/>
          <w:sz w:val="28"/>
        </w:rPr>
        <w:t>
      4) құжаты талап етіліп отырған тұлғамен өтініш берушінің туыстық қатынасын дәлелдейтін құжаттың көшірмесін (қажет болған жағдайда);</w:t>
      </w:r>
    </w:p>
    <w:p>
      <w:pPr>
        <w:spacing w:after="0"/>
        <w:ind w:left="0"/>
        <w:jc w:val="both"/>
      </w:pPr>
      <w:r>
        <w:rPr>
          <w:rFonts w:ascii="Times New Roman"/>
          <w:b w:val="false"/>
          <w:i w:val="false"/>
          <w:color w:val="000000"/>
          <w:sz w:val="28"/>
        </w:rPr>
        <w:t>
      5) заңды өкілдің немесе сенімді тұлғаның өкілеттігін растайтын құжаттың түпнұсқасын (құжатты талап етуге өкілеттігі бар тұлға болған жағдайда);</w:t>
      </w:r>
    </w:p>
    <w:p>
      <w:pPr>
        <w:spacing w:after="0"/>
        <w:ind w:left="0"/>
        <w:jc w:val="both"/>
      </w:pPr>
      <w:r>
        <w:rPr>
          <w:rFonts w:ascii="Times New Roman"/>
          <w:b w:val="false"/>
          <w:i w:val="false"/>
          <w:color w:val="000000"/>
          <w:sz w:val="28"/>
        </w:rPr>
        <w:t>
      6) өтініш берушінің немесе заңды өкілдің, сенімді тұлғаның дербес деректерді жинауға, өңдеуге келісімін;</w:t>
      </w:r>
    </w:p>
    <w:p>
      <w:pPr>
        <w:spacing w:after="0"/>
        <w:ind w:left="0"/>
        <w:jc w:val="both"/>
      </w:pPr>
      <w:r>
        <w:rPr>
          <w:rFonts w:ascii="Times New Roman"/>
          <w:b w:val="false"/>
          <w:i w:val="false"/>
          <w:color w:val="000000"/>
          <w:sz w:val="28"/>
        </w:rPr>
        <w:t xml:space="preserve">
      7) талап етілетін құжаттың көшірмесін (бар болған жағдайда); </w:t>
      </w:r>
    </w:p>
    <w:p>
      <w:pPr>
        <w:spacing w:after="0"/>
        <w:ind w:left="0"/>
        <w:jc w:val="both"/>
      </w:pPr>
      <w:r>
        <w:rPr>
          <w:rFonts w:ascii="Times New Roman"/>
          <w:b w:val="false"/>
          <w:i w:val="false"/>
          <w:color w:val="000000"/>
          <w:sz w:val="28"/>
        </w:rPr>
        <w:t>
      8) консулдық алым төленгенін дәлелдейтін құжаттың түпнұсқасын тапсырады.</w:t>
      </w:r>
    </w:p>
    <w:bookmarkStart w:name="z22" w:id="20"/>
    <w:p>
      <w:pPr>
        <w:spacing w:after="0"/>
        <w:ind w:left="0"/>
        <w:jc w:val="both"/>
      </w:pPr>
      <w:r>
        <w:rPr>
          <w:rFonts w:ascii="Times New Roman"/>
          <w:b w:val="false"/>
          <w:i w:val="false"/>
          <w:color w:val="000000"/>
          <w:sz w:val="28"/>
        </w:rPr>
        <w:t>
      9. Егер:</w:t>
      </w:r>
    </w:p>
    <w:bookmarkEnd w:id="20"/>
    <w:p>
      <w:pPr>
        <w:spacing w:after="0"/>
        <w:ind w:left="0"/>
        <w:jc w:val="both"/>
      </w:pPr>
      <w:r>
        <w:rPr>
          <w:rFonts w:ascii="Times New Roman"/>
          <w:b w:val="false"/>
          <w:i w:val="false"/>
          <w:color w:val="000000"/>
          <w:sz w:val="28"/>
        </w:rPr>
        <w:t>
      1) құжаттарды талап ету мәселесімен құжаттарды алуға құқығы жоқ тұлға жүгінсе;</w:t>
      </w:r>
    </w:p>
    <w:p>
      <w:pPr>
        <w:spacing w:after="0"/>
        <w:ind w:left="0"/>
        <w:jc w:val="both"/>
      </w:pPr>
      <w:r>
        <w:rPr>
          <w:rFonts w:ascii="Times New Roman"/>
          <w:b w:val="false"/>
          <w:i w:val="false"/>
          <w:color w:val="000000"/>
          <w:sz w:val="28"/>
        </w:rPr>
        <w:t>
      2) өтініш беруші сауалнамада қарастыруға қажетті мәліметті ұсынбаса;</w:t>
      </w:r>
    </w:p>
    <w:p>
      <w:pPr>
        <w:spacing w:after="0"/>
        <w:ind w:left="0"/>
        <w:jc w:val="both"/>
      </w:pPr>
      <w:r>
        <w:rPr>
          <w:rFonts w:ascii="Times New Roman"/>
          <w:b w:val="false"/>
          <w:i w:val="false"/>
          <w:color w:val="000000"/>
          <w:sz w:val="28"/>
        </w:rPr>
        <w:t xml:space="preserve">
      3) өтініш беруші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ұсынбаса, құжаттарды талап ету туралы сұрау салуды жолдаудан бас тартылады.</w:t>
      </w:r>
    </w:p>
    <w:bookmarkStart w:name="z23" w:id="21"/>
    <w:p>
      <w:pPr>
        <w:spacing w:after="0"/>
        <w:ind w:left="0"/>
        <w:jc w:val="both"/>
      </w:pPr>
      <w:r>
        <w:rPr>
          <w:rFonts w:ascii="Times New Roman"/>
          <w:b w:val="false"/>
          <w:i w:val="false"/>
          <w:color w:val="000000"/>
          <w:sz w:val="28"/>
        </w:rPr>
        <w:t xml:space="preserve">
      10. Қазақстан Республикасының шет елдегі мекемесі құжаттардың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келуін тексергеннен кейін сұрау салуды қоса берілетін құжаттармен бірге (2 дана сауалнама, консулдық алымның төленгенін растайтын құжаттың көшірмесі және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қалған құжаттар) Консулдық қызмет департаменті арқылы он бес күнтізбелік күн ішінде Қазақстан Республикасының мемлекеттік органдары мен ұйымдарына жібереді.</w:t>
      </w:r>
    </w:p>
    <w:bookmarkEnd w:id="21"/>
    <w:bookmarkStart w:name="z24" w:id="22"/>
    <w:p>
      <w:pPr>
        <w:spacing w:after="0"/>
        <w:ind w:left="0"/>
        <w:jc w:val="both"/>
      </w:pPr>
      <w:r>
        <w:rPr>
          <w:rFonts w:ascii="Times New Roman"/>
          <w:b w:val="false"/>
          <w:i w:val="false"/>
          <w:color w:val="000000"/>
          <w:sz w:val="28"/>
        </w:rPr>
        <w:t>
      11. Консулдық қызмет департаменті он бес күнтізбелік күн ішінде келіп түскен сұрау салуды қоса берілген құжаттармен бірге Қазақстан Республикасының мемлекеттік органдары мен ұйымдарына жібереді.</w:t>
      </w:r>
    </w:p>
    <w:bookmarkEnd w:id="22"/>
    <w:bookmarkStart w:name="z25" w:id="23"/>
    <w:p>
      <w:pPr>
        <w:spacing w:after="0"/>
        <w:ind w:left="0"/>
        <w:jc w:val="both"/>
      </w:pPr>
      <w:r>
        <w:rPr>
          <w:rFonts w:ascii="Times New Roman"/>
          <w:b w:val="false"/>
          <w:i w:val="false"/>
          <w:color w:val="000000"/>
          <w:sz w:val="28"/>
        </w:rPr>
        <w:t xml:space="preserve">
      12. Талап ету жөніндегі сұрау салуларды Қазақстан Республикасының мына мемлекеттік органдары мен ұйымдары: </w:t>
      </w:r>
    </w:p>
    <w:bookmarkEnd w:id="23"/>
    <w:p>
      <w:pPr>
        <w:spacing w:after="0"/>
        <w:ind w:left="0"/>
        <w:jc w:val="both"/>
      </w:pPr>
      <w:r>
        <w:rPr>
          <w:rFonts w:ascii="Times New Roman"/>
          <w:b w:val="false"/>
          <w:i w:val="false"/>
          <w:color w:val="000000"/>
          <w:sz w:val="28"/>
        </w:rPr>
        <w:t>
      1) азаматтық хал актілерді тіркеу туралы құжаттарды талап ету бойынша – азаматтық хал актілерін тіркеу бөлімдері (тіркеуші органдар);</w:t>
      </w:r>
    </w:p>
    <w:p>
      <w:pPr>
        <w:spacing w:after="0"/>
        <w:ind w:left="0"/>
        <w:jc w:val="both"/>
      </w:pPr>
      <w:r>
        <w:rPr>
          <w:rFonts w:ascii="Times New Roman"/>
          <w:b w:val="false"/>
          <w:i w:val="false"/>
          <w:color w:val="000000"/>
          <w:sz w:val="28"/>
        </w:rPr>
        <w:t xml:space="preserve">
      2) әлеуметтік-құқықтық сипаттағы құжаттарды талап ету бойынша: </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құзыретіне кіретін мәселелер бойынша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Қазақстан Республикасының мемлекеттік және арнайы мемлекеттік архивтерінде, ақпарат пен құқықтық статистика орталықтарында мемлекеттік сақталуда жатқан құжаттар бойынша (еңбек өтілі, жалақы, зейнетақы, мемлекеттік және ведомстволық марапаттар, негізсіз қуғын-сүргінге ұшырау фактілері, азаматтарды депортациялау және олардың мүліктерінің тәркіленуі, әскери қызметі, еңбек армиясына қатысы, сот актілері және анықтамалар туралы) – Қазақстан Республикасының Мәдениет және спорт министрлігі, Қазақстан Республикасы Жоғарғы Сотының жанындағы Соттардың қызметін қамтамасыз ету департаменті, Қазақстан Республикасының Ұлттық қауіпсіздік комитеті, Қазақстан Республикасының Ішкі істер министрлігі, Қазақстан Республикасының Қорғаныс министрлігі, Қазақстан Республикасы Бас прокуратурасының Құқықтық статистика және арнайы есепке алу жөніндегі комитеті, "Азаматтарға арналған үкімет" мемлекеттік корпорациясы" коммерциялық емес акционерлік қоғамы немесе талап етілетін құжаттар сақталуында жатқан басқа мемлекеттік органдар мен ұйымдар;</w:t>
      </w:r>
    </w:p>
    <w:p>
      <w:pPr>
        <w:spacing w:after="0"/>
        <w:ind w:left="0"/>
        <w:jc w:val="both"/>
      </w:pPr>
      <w:r>
        <w:rPr>
          <w:rFonts w:ascii="Times New Roman"/>
          <w:b w:val="false"/>
          <w:i w:val="false"/>
          <w:color w:val="000000"/>
          <w:sz w:val="28"/>
        </w:rPr>
        <w:t>
      3) білім, ғылыми дәреже беру, ғылыми атақ беру және біліктілікті арттыру туралы құжаттарды талап ету бойынша – Қазақстан Республикасының Білім және ғылым министрлігі;</w:t>
      </w:r>
    </w:p>
    <w:p>
      <w:pPr>
        <w:spacing w:after="0"/>
        <w:ind w:left="0"/>
        <w:jc w:val="both"/>
      </w:pPr>
      <w:r>
        <w:rPr>
          <w:rFonts w:ascii="Times New Roman"/>
          <w:b w:val="false"/>
          <w:i w:val="false"/>
          <w:color w:val="000000"/>
          <w:sz w:val="28"/>
        </w:rPr>
        <w:t>
      4) саяси оқиғалардың, әскери қимылдардың немесе табиғат апаттарының салдарынан байланыс үзілген, оның ішінде бұрынғы әскери тұтқындар мен еркінен айырылғандар Қазақстан Республикасының аумағында және шет елдерде Қазақстан Республикасы азаматтарының, шетелдік азаматтардың, азаматтығы жоқ тұлғалардың жақын туыстарын іздестіру туралы мәліметтерге, сондай-ақ бұрынғы Кеңестік Социалистік Республикалар Одағы аумағында және одан тыс жерлерде әскери іс-қимыл кезеңдерінде жерленген жауынгерлер мен азаматтық тұлғалардың қабірлерінің сақталғандығы туралы анықтама жүргізуге қатысты құжаттарды талап ету бойынша – Қазақстан Республикасының "Қызыл Ай Қоғамы" қоғамдық бірлестігі;</w:t>
      </w:r>
    </w:p>
    <w:p>
      <w:pPr>
        <w:spacing w:after="0"/>
        <w:ind w:left="0"/>
        <w:jc w:val="both"/>
      </w:pPr>
      <w:r>
        <w:rPr>
          <w:rFonts w:ascii="Times New Roman"/>
          <w:b w:val="false"/>
          <w:i w:val="false"/>
          <w:color w:val="000000"/>
          <w:sz w:val="28"/>
        </w:rPr>
        <w:t xml:space="preserve">
      5) Емделуде болғаны, кәсіптік аурулары мен қайғылы оқиғалар туралы мәліметтерге қатысты құжаттарды талап ету бойынша - Қазақстан Республикасының Денсаулық сақтау министрлігі мен Қазақстан Республикасының Мәдениет және спорт министрлігі жүзеге асырады. </w:t>
      </w:r>
    </w:p>
    <w:bookmarkStart w:name="z26" w:id="24"/>
    <w:p>
      <w:pPr>
        <w:spacing w:after="0"/>
        <w:ind w:left="0"/>
        <w:jc w:val="both"/>
      </w:pPr>
      <w:r>
        <w:rPr>
          <w:rFonts w:ascii="Times New Roman"/>
          <w:b w:val="false"/>
          <w:i w:val="false"/>
          <w:color w:val="000000"/>
          <w:sz w:val="28"/>
        </w:rPr>
        <w:t>
      13. Қазақстан Республикасының мемлекеттік органдары мен ұйымдары он бес күнтізбелік күн ішінде сұрау салуларды қарастыру нәтижелері бойынша Консулдық қызмет департаменті арқылы сұрау салған Қазақстан Республикасының шет елдегі мекемесіне талап етілген құжатты жібереді немесе сұрау салуды қанағаттандырудың мүмкін еместігінің себептері туралы не қосымша тексеру қажеттігі туралы жазбаша түрде хабардар етеді.</w:t>
      </w:r>
    </w:p>
    <w:bookmarkEnd w:id="24"/>
    <w:bookmarkStart w:name="z27" w:id="25"/>
    <w:p>
      <w:pPr>
        <w:spacing w:after="0"/>
        <w:ind w:left="0"/>
        <w:jc w:val="both"/>
      </w:pPr>
      <w:r>
        <w:rPr>
          <w:rFonts w:ascii="Times New Roman"/>
          <w:b w:val="false"/>
          <w:i w:val="false"/>
          <w:color w:val="000000"/>
          <w:sz w:val="28"/>
        </w:rPr>
        <w:t>
      14. Консулдық қызмет департаменті он бес күнтізбелік күн ішінде Қазақстан Республикасының мемлекеттік органдары мен ұйымдарынан келіп түскен жауапты қосымша құжаттарымен бірге Қазақстан Республикасының шет елдегі мекемесіне жолдайды.</w:t>
      </w:r>
    </w:p>
    <w:bookmarkEnd w:id="25"/>
    <w:bookmarkStart w:name="z28" w:id="26"/>
    <w:p>
      <w:pPr>
        <w:spacing w:after="0"/>
        <w:ind w:left="0"/>
        <w:jc w:val="both"/>
      </w:pPr>
      <w:r>
        <w:rPr>
          <w:rFonts w:ascii="Times New Roman"/>
          <w:b w:val="false"/>
          <w:i w:val="false"/>
          <w:color w:val="000000"/>
          <w:sz w:val="28"/>
        </w:rPr>
        <w:t>
      15. Қазақстан Республикасының шет елдегі мекемесі Консулдық қызмет департаментінен жауапты алғаннан кейін он бес күнтізбелік күн ішінде өтініш берушіге талап етілген құжатты немесе сұрау салуды қанағаттандырудың мүмкін еместігінің себептері туралы не қосымша тексеру қажеттігі туралы жазбаша түрде хабардар етеді.</w:t>
      </w:r>
    </w:p>
    <w:bookmarkEnd w:id="26"/>
    <w:bookmarkStart w:name="z29" w:id="27"/>
    <w:p>
      <w:pPr>
        <w:spacing w:after="0"/>
        <w:ind w:left="0"/>
        <w:jc w:val="both"/>
      </w:pPr>
      <w:r>
        <w:rPr>
          <w:rFonts w:ascii="Times New Roman"/>
          <w:b w:val="false"/>
          <w:i w:val="false"/>
          <w:color w:val="000000"/>
          <w:sz w:val="28"/>
        </w:rPr>
        <w:t>
      16. Талап ету мерзімі өтініш берушінің Қазақстан Республикасының шет елдегі мекемесіне құжаттарды тапсырған күнінен бастап есептеледі және төрт айдан аспайды. Қазақстан Республикасының мемлекеттік органдары мен ұйымдары қосымша тексеруді, сондай-ақ пошта арқылы құжаттарды жіберу ұзақ уақыт қажет ететін жағдайда, талап ету мерзімі күнтізбелік отыз күннен аспайтын мерзімге ұзартылады және бұл туралы өтініш берушіге хабарланады.</w:t>
      </w:r>
    </w:p>
    <w:bookmarkEnd w:id="27"/>
    <w:bookmarkStart w:name="z30" w:id="28"/>
    <w:p>
      <w:pPr>
        <w:spacing w:after="0"/>
        <w:ind w:left="0"/>
        <w:jc w:val="left"/>
      </w:pPr>
      <w:r>
        <w:rPr>
          <w:rFonts w:ascii="Times New Roman"/>
          <w:b/>
          <w:i w:val="false"/>
          <w:color w:val="000000"/>
        </w:rPr>
        <w:t xml:space="preserve"> 3-тарау. Шет елдерден құжаттарды талап ету тәртібі</w:t>
      </w:r>
    </w:p>
    <w:bookmarkEnd w:id="28"/>
    <w:bookmarkStart w:name="z31" w:id="29"/>
    <w:p>
      <w:pPr>
        <w:spacing w:after="0"/>
        <w:ind w:left="0"/>
        <w:jc w:val="both"/>
      </w:pPr>
      <w:r>
        <w:rPr>
          <w:rFonts w:ascii="Times New Roman"/>
          <w:b w:val="false"/>
          <w:i w:val="false"/>
          <w:color w:val="000000"/>
          <w:sz w:val="28"/>
        </w:rPr>
        <w:t xml:space="preserve">
      17. Қазақстан Республикасының мемлекеттік органдары мен ұйымдары құжаттарды шет елдерден талап ету туралы сұрау салуды жолдау үшін Консулдық қызмет департаменті арқылы Қазақстан Республикасының шет елдегі мекемесіне келесі құжаттарды: </w:t>
      </w:r>
    </w:p>
    <w:bookmarkEnd w:id="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қосымшасындағы</w:t>
      </w:r>
      <w:r>
        <w:rPr>
          <w:rFonts w:ascii="Times New Roman"/>
          <w:b w:val="false"/>
          <w:i w:val="false"/>
          <w:color w:val="000000"/>
          <w:sz w:val="28"/>
        </w:rPr>
        <w:t xml:space="preserve"> нысан бойынша талап ету жөніндегі 3 дана сауалнаманы;</w:t>
      </w:r>
    </w:p>
    <w:p>
      <w:pPr>
        <w:spacing w:after="0"/>
        <w:ind w:left="0"/>
        <w:jc w:val="both"/>
      </w:pPr>
      <w:r>
        <w:rPr>
          <w:rFonts w:ascii="Times New Roman"/>
          <w:b w:val="false"/>
          <w:i w:val="false"/>
          <w:color w:val="000000"/>
          <w:sz w:val="28"/>
        </w:rPr>
        <w:t>
      2) өтініш берушінің, заңды өкілдің немесе сенімді тұлғаның жеке басын куәландыратын құжаттың көшірмесін;</w:t>
      </w:r>
    </w:p>
    <w:p>
      <w:pPr>
        <w:spacing w:after="0"/>
        <w:ind w:left="0"/>
        <w:jc w:val="both"/>
      </w:pPr>
      <w:r>
        <w:rPr>
          <w:rFonts w:ascii="Times New Roman"/>
          <w:b w:val="false"/>
          <w:i w:val="false"/>
          <w:color w:val="000000"/>
          <w:sz w:val="28"/>
        </w:rPr>
        <w:t>
      3) құжаты талап етіліп отырған тұлғамен өтініш берушінің туыстық қатынасын дәлелдейтін құжаттың көшірмесін (қажет болған жағдайда);</w:t>
      </w:r>
    </w:p>
    <w:p>
      <w:pPr>
        <w:spacing w:after="0"/>
        <w:ind w:left="0"/>
        <w:jc w:val="both"/>
      </w:pPr>
      <w:r>
        <w:rPr>
          <w:rFonts w:ascii="Times New Roman"/>
          <w:b w:val="false"/>
          <w:i w:val="false"/>
          <w:color w:val="000000"/>
          <w:sz w:val="28"/>
        </w:rPr>
        <w:t>
      4) заңды өкілдің немесе сенімді тұлғаның өкілеттігін растайтын құжаттың түпнұсқасын (құжатты талап етуге өкілеттігі бар тұлға болған жағдайда);</w:t>
      </w:r>
    </w:p>
    <w:p>
      <w:pPr>
        <w:spacing w:after="0"/>
        <w:ind w:left="0"/>
        <w:jc w:val="both"/>
      </w:pPr>
      <w:r>
        <w:rPr>
          <w:rFonts w:ascii="Times New Roman"/>
          <w:b w:val="false"/>
          <w:i w:val="false"/>
          <w:color w:val="000000"/>
          <w:sz w:val="28"/>
        </w:rPr>
        <w:t>
      5) өтініш берушінің немесе заңды өкілдің, сенімді тұлғаның дербес деректерді жинауға, өңдеуге келісімін;</w:t>
      </w:r>
    </w:p>
    <w:p>
      <w:pPr>
        <w:spacing w:after="0"/>
        <w:ind w:left="0"/>
        <w:jc w:val="both"/>
      </w:pPr>
      <w:r>
        <w:rPr>
          <w:rFonts w:ascii="Times New Roman"/>
          <w:b w:val="false"/>
          <w:i w:val="false"/>
          <w:color w:val="000000"/>
          <w:sz w:val="28"/>
        </w:rPr>
        <w:t>
      6) талап етілетін құжаттың көшірмесін (бар болған жағдайда) жолдайды.</w:t>
      </w:r>
    </w:p>
    <w:bookmarkStart w:name="z32" w:id="30"/>
    <w:p>
      <w:pPr>
        <w:spacing w:after="0"/>
        <w:ind w:left="0"/>
        <w:jc w:val="both"/>
      </w:pPr>
      <w:r>
        <w:rPr>
          <w:rFonts w:ascii="Times New Roman"/>
          <w:b w:val="false"/>
          <w:i w:val="false"/>
          <w:color w:val="000000"/>
          <w:sz w:val="28"/>
        </w:rPr>
        <w:t>
      18. Консулдық қызмет департаменті келіп түскен талап ету жөніндегі сұрау салуды он бес күнтізбелік күн ішінде тиісті Қазақстан Республикасының шет елдегі мекемесіне жолдайды.</w:t>
      </w:r>
    </w:p>
    <w:bookmarkEnd w:id="30"/>
    <w:bookmarkStart w:name="z33" w:id="31"/>
    <w:p>
      <w:pPr>
        <w:spacing w:after="0"/>
        <w:ind w:left="0"/>
        <w:jc w:val="both"/>
      </w:pPr>
      <w:r>
        <w:rPr>
          <w:rFonts w:ascii="Times New Roman"/>
          <w:b w:val="false"/>
          <w:i w:val="false"/>
          <w:color w:val="000000"/>
          <w:sz w:val="28"/>
        </w:rPr>
        <w:t>
      19. Қазақстан Республикасының шет елдегі мекемесі Консулдық қызмет департаментінен сұрау салу келіп түскен күннен бастап он бес күнтізбелік күн ішінде құжаттарды талап ету мәселесі бойынша шет мемлекеттердің құзыретті органдарына жолданады және бұл туралы Консулдық қызмет департаментіне бес жұмыс күні ішінде хабарлайды.</w:t>
      </w:r>
    </w:p>
    <w:bookmarkEnd w:id="31"/>
    <w:bookmarkStart w:name="z34" w:id="32"/>
    <w:p>
      <w:pPr>
        <w:spacing w:after="0"/>
        <w:ind w:left="0"/>
        <w:jc w:val="both"/>
      </w:pPr>
      <w:r>
        <w:rPr>
          <w:rFonts w:ascii="Times New Roman"/>
          <w:b w:val="false"/>
          <w:i w:val="false"/>
          <w:color w:val="000000"/>
          <w:sz w:val="28"/>
        </w:rPr>
        <w:t>
      20. Қазақстан Республикасының шет елдегі мекемесі шет мемлекеттердің құзыретті органдарынан жауаптың келіп түсу нәтижесі бойынша он бес күнтізбелік күн ішінде Консулдық қызмет департаменті арқылы Қазақстан Республикасының мемлекеттік органдары мен ұйымдарына талап етілген құжатты қосымшасымен немесе сұрау салуды қанағаттандыру мүмкін еместігінің себебі көрсетілген немесе шет мемлекеттердің құзыретті органдарымен сұрау салуды қарастыруға қосымша мерзімнің қажеттігі туралы жазбаша жауап жолдайды.</w:t>
      </w:r>
    </w:p>
    <w:bookmarkEnd w:id="32"/>
    <w:bookmarkStart w:name="z35" w:id="33"/>
    <w:p>
      <w:pPr>
        <w:spacing w:after="0"/>
        <w:ind w:left="0"/>
        <w:jc w:val="both"/>
      </w:pPr>
      <w:r>
        <w:rPr>
          <w:rFonts w:ascii="Times New Roman"/>
          <w:b w:val="false"/>
          <w:i w:val="false"/>
          <w:color w:val="000000"/>
          <w:sz w:val="28"/>
        </w:rPr>
        <w:t>
      21. Консулдық қызмет департаменті Қазақстан Республикасының шет елдегі мекемесінен келіп түскен жауапты қосымша құжаттарымен бірге он бес күнтізбелік күн ішінде Қазақстан Республикасының мемлекеттік органдары мен ұйымдарына жолдайды.</w:t>
      </w:r>
    </w:p>
    <w:bookmarkEnd w:id="33"/>
    <w:bookmarkStart w:name="z36" w:id="34"/>
    <w:p>
      <w:pPr>
        <w:spacing w:after="0"/>
        <w:ind w:left="0"/>
        <w:jc w:val="both"/>
      </w:pPr>
      <w:r>
        <w:rPr>
          <w:rFonts w:ascii="Times New Roman"/>
          <w:b w:val="false"/>
          <w:i w:val="false"/>
          <w:color w:val="000000"/>
          <w:sz w:val="28"/>
        </w:rPr>
        <w:t>
      22. Бұрынғы Кеңестік Социалистік Республикалар Одағының шет елдердегі мекемелерінде азаматтық хал актілерін тіркеу туралы куәліктерді бұрын алған Қазақстан Республикасы азаматтарының осындай қайталама куәліктерін Консулдық қызмет департаменті Қазақстан Республикасының Ресей Федерациясындағы мекемесі арқылы талап етеді.</w:t>
      </w:r>
    </w:p>
    <w:bookmarkEnd w:id="34"/>
    <w:bookmarkStart w:name="z37" w:id="35"/>
    <w:p>
      <w:pPr>
        <w:spacing w:after="0"/>
        <w:ind w:left="0"/>
        <w:jc w:val="both"/>
      </w:pPr>
      <w:r>
        <w:rPr>
          <w:rFonts w:ascii="Times New Roman"/>
          <w:b w:val="false"/>
          <w:i w:val="false"/>
          <w:color w:val="000000"/>
          <w:sz w:val="28"/>
        </w:rPr>
        <w:t xml:space="preserve">
      23. Қазақстан Республикасымен дипломатиялық қатынастар орнатылмаған мемлекеттерден құжаттарды талап ету сол елдерді Қазақстан Республикасының аумағында өкілдік ететін шет мемлекеттердің мекемелері немесе Қазақстан Республикасының шет елдердегі мекемелерінің болу елінің аумағында орналасқан сол елдердің мекемелері арқылы жүзеге асырылады. </w:t>
      </w:r>
    </w:p>
    <w:bookmarkEnd w:id="35"/>
    <w:bookmarkStart w:name="z38" w:id="36"/>
    <w:p>
      <w:pPr>
        <w:spacing w:after="0"/>
        <w:ind w:left="0"/>
        <w:jc w:val="both"/>
      </w:pPr>
      <w:r>
        <w:rPr>
          <w:rFonts w:ascii="Times New Roman"/>
          <w:b w:val="false"/>
          <w:i w:val="false"/>
          <w:color w:val="000000"/>
          <w:sz w:val="28"/>
        </w:rPr>
        <w:t>
      24. Егер Қазақстан Республикасы ратификациялаған халықаралық шартта өзгеше көзделмесе, шет мемлекеттерден талап етіп алынған ресми құжаттарды заңдастыру немесе оларға апостиль қою Қазақстан Республикасының заңнамасында белгіленген тәртіпте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Сыртқы істер министрлігінің </w:t>
            </w:r>
            <w:r>
              <w:br/>
            </w:r>
            <w:r>
              <w:rPr>
                <w:rFonts w:ascii="Times New Roman"/>
                <w:b w:val="false"/>
                <w:i w:val="false"/>
                <w:color w:val="000000"/>
                <w:sz w:val="20"/>
              </w:rPr>
              <w:t xml:space="preserve">мекемелері арқылы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азаматтарының, шетелдік </w:t>
            </w:r>
            <w:r>
              <w:br/>
            </w:r>
            <w:r>
              <w:rPr>
                <w:rFonts w:ascii="Times New Roman"/>
                <w:b w:val="false"/>
                <w:i w:val="false"/>
                <w:color w:val="000000"/>
                <w:sz w:val="20"/>
              </w:rPr>
              <w:t xml:space="preserve">азаматтар мен азаматтығы жоқ </w:t>
            </w:r>
            <w:r>
              <w:br/>
            </w:r>
            <w:r>
              <w:rPr>
                <w:rFonts w:ascii="Times New Roman"/>
                <w:b w:val="false"/>
                <w:i w:val="false"/>
                <w:color w:val="000000"/>
                <w:sz w:val="20"/>
              </w:rPr>
              <w:t xml:space="preserve">тұлғалардың құқықтары мен </w:t>
            </w:r>
            <w:r>
              <w:br/>
            </w:r>
            <w:r>
              <w:rPr>
                <w:rFonts w:ascii="Times New Roman"/>
                <w:b w:val="false"/>
                <w:i w:val="false"/>
                <w:color w:val="000000"/>
                <w:sz w:val="20"/>
              </w:rPr>
              <w:t xml:space="preserve">заңды мүдделерін қамтамасыз </w:t>
            </w:r>
            <w:r>
              <w:br/>
            </w:r>
            <w:r>
              <w:rPr>
                <w:rFonts w:ascii="Times New Roman"/>
                <w:b w:val="false"/>
                <w:i w:val="false"/>
                <w:color w:val="000000"/>
                <w:sz w:val="20"/>
              </w:rPr>
              <w:t xml:space="preserve">етуге қатысты құжаттарды талап </w:t>
            </w:r>
            <w:r>
              <w:br/>
            </w:r>
            <w:r>
              <w:rPr>
                <w:rFonts w:ascii="Times New Roman"/>
                <w:b w:val="false"/>
                <w:i w:val="false"/>
                <w:color w:val="000000"/>
                <w:sz w:val="20"/>
              </w:rPr>
              <w:t>ету қағидаларына</w:t>
            </w:r>
            <w:r>
              <w:br/>
            </w:r>
            <w:r>
              <w:rPr>
                <w:rFonts w:ascii="Times New Roman"/>
                <w:b w:val="false"/>
                <w:i w:val="false"/>
                <w:color w:val="000000"/>
                <w:sz w:val="20"/>
              </w:rPr>
              <w:t>қосымша</w:t>
            </w:r>
          </w:p>
        </w:tc>
      </w:tr>
    </w:tbl>
    <w:bookmarkStart w:name="z40" w:id="37"/>
    <w:p>
      <w:pPr>
        <w:spacing w:after="0"/>
        <w:ind w:left="0"/>
        <w:jc w:val="left"/>
      </w:pPr>
      <w:r>
        <w:rPr>
          <w:rFonts w:ascii="Times New Roman"/>
          <w:b/>
          <w:i w:val="false"/>
          <w:color w:val="000000"/>
        </w:rPr>
        <w:t xml:space="preserve"> Құжаттарды талап ету жөніндегі сауалнама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1"/>
        <w:gridCol w:w="469"/>
      </w:tblGrid>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Құжаттары талап етілетін адамдарға қатысты көрсетілетін мәліметтер</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(бар болған жағдайда)</w:t>
            </w:r>
            <w:r>
              <w:br/>
            </w:r>
            <w:r>
              <w:rPr>
                <w:rFonts w:ascii="Times New Roman"/>
                <w:b w:val="false"/>
                <w:i w:val="false"/>
                <w:color w:val="000000"/>
                <w:sz w:val="20"/>
              </w:rPr>
              <w:t>
Ескертпе:</w:t>
            </w:r>
            <w:r>
              <w:br/>
            </w:r>
            <w:r>
              <w:rPr>
                <w:rFonts w:ascii="Times New Roman"/>
                <w:b w:val="false"/>
                <w:i w:val="false"/>
                <w:color w:val="000000"/>
                <w:sz w:val="20"/>
              </w:rPr>
              <w:t>
мәліметтерді мемлекеттік немесе орыс және шетел тілінде көрсетіңіз;</w:t>
            </w:r>
            <w:r>
              <w:br/>
            </w:r>
            <w:r>
              <w:rPr>
                <w:rFonts w:ascii="Times New Roman"/>
                <w:b w:val="false"/>
                <w:i w:val="false"/>
                <w:color w:val="000000"/>
                <w:sz w:val="20"/>
              </w:rPr>
              <w:t>
тегіңізді ауыстырған болсаңыз олардың бәрін көрсетіңіз</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күні, айы, жылы және туған жері</w:t>
            </w:r>
            <w:r>
              <w:br/>
            </w:r>
            <w:r>
              <w:rPr>
                <w:rFonts w:ascii="Times New Roman"/>
                <w:b w:val="false"/>
                <w:i w:val="false"/>
                <w:color w:val="000000"/>
                <w:sz w:val="20"/>
              </w:rPr>
              <w:t>
Ескертпе:</w:t>
            </w:r>
            <w:r>
              <w:br/>
            </w:r>
            <w:r>
              <w:rPr>
                <w:rFonts w:ascii="Times New Roman"/>
                <w:b w:val="false"/>
                <w:i w:val="false"/>
                <w:color w:val="000000"/>
                <w:sz w:val="20"/>
              </w:rPr>
              <w:t>
ауыл, қала, аудан, облыс, егер шет елде туылған жағдайда сол елді көрсетіңіз</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Жынысы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Азаматтығы</w:t>
            </w:r>
            <w:r>
              <w:br/>
            </w:r>
            <w:r>
              <w:rPr>
                <w:rFonts w:ascii="Times New Roman"/>
                <w:b w:val="false"/>
                <w:i w:val="false"/>
                <w:color w:val="000000"/>
                <w:sz w:val="20"/>
              </w:rPr>
              <w:t>
Ескертпе:</w:t>
            </w:r>
            <w:r>
              <w:br/>
            </w:r>
            <w:r>
              <w:rPr>
                <w:rFonts w:ascii="Times New Roman"/>
                <w:b w:val="false"/>
                <w:i w:val="false"/>
                <w:color w:val="000000"/>
                <w:sz w:val="20"/>
              </w:rPr>
              <w:t>
егер ауыстырған болсаңыз барлық бұрынғы азаматтықтарыңызды көрсетіңіз</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Қандай құжат талап етіледі:</w:t>
            </w:r>
            <w:r>
              <w:br/>
            </w:r>
            <w:r>
              <w:rPr>
                <w:rFonts w:ascii="Times New Roman"/>
                <w:b w:val="false"/>
                <w:i w:val="false"/>
                <w:color w:val="000000"/>
                <w:sz w:val="20"/>
              </w:rPr>
              <w:t>
Ескертпе:</w:t>
            </w:r>
            <w:r>
              <w:br/>
            </w:r>
            <w:r>
              <w:rPr>
                <w:rFonts w:ascii="Times New Roman"/>
                <w:b w:val="false"/>
                <w:i w:val="false"/>
                <w:color w:val="000000"/>
                <w:sz w:val="20"/>
              </w:rPr>
              <w:t>
егер азаматтық хал актілерін тіркеу туралы құжат талап етілсе, оның нақты жерін және уақытын, сондай-ақ туу туралы құжат талап етілсе, ата-анасының аты-жөнін, әкесінің атын (бар болған жағдайда) көрсетіңіз;</w:t>
            </w:r>
            <w:r>
              <w:br/>
            </w:r>
            <w:r>
              <w:rPr>
                <w:rFonts w:ascii="Times New Roman"/>
                <w:b w:val="false"/>
                <w:i w:val="false"/>
                <w:color w:val="000000"/>
                <w:sz w:val="20"/>
              </w:rPr>
              <w:t>
егер білім туралы құжат талап етілсе, оқу орынның атауын және мекенжайын, оқуға түсу және бітіру күнін, құжаттың нөмірін және сериясын көрсетіңіз;</w:t>
            </w:r>
            <w:r>
              <w:br/>
            </w:r>
            <w:r>
              <w:rPr>
                <w:rFonts w:ascii="Times New Roman"/>
                <w:b w:val="false"/>
                <w:i w:val="false"/>
                <w:color w:val="000000"/>
                <w:sz w:val="20"/>
              </w:rPr>
              <w:t>
егер еңбек өтілі туралы құжат талап етілсе, мекеменің атауын, мекенжайын, жұмыс мерзімін және лауазымын көрсетіңіз;</w:t>
            </w:r>
            <w:r>
              <w:br/>
            </w:r>
            <w:r>
              <w:rPr>
                <w:rFonts w:ascii="Times New Roman"/>
                <w:b w:val="false"/>
                <w:i w:val="false"/>
                <w:color w:val="000000"/>
                <w:sz w:val="20"/>
              </w:rPr>
              <w:t>
егер шет елде бекітілген зейнетақы туралы құжат талап етілсе, сол зейнетақы қашан, не үшін және қандай ұйым бекіткенін, сондай-ақ соңғы рет зейнетақыны қандай ұйым және қашан төлегені туралы мәліметті көрсетіңіз;</w:t>
            </w:r>
            <w:r>
              <w:br/>
            </w:r>
            <w:r>
              <w:rPr>
                <w:rFonts w:ascii="Times New Roman"/>
                <w:b w:val="false"/>
                <w:i w:val="false"/>
                <w:color w:val="000000"/>
                <w:sz w:val="20"/>
              </w:rPr>
              <w:t>
кәсіпорынның, мекеменің және оқу орынның атауын мүмкіндігінше шет тілінде көрсетіңіз.</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 талап етудің мақсаты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Тұрғылықты мекенжайы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адамның құжаттары талап етілген жағдайда өтініш берушіге қатысты мәліметтер</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Тегі, аты, әкесінің аты (бар болған жағдайда)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Туған күні, айы, жылы және туған жері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Азаматтығы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Талап етілетін құжаттың иесіне туыстық қатынасы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Тұрғылықты мекенжайы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Толтыру күні:______________                   ________________________________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