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fa6ac" w14:textId="3afa6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 метрологиялық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2020 жылғы 9 қазандағы № 516 бұйрығы. Қазақстан Республикасының Әділет министрлігінде 2020 жылғы 12 қазанда № 21411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қорғанысы және Қарулы Күштері туралы" 2005 жылғы 7 қаңтардағы Қазақстан Республикасының Заңы </w:t>
      </w:r>
      <w:r>
        <w:rPr>
          <w:rFonts w:ascii="Times New Roman"/>
          <w:b w:val="false"/>
          <w:i w:val="false"/>
          <w:color w:val="000000"/>
          <w:sz w:val="28"/>
        </w:rPr>
        <w:t>22-бабының</w:t>
      </w:r>
      <w:r>
        <w:rPr>
          <w:rFonts w:ascii="Times New Roman"/>
          <w:b w:val="false"/>
          <w:i w:val="false"/>
          <w:color w:val="000000"/>
          <w:sz w:val="28"/>
        </w:rPr>
        <w:t xml:space="preserve"> 26-25) тармақшасына сәйкес БҰЙЫРАМЫН: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Қазақстан Республикасының Қарулы Күштерін метрологиялық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Қорғаныс министрлігінің Метрологиялық қамтамасыз ету және стандарттау орталығы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5" w:id="3"/>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4"/>
    <w:bookmarkStart w:name="z7"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Қорғаныс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2020 жылғы 9 қазаны</w:t>
            </w:r>
            <w:r>
              <w:br/>
            </w:r>
            <w:r>
              <w:rPr>
                <w:rFonts w:ascii="Times New Roman"/>
                <w:b w:val="false"/>
                <w:i w:val="false"/>
                <w:color w:val="000000"/>
                <w:sz w:val="20"/>
              </w:rPr>
              <w:t>№ 516 бұйрығымен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Қазақстан Республикасының Қарулы Күштерін метрологиялық қамтамасыз ету қағидалары</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1. Осы Қазақстан Республикасының Қарулы Күштерін метрологиялық қамтамасыз ету қағидалары (бұдан әрі – қағидалар) Қазақстан Республикасының Қарулы Күштерінде (бұдан әрі – Қарулы Күштер) метрологиялық қамтамасыз ету тәртібін айқындайды.</w:t>
      </w:r>
    </w:p>
    <w:bookmarkEnd w:id="8"/>
    <w:bookmarkStart w:name="z12" w:id="9"/>
    <w:p>
      <w:pPr>
        <w:spacing w:after="0"/>
        <w:ind w:left="0"/>
        <w:jc w:val="both"/>
      </w:pPr>
      <w:r>
        <w:rPr>
          <w:rFonts w:ascii="Times New Roman"/>
          <w:b w:val="false"/>
          <w:i w:val="false"/>
          <w:color w:val="000000"/>
          <w:sz w:val="28"/>
        </w:rPr>
        <w:t>
      2. Осы қағидаларда мынадай ұғымдар пайдаланылады:</w:t>
      </w:r>
    </w:p>
    <w:bookmarkEnd w:id="9"/>
    <w:p>
      <w:pPr>
        <w:spacing w:after="0"/>
        <w:ind w:left="0"/>
        <w:jc w:val="both"/>
      </w:pPr>
      <w:r>
        <w:rPr>
          <w:rFonts w:ascii="Times New Roman"/>
          <w:b w:val="false"/>
          <w:i w:val="false"/>
          <w:color w:val="000000"/>
          <w:sz w:val="28"/>
        </w:rPr>
        <w:t>
      1) аккредиттеу – аккредиттеу жөніндегі орган өтініш берушінің белгілі бір салада сәйкестікті бағалау жұмыстарын орындау құзыретін ресми танитын рәсім;</w:t>
      </w:r>
    </w:p>
    <w:p>
      <w:pPr>
        <w:spacing w:after="0"/>
        <w:ind w:left="0"/>
        <w:jc w:val="both"/>
      </w:pPr>
      <w:r>
        <w:rPr>
          <w:rFonts w:ascii="Times New Roman"/>
          <w:b w:val="false"/>
          <w:i w:val="false"/>
          <w:color w:val="000000"/>
          <w:sz w:val="28"/>
        </w:rPr>
        <w:t>
      2) Қарулы Күштерді метрологиялық қамтамасыз ету – өлшемдердің бірлігі мен талап етілетін дәлдігін сақтауға, қару-жарақ пен әскери техниканы (бұдан әрі – ҚӘТ) жауынгерлік қолданудың жоғары тиімділігін қамтамасыз ететін жай-күйде ұстау үшін өлшенетін параметрлерді бақылаудың дұрыстығын арттыруға бағытталған ғылыми және ұйымдастыру-техникалық іс-шаралар кешені;</w:t>
      </w:r>
    </w:p>
    <w:p>
      <w:pPr>
        <w:spacing w:after="0"/>
        <w:ind w:left="0"/>
        <w:jc w:val="both"/>
      </w:pPr>
      <w:r>
        <w:rPr>
          <w:rFonts w:ascii="Times New Roman"/>
          <w:b w:val="false"/>
          <w:i w:val="false"/>
          <w:color w:val="000000"/>
          <w:sz w:val="28"/>
        </w:rPr>
        <w:t>
      3) метрология – өлшемдер, олардың бірлігін қамтамасыз ету әдістері мен құралдары және талап етілетін дәлдікке қол жеткізу тәсілдері туралы ғылым;</w:t>
      </w:r>
    </w:p>
    <w:p>
      <w:pPr>
        <w:spacing w:after="0"/>
        <w:ind w:left="0"/>
        <w:jc w:val="both"/>
      </w:pPr>
      <w:r>
        <w:rPr>
          <w:rFonts w:ascii="Times New Roman"/>
          <w:b w:val="false"/>
          <w:i w:val="false"/>
          <w:color w:val="000000"/>
          <w:sz w:val="28"/>
        </w:rPr>
        <w:t>
      4) метрологиялық бақылау – метрологиялық қызмет лауазымды адамдарының Қазақстан Республикасының өлшем бірлігін қамтамасыз ету саласындағы заңнамасы талаптарының орындалуын бақылау жөніндегі қызметі;</w:t>
      </w:r>
    </w:p>
    <w:p>
      <w:pPr>
        <w:spacing w:after="0"/>
        <w:ind w:left="0"/>
        <w:jc w:val="both"/>
      </w:pPr>
      <w:r>
        <w:rPr>
          <w:rFonts w:ascii="Times New Roman"/>
          <w:b w:val="false"/>
          <w:i w:val="false"/>
          <w:color w:val="000000"/>
          <w:sz w:val="28"/>
        </w:rPr>
        <w:t>
      5) метрологиялық қызмет – қызметі өлшем бірлігін қамтамасыз етуге бағытталған субъектілер жиынтығы;</w:t>
      </w:r>
    </w:p>
    <w:p>
      <w:pPr>
        <w:spacing w:after="0"/>
        <w:ind w:left="0"/>
        <w:jc w:val="both"/>
      </w:pPr>
      <w:r>
        <w:rPr>
          <w:rFonts w:ascii="Times New Roman"/>
          <w:b w:val="false"/>
          <w:i w:val="false"/>
          <w:color w:val="000000"/>
          <w:sz w:val="28"/>
        </w:rPr>
        <w:t>
      6) өлшем – шамаға негізделіп жазылуы мүмкін шаманың бір немесе одан да көп сандық мәндерін эксперименттік алу процесі;</w:t>
      </w:r>
    </w:p>
    <w:p>
      <w:pPr>
        <w:spacing w:after="0"/>
        <w:ind w:left="0"/>
        <w:jc w:val="both"/>
      </w:pPr>
      <w:r>
        <w:rPr>
          <w:rFonts w:ascii="Times New Roman"/>
          <w:b w:val="false"/>
          <w:i w:val="false"/>
          <w:color w:val="000000"/>
          <w:sz w:val="28"/>
        </w:rPr>
        <w:t>
      7) өлшем бірлігі – өлшемнің жай-күйi, бұл ретте осы өлшемнің нәтижелері қолдануға рұқсат етілген шама бірліктерінде көрсетіледі, ал өлшем дәлдігінің көрсеткіштері белгіленген шекаралардан шықпайды;</w:t>
      </w:r>
    </w:p>
    <w:p>
      <w:pPr>
        <w:spacing w:after="0"/>
        <w:ind w:left="0"/>
        <w:jc w:val="both"/>
      </w:pPr>
      <w:r>
        <w:rPr>
          <w:rFonts w:ascii="Times New Roman"/>
          <w:b w:val="false"/>
          <w:i w:val="false"/>
          <w:color w:val="000000"/>
          <w:sz w:val="28"/>
        </w:rPr>
        <w:t>
      8) өлшем бiрлiгiн қамтамасыз ету мемлекеттiк жүйесiнiң тiзiлiмi – өлшем бiрлiгiн қамтамасыз ету саласындағы объектiлердi, жұмысқа қатысушылар мен құжаттарды тiркеудi есепке алу құжаты;</w:t>
      </w:r>
    </w:p>
    <w:p>
      <w:pPr>
        <w:spacing w:after="0"/>
        <w:ind w:left="0"/>
        <w:jc w:val="both"/>
      </w:pPr>
      <w:r>
        <w:rPr>
          <w:rFonts w:ascii="Times New Roman"/>
          <w:b w:val="false"/>
          <w:i w:val="false"/>
          <w:color w:val="000000"/>
          <w:sz w:val="28"/>
        </w:rPr>
        <w:t>
      9) өлшем құралы (бұдан әрі – ӨҚ) – өлшемге арналған және метрологиялық сипаттамалары бар техникалық құрал;</w:t>
      </w:r>
    </w:p>
    <w:p>
      <w:pPr>
        <w:spacing w:after="0"/>
        <w:ind w:left="0"/>
        <w:jc w:val="both"/>
      </w:pPr>
      <w:r>
        <w:rPr>
          <w:rFonts w:ascii="Times New Roman"/>
          <w:b w:val="false"/>
          <w:i w:val="false"/>
          <w:color w:val="000000"/>
          <w:sz w:val="28"/>
        </w:rPr>
        <w:t>
      10) ӨҚ метрологиялық аттестаттау –жалғыз данада жасалған немесе әкелінетін ӨҚ-ның өлшем бірлігін қамтамасыз ету жөніндегі нормативтік құжаттардың талаптарына сәйкестігін белгiлеу (растау);</w:t>
      </w:r>
    </w:p>
    <w:p>
      <w:pPr>
        <w:spacing w:after="0"/>
        <w:ind w:left="0"/>
        <w:jc w:val="both"/>
      </w:pPr>
      <w:r>
        <w:rPr>
          <w:rFonts w:ascii="Times New Roman"/>
          <w:b w:val="false"/>
          <w:i w:val="false"/>
          <w:color w:val="000000"/>
          <w:sz w:val="28"/>
        </w:rPr>
        <w:t>
      11) ӨҚ салыстырып тексеру – ӨҚ-ның міндетті метрологиялық талаптарға сәйкес келуін растау мақсатында орындалатын операциялар жиынтығы;</w:t>
      </w:r>
    </w:p>
    <w:p>
      <w:pPr>
        <w:spacing w:after="0"/>
        <w:ind w:left="0"/>
        <w:jc w:val="both"/>
      </w:pPr>
      <w:r>
        <w:rPr>
          <w:rFonts w:ascii="Times New Roman"/>
          <w:b w:val="false"/>
          <w:i w:val="false"/>
          <w:color w:val="000000"/>
          <w:sz w:val="28"/>
        </w:rPr>
        <w:t>
      12) ӨҚ салыстырып тексерушi – ӨҚ салыстырып тексеруді жүргізу құқығына аттестатталған жеке тұлға;</w:t>
      </w:r>
    </w:p>
    <w:p>
      <w:pPr>
        <w:spacing w:after="0"/>
        <w:ind w:left="0"/>
        <w:jc w:val="both"/>
      </w:pPr>
      <w:r>
        <w:rPr>
          <w:rFonts w:ascii="Times New Roman"/>
          <w:b w:val="false"/>
          <w:i w:val="false"/>
          <w:color w:val="000000"/>
          <w:sz w:val="28"/>
        </w:rPr>
        <w:t>
      13) ӨҚ салыстырып тексеру әдiстемесi – орындалуы ӨҚ-ның метрологиялық сипаттамаларға белгіленген техникалық талаптарға сәйкестігін айқындауға және растауға мүмкiндiк беретiн операциялар мен қағидалар жиынтығы;</w:t>
      </w:r>
    </w:p>
    <w:p>
      <w:pPr>
        <w:spacing w:after="0"/>
        <w:ind w:left="0"/>
        <w:jc w:val="both"/>
      </w:pPr>
      <w:r>
        <w:rPr>
          <w:rFonts w:ascii="Times New Roman"/>
          <w:b w:val="false"/>
          <w:i w:val="false"/>
          <w:color w:val="000000"/>
          <w:sz w:val="28"/>
        </w:rPr>
        <w:t>
      14) ӨҚ сынау – сынау объектiлерiне әртүрлi сынау әсерлерiн қолдана отырып, ӨҚ-ның белгiленген нормаларға сәйкестiгі дәрежесiн айқындау үшiн жүргізілетін операциялар жиынтығы;</w:t>
      </w:r>
    </w:p>
    <w:p>
      <w:pPr>
        <w:spacing w:after="0"/>
        <w:ind w:left="0"/>
        <w:jc w:val="both"/>
      </w:pPr>
      <w:r>
        <w:rPr>
          <w:rFonts w:ascii="Times New Roman"/>
          <w:b w:val="false"/>
          <w:i w:val="false"/>
          <w:color w:val="000000"/>
          <w:sz w:val="28"/>
        </w:rPr>
        <w:t>
      15) ӨҚ-ға техникалық қызмет көрсету – пайдалану, тасымалдау және сақтау кезінде оларды ақаусыз жай-күйде ұстауды қамтамасыз ететін ұйымдастыру және техникалық іс-шаралар кешені;</w:t>
      </w:r>
    </w:p>
    <w:p>
      <w:pPr>
        <w:spacing w:after="0"/>
        <w:ind w:left="0"/>
        <w:jc w:val="both"/>
      </w:pPr>
      <w:r>
        <w:rPr>
          <w:rFonts w:ascii="Times New Roman"/>
          <w:b w:val="false"/>
          <w:i w:val="false"/>
          <w:color w:val="000000"/>
          <w:sz w:val="28"/>
        </w:rPr>
        <w:t>
      16) уәкілетті орган – техникалық реттеу және метрология саласында мемлекеттік реттеуді жүзеге асыратын мемлекеттік орган;</w:t>
      </w:r>
    </w:p>
    <w:p>
      <w:pPr>
        <w:spacing w:after="0"/>
        <w:ind w:left="0"/>
        <w:jc w:val="both"/>
      </w:pPr>
      <w:r>
        <w:rPr>
          <w:rFonts w:ascii="Times New Roman"/>
          <w:b w:val="false"/>
          <w:i w:val="false"/>
          <w:color w:val="000000"/>
          <w:sz w:val="28"/>
        </w:rPr>
        <w:t>
      17) шама бiрлiгiнiң эталоны – уәкiлеттi орган белгiлеген тәртiппен бекiтiлген мөлшерiн осы шамадағы басқа ӨҚ-ға беру мақсатында шама бiрлiгiн (шама бiрлiгiнiң еселiк не үлестiк мәндерiн) жаңғыртуға және (немесе) сақтауға арналған ӨҚ.</w:t>
      </w:r>
    </w:p>
    <w:bookmarkStart w:name="z13" w:id="10"/>
    <w:p>
      <w:pPr>
        <w:spacing w:after="0"/>
        <w:ind w:left="0"/>
        <w:jc w:val="left"/>
      </w:pPr>
      <w:r>
        <w:rPr>
          <w:rFonts w:ascii="Times New Roman"/>
          <w:b/>
          <w:i w:val="false"/>
          <w:color w:val="000000"/>
        </w:rPr>
        <w:t xml:space="preserve"> 2-тарау. Метрологиялық қамтамасыз ету тәртібі</w:t>
      </w:r>
    </w:p>
    <w:bookmarkEnd w:id="10"/>
    <w:bookmarkStart w:name="z14" w:id="11"/>
    <w:p>
      <w:pPr>
        <w:spacing w:after="0"/>
        <w:ind w:left="0"/>
        <w:jc w:val="both"/>
      </w:pPr>
      <w:r>
        <w:rPr>
          <w:rFonts w:ascii="Times New Roman"/>
          <w:b w:val="false"/>
          <w:i w:val="false"/>
          <w:color w:val="000000"/>
          <w:sz w:val="28"/>
        </w:rPr>
        <w:t>
      3. Қарулы Күштерде метрологиялық қамтамасыз етудің негізгі мақсаты әскерлерді (күштерді) жауынгерлік әзірлікте, ҚӘТ-ны арналуы бойынша қолдануға әзірлікте, жеке құрамның жауынгерлік қабілетін ұстау болып табылады.</w:t>
      </w:r>
    </w:p>
    <w:bookmarkEnd w:id="11"/>
    <w:bookmarkStart w:name="z15" w:id="12"/>
    <w:p>
      <w:pPr>
        <w:spacing w:after="0"/>
        <w:ind w:left="0"/>
        <w:jc w:val="both"/>
      </w:pPr>
      <w:r>
        <w:rPr>
          <w:rFonts w:ascii="Times New Roman"/>
          <w:b w:val="false"/>
          <w:i w:val="false"/>
          <w:color w:val="000000"/>
          <w:sz w:val="28"/>
        </w:rPr>
        <w:t>
      4. Метрологиялық қамтамасыз ету Қарулы Күштерді материалдық-техникалық қамтамасыз ету құрамында, оның ішінде оларды жедел және тылдық қамтамасыз ету мүддесінде ұйымдастырылады және жүргізіледі.</w:t>
      </w:r>
    </w:p>
    <w:bookmarkEnd w:id="12"/>
    <w:bookmarkStart w:name="z16" w:id="13"/>
    <w:p>
      <w:pPr>
        <w:spacing w:after="0"/>
        <w:ind w:left="0"/>
        <w:jc w:val="both"/>
      </w:pPr>
      <w:r>
        <w:rPr>
          <w:rFonts w:ascii="Times New Roman"/>
          <w:b w:val="false"/>
          <w:i w:val="false"/>
          <w:color w:val="000000"/>
          <w:sz w:val="28"/>
        </w:rPr>
        <w:t>
      5. Метрологиялық қамтамасыз ету мынадай негізгі бағыттар бойынша ұйымдастырылады және жүргізіледі:</w:t>
      </w:r>
    </w:p>
    <w:bookmarkEnd w:id="13"/>
    <w:p>
      <w:pPr>
        <w:spacing w:after="0"/>
        <w:ind w:left="0"/>
        <w:jc w:val="both"/>
      </w:pPr>
      <w:r>
        <w:rPr>
          <w:rFonts w:ascii="Times New Roman"/>
          <w:b w:val="false"/>
          <w:i w:val="false"/>
          <w:color w:val="000000"/>
          <w:sz w:val="28"/>
        </w:rPr>
        <w:t>
      1) ӨҚ-ға метрологиялық қызмет көрсету;</w:t>
      </w:r>
    </w:p>
    <w:p>
      <w:pPr>
        <w:spacing w:after="0"/>
        <w:ind w:left="0"/>
        <w:jc w:val="both"/>
      </w:pPr>
      <w:r>
        <w:rPr>
          <w:rFonts w:ascii="Times New Roman"/>
          <w:b w:val="false"/>
          <w:i w:val="false"/>
          <w:color w:val="000000"/>
          <w:sz w:val="28"/>
        </w:rPr>
        <w:t>
      2) ҚӘТ объектілеріне метрологиялық қызмет көрсету;</w:t>
      </w:r>
    </w:p>
    <w:p>
      <w:pPr>
        <w:spacing w:after="0"/>
        <w:ind w:left="0"/>
        <w:jc w:val="both"/>
      </w:pPr>
      <w:r>
        <w:rPr>
          <w:rFonts w:ascii="Times New Roman"/>
          <w:b w:val="false"/>
          <w:i w:val="false"/>
          <w:color w:val="000000"/>
          <w:sz w:val="28"/>
        </w:rPr>
        <w:t>
      3) ӨҚ-ның, шама бірліктері эталондарының жай-күйі мен қолданылуын, өлшем бірлігін қамтамасыз ету жөніндегі метрологиялық қағидалар мен нормалардың сақталуын бақылау;</w:t>
      </w:r>
    </w:p>
    <w:p>
      <w:pPr>
        <w:spacing w:after="0"/>
        <w:ind w:left="0"/>
        <w:jc w:val="both"/>
      </w:pPr>
      <w:r>
        <w:rPr>
          <w:rFonts w:ascii="Times New Roman"/>
          <w:b w:val="false"/>
          <w:i w:val="false"/>
          <w:color w:val="000000"/>
          <w:sz w:val="28"/>
        </w:rPr>
        <w:t>
      4) әскери бөлімдердің жеке құрамын метрологиялық даярлау.</w:t>
      </w:r>
    </w:p>
    <w:bookmarkStart w:name="z17" w:id="14"/>
    <w:p>
      <w:pPr>
        <w:spacing w:after="0"/>
        <w:ind w:left="0"/>
        <w:jc w:val="both"/>
      </w:pPr>
      <w:r>
        <w:rPr>
          <w:rFonts w:ascii="Times New Roman"/>
          <w:b w:val="false"/>
          <w:i w:val="false"/>
          <w:color w:val="000000"/>
          <w:sz w:val="28"/>
        </w:rPr>
        <w:t>
      6. Әскери бөлімдер мен мекемелерде тікелей пайдалану кезінде ҚӘТ объектілерін метрологиялық қамтамасыз етудің негізгі міндеттері мыналар болып табылады:</w:t>
      </w:r>
    </w:p>
    <w:bookmarkEnd w:id="14"/>
    <w:p>
      <w:pPr>
        <w:spacing w:after="0"/>
        <w:ind w:left="0"/>
        <w:jc w:val="both"/>
      </w:pPr>
      <w:r>
        <w:rPr>
          <w:rFonts w:ascii="Times New Roman"/>
          <w:b w:val="false"/>
          <w:i w:val="false"/>
          <w:color w:val="000000"/>
          <w:sz w:val="28"/>
        </w:rPr>
        <w:t>
      1) ӨҚ пайдалану мен сақтаудың тиісті жағдайларын жасау;</w:t>
      </w:r>
    </w:p>
    <w:p>
      <w:pPr>
        <w:spacing w:after="0"/>
        <w:ind w:left="0"/>
        <w:jc w:val="both"/>
      </w:pPr>
      <w:r>
        <w:rPr>
          <w:rFonts w:ascii="Times New Roman"/>
          <w:b w:val="false"/>
          <w:i w:val="false"/>
          <w:color w:val="000000"/>
          <w:sz w:val="28"/>
        </w:rPr>
        <w:t>
      2) ӨҚ дұрыс қолдануды ұйымдастыру;</w:t>
      </w:r>
    </w:p>
    <w:p>
      <w:pPr>
        <w:spacing w:after="0"/>
        <w:ind w:left="0"/>
        <w:jc w:val="both"/>
      </w:pPr>
      <w:r>
        <w:rPr>
          <w:rFonts w:ascii="Times New Roman"/>
          <w:b w:val="false"/>
          <w:i w:val="false"/>
          <w:color w:val="000000"/>
          <w:sz w:val="28"/>
        </w:rPr>
        <w:t>
      3) ӨҚ салыстырып тексеруді уақтылы ұйымдастыру;</w:t>
      </w:r>
    </w:p>
    <w:p>
      <w:pPr>
        <w:spacing w:after="0"/>
        <w:ind w:left="0"/>
        <w:jc w:val="both"/>
      </w:pPr>
      <w:r>
        <w:rPr>
          <w:rFonts w:ascii="Times New Roman"/>
          <w:b w:val="false"/>
          <w:i w:val="false"/>
          <w:color w:val="000000"/>
          <w:sz w:val="28"/>
        </w:rPr>
        <w:t>
      4) өлшем бірлігін қамтамасыз ету саласындағы нормативтік құжаттармен қамтамасыз ету.</w:t>
      </w:r>
    </w:p>
    <w:bookmarkStart w:name="z18" w:id="15"/>
    <w:p>
      <w:pPr>
        <w:spacing w:after="0"/>
        <w:ind w:left="0"/>
        <w:jc w:val="both"/>
      </w:pPr>
      <w:r>
        <w:rPr>
          <w:rFonts w:ascii="Times New Roman"/>
          <w:b w:val="false"/>
          <w:i w:val="false"/>
          <w:color w:val="000000"/>
          <w:sz w:val="28"/>
        </w:rPr>
        <w:t>
      7. Қарулы Күштердің түрі мен әскер тегінде, өңірлік қолбасшылығында, әскери бөлімі мен мекемесінде ҚӘТ метрологиялық қамтамасыз ету жөніндегі іс-шараларды жоспарлауды метрологиялық қызмет бастығы (штаттан тыс метролог) жүзеге асырады. Метрологиялық қамтамасыз ету ӨҚ-ны дұрыс пайдалануды, уақтылы салыстырып тексеру, жөндеу жүргізуді және техникалық жай-күйін ұдайы бақылауды қамтамасыз ету мақсатында жүзеге асырылады.</w:t>
      </w:r>
    </w:p>
    <w:bookmarkEnd w:id="15"/>
    <w:bookmarkStart w:name="z19" w:id="16"/>
    <w:p>
      <w:pPr>
        <w:spacing w:after="0"/>
        <w:ind w:left="0"/>
        <w:jc w:val="both"/>
      </w:pPr>
      <w:r>
        <w:rPr>
          <w:rFonts w:ascii="Times New Roman"/>
          <w:b w:val="false"/>
          <w:i w:val="false"/>
          <w:color w:val="000000"/>
          <w:sz w:val="28"/>
        </w:rPr>
        <w:t>
      8. Әскери бөлім мен мекеменің метрологиялық қызмет бастығы (штаттан тыс метролог) салыстырып тексеруге қажеттіліктер мен метрологиялық және жөндеу органдары салыстырып тексеретін және жөндейтін ӨҚ туралы мәліметтер негізінде Қорғаныс министрлігінің метрологиялық және жөндеу органдарына ӨҚ-ны салыстырып тексеруге және жөндеуге ұсыну кестесін жасайды.</w:t>
      </w:r>
    </w:p>
    <w:bookmarkEnd w:id="16"/>
    <w:bookmarkStart w:name="z20" w:id="17"/>
    <w:p>
      <w:pPr>
        <w:spacing w:after="0"/>
        <w:ind w:left="0"/>
        <w:jc w:val="both"/>
      </w:pPr>
      <w:r>
        <w:rPr>
          <w:rFonts w:ascii="Times New Roman"/>
          <w:b w:val="false"/>
          <w:i w:val="false"/>
          <w:color w:val="000000"/>
          <w:sz w:val="28"/>
        </w:rPr>
        <w:t>
      9. Жыл сайын әскер түрлері, тектері, өңірлік қолбасшылықтар, әскери бөлімдер мен мекемелер метрологиялық қызметтерінің бастықтары (штаттан тыс метрологтар) жоғары тұрған метрологиялық қызметке ағымдағы жылғы 1 желтоқсандағы жағдай бойынша метрологиялық қамтамасыз етудің жай-күйі туралы жылдық есеп беруді ұсынады.</w:t>
      </w:r>
    </w:p>
    <w:bookmarkEnd w:id="17"/>
    <w:bookmarkStart w:name="z21" w:id="18"/>
    <w:p>
      <w:pPr>
        <w:spacing w:after="0"/>
        <w:ind w:left="0"/>
        <w:jc w:val="both"/>
      </w:pPr>
      <w:r>
        <w:rPr>
          <w:rFonts w:ascii="Times New Roman"/>
          <w:b w:val="false"/>
          <w:i w:val="false"/>
          <w:color w:val="000000"/>
          <w:sz w:val="28"/>
        </w:rPr>
        <w:t>
      10. Қарулы Күштерде ҚӘТ метрологиялық қамтамасыз етудің жай-күйін бақылауды жылдық жоспарлармен әскери бөлімдер мен мекемелерді тексеру арқылы Қазақстан Республикасы Қорғаныс министрлігінің Метрологиялық қамтамасыз ету және стандарттау орталығы жүзеге асырады.</w:t>
      </w:r>
    </w:p>
    <w:bookmarkEnd w:id="18"/>
    <w:bookmarkStart w:name="z22" w:id="19"/>
    <w:p>
      <w:pPr>
        <w:spacing w:after="0"/>
        <w:ind w:left="0"/>
        <w:jc w:val="both"/>
      </w:pPr>
      <w:r>
        <w:rPr>
          <w:rFonts w:ascii="Times New Roman"/>
          <w:b w:val="false"/>
          <w:i w:val="false"/>
          <w:color w:val="000000"/>
          <w:sz w:val="28"/>
        </w:rPr>
        <w:t>
      11. Қарулы Күштерде метрологиялық бақылау өлшеу құралдарын салыстырып тексеру бойынша жұмыстарды ұйымдастыру мен жүргізу тәртібін айқындайтын техникалық сипаттағы қағидалар, ережелер мен талаптар кешенін қамтиды.</w:t>
      </w:r>
    </w:p>
    <w:bookmarkEnd w:id="19"/>
    <w:bookmarkStart w:name="z23" w:id="20"/>
    <w:p>
      <w:pPr>
        <w:spacing w:after="0"/>
        <w:ind w:left="0"/>
        <w:jc w:val="both"/>
      </w:pPr>
      <w:r>
        <w:rPr>
          <w:rFonts w:ascii="Times New Roman"/>
          <w:b w:val="false"/>
          <w:i w:val="false"/>
          <w:color w:val="000000"/>
          <w:sz w:val="28"/>
        </w:rPr>
        <w:t>
      12. Метрологиялық бақылаудың негізгі міндеттері өлшемдердің бірлігі мен талап етілетін дәлдігін қамтамасыз ету, ӨҚ паркін жүйелі түрде жетілдіру, ӨҚ-ны қолдануға ұдайы әзірлікте ұстау, ӨҚ салыстырып тексеруді және жөндеуді ұйымдастыру, қолданыстағы нормативтік құқықтық актілердің және өлшем бірлігін қамтамасыз ету саласындағы нормативтік құжаттардың талаптарын сақтауды бақылау болып табылады.</w:t>
      </w:r>
    </w:p>
    <w:bookmarkEnd w:id="20"/>
    <w:bookmarkStart w:name="z24" w:id="21"/>
    <w:p>
      <w:pPr>
        <w:spacing w:after="0"/>
        <w:ind w:left="0"/>
        <w:jc w:val="both"/>
      </w:pPr>
      <w:r>
        <w:rPr>
          <w:rFonts w:ascii="Times New Roman"/>
          <w:b w:val="false"/>
          <w:i w:val="false"/>
          <w:color w:val="000000"/>
          <w:sz w:val="28"/>
        </w:rPr>
        <w:t>
      13. ӨҚ метрологиялық бақылау әскери бөлімдерді мынадай негізгі мәселелер бойынша тексеру арқылы жүзеге асырылады:</w:t>
      </w:r>
    </w:p>
    <w:bookmarkEnd w:id="21"/>
    <w:p>
      <w:pPr>
        <w:spacing w:after="0"/>
        <w:ind w:left="0"/>
        <w:jc w:val="both"/>
      </w:pPr>
      <w:r>
        <w:rPr>
          <w:rFonts w:ascii="Times New Roman"/>
          <w:b w:val="false"/>
          <w:i w:val="false"/>
          <w:color w:val="000000"/>
          <w:sz w:val="28"/>
        </w:rPr>
        <w:t>
      1) ӨҚ пайдалану бойынша есепке алу мен құжаттардың бар болуы және дұрыс жүргізілуі;</w:t>
      </w:r>
    </w:p>
    <w:p>
      <w:pPr>
        <w:spacing w:after="0"/>
        <w:ind w:left="0"/>
        <w:jc w:val="both"/>
      </w:pPr>
      <w:r>
        <w:rPr>
          <w:rFonts w:ascii="Times New Roman"/>
          <w:b w:val="false"/>
          <w:i w:val="false"/>
          <w:color w:val="000000"/>
          <w:sz w:val="28"/>
        </w:rPr>
        <w:t>
      2) бөлімшелерде, қызметтерде және жалпы әскери бөлімде пайдаланылатын ӨҚ-ның техникалық жай-күйі, оны күтіп-ұстау және сақтау;</w:t>
      </w:r>
    </w:p>
    <w:p>
      <w:pPr>
        <w:spacing w:after="0"/>
        <w:ind w:left="0"/>
        <w:jc w:val="both"/>
      </w:pPr>
      <w:r>
        <w:rPr>
          <w:rFonts w:ascii="Times New Roman"/>
          <w:b w:val="false"/>
          <w:i w:val="false"/>
          <w:color w:val="000000"/>
          <w:sz w:val="28"/>
        </w:rPr>
        <w:t>
      3) белгіленген мерзімге сәйкес ӨҚ-ны уақтылы салыстырып тексеру;</w:t>
      </w:r>
    </w:p>
    <w:p>
      <w:pPr>
        <w:spacing w:after="0"/>
        <w:ind w:left="0"/>
        <w:jc w:val="both"/>
      </w:pPr>
      <w:r>
        <w:rPr>
          <w:rFonts w:ascii="Times New Roman"/>
          <w:b w:val="false"/>
          <w:i w:val="false"/>
          <w:color w:val="000000"/>
          <w:sz w:val="28"/>
        </w:rPr>
        <w:t>
      4) ӨҚ-ны сақтау;</w:t>
      </w:r>
    </w:p>
    <w:p>
      <w:pPr>
        <w:spacing w:after="0"/>
        <w:ind w:left="0"/>
        <w:jc w:val="both"/>
      </w:pPr>
      <w:r>
        <w:rPr>
          <w:rFonts w:ascii="Times New Roman"/>
          <w:b w:val="false"/>
          <w:i w:val="false"/>
          <w:color w:val="000000"/>
          <w:sz w:val="28"/>
        </w:rPr>
        <w:t>
      5) жеке құрамның ӨҚ-ны пайдалануға дайындығы.</w:t>
      </w:r>
    </w:p>
    <w:bookmarkStart w:name="z25" w:id="22"/>
    <w:p>
      <w:pPr>
        <w:spacing w:after="0"/>
        <w:ind w:left="0"/>
        <w:jc w:val="both"/>
      </w:pPr>
      <w:r>
        <w:rPr>
          <w:rFonts w:ascii="Times New Roman"/>
          <w:b w:val="false"/>
          <w:i w:val="false"/>
          <w:color w:val="000000"/>
          <w:sz w:val="28"/>
        </w:rPr>
        <w:t>
      14. Әскер тегінің, өңірлік қолбасшылықтың метрологиялық қызмет бастығы (штаттан тыс метролог) жылына бір реттен сиретпей барлық әскери бөлімдерде метрологиялық қамтамасыз етудің жай-күйін тексереді.</w:t>
      </w:r>
    </w:p>
    <w:bookmarkEnd w:id="22"/>
    <w:bookmarkStart w:name="z26" w:id="23"/>
    <w:p>
      <w:pPr>
        <w:spacing w:after="0"/>
        <w:ind w:left="0"/>
        <w:jc w:val="both"/>
      </w:pPr>
      <w:r>
        <w:rPr>
          <w:rFonts w:ascii="Times New Roman"/>
          <w:b w:val="false"/>
          <w:i w:val="false"/>
          <w:color w:val="000000"/>
          <w:sz w:val="28"/>
        </w:rPr>
        <w:t>
      15. Әскер түрінің метрологиялық қызмет бастығы екі жылда бір реттен сиретпей барлық әскери бөлімдерде метрологиялық қамтамасыз етудің жай-күйін тексереді.</w:t>
      </w:r>
    </w:p>
    <w:bookmarkEnd w:id="23"/>
    <w:bookmarkStart w:name="z27" w:id="24"/>
    <w:p>
      <w:pPr>
        <w:spacing w:after="0"/>
        <w:ind w:left="0"/>
        <w:jc w:val="left"/>
      </w:pPr>
      <w:r>
        <w:rPr>
          <w:rFonts w:ascii="Times New Roman"/>
          <w:b/>
          <w:i w:val="false"/>
          <w:color w:val="000000"/>
        </w:rPr>
        <w:t xml:space="preserve"> 3-тарау. Өлшеу құралдарын пайдалану</w:t>
      </w:r>
    </w:p>
    <w:bookmarkEnd w:id="24"/>
    <w:bookmarkStart w:name="z28" w:id="25"/>
    <w:p>
      <w:pPr>
        <w:spacing w:after="0"/>
        <w:ind w:left="0"/>
        <w:jc w:val="both"/>
      </w:pPr>
      <w:r>
        <w:rPr>
          <w:rFonts w:ascii="Times New Roman"/>
          <w:b w:val="false"/>
          <w:i w:val="false"/>
          <w:color w:val="000000"/>
          <w:sz w:val="28"/>
        </w:rPr>
        <w:t>
      16. ӨҚ әскери техниканың түрі болып табылады және Қарулы Күштерді метрологиялық қамтамасыз етудің техникалық негізін құрайды. ҚӘТ қолдану тиімділігі, оларға қызмет көрсету және басқа да жұмыстар жүргізу қауіпсіздігі, жеке құрамның денсаулық жағдайын айқындау дұрыстығы, қоршаған ортаның параметрлерін бағалау дәлдігі, сапаны бақылау нақтылығы және материалдық-техникалық құралдарды, азық-түлікті және басқа да материалдық құндылықтарды есепке алу және жұмсау дұрыстығы олардың ақаусыздығы мен арналуы бойынша пайдалануға ұдайы әзірлігіне байланысты. Әскерлерде ӨҚ-ның ақаусыздығы және оларды қолдану дұрыстығы өлшем дәлдігі мен бірлігін айқындайды.</w:t>
      </w:r>
    </w:p>
    <w:bookmarkEnd w:id="25"/>
    <w:bookmarkStart w:name="z29" w:id="26"/>
    <w:p>
      <w:pPr>
        <w:spacing w:after="0"/>
        <w:ind w:left="0"/>
        <w:jc w:val="both"/>
      </w:pPr>
      <w:r>
        <w:rPr>
          <w:rFonts w:ascii="Times New Roman"/>
          <w:b w:val="false"/>
          <w:i w:val="false"/>
          <w:color w:val="000000"/>
          <w:sz w:val="28"/>
        </w:rPr>
        <w:t>
      17. ӨҚ-ға эталондар, шамалар, өлшеу аспаптары мен шамаларды түрлендіргіштер (бергіштер), өлшеу қондырғылары, өлшеу жүйелері мен кешендері, соңдай-ақ басқа да техникалық құрылғылар жатады.</w:t>
      </w:r>
    </w:p>
    <w:bookmarkEnd w:id="26"/>
    <w:bookmarkStart w:name="z30" w:id="27"/>
    <w:p>
      <w:pPr>
        <w:spacing w:after="0"/>
        <w:ind w:left="0"/>
        <w:jc w:val="both"/>
      </w:pPr>
      <w:r>
        <w:rPr>
          <w:rFonts w:ascii="Times New Roman"/>
          <w:b w:val="false"/>
          <w:i w:val="false"/>
          <w:color w:val="000000"/>
          <w:sz w:val="28"/>
        </w:rPr>
        <w:t>
      18. ӨҚ-ны тікелей пайдаланатын әскери бөлімдердің жеке құрамы олардың техникалық сипаттамаларын, техникалық қызмет көрсету қағидаларын білуге, өлшемдер жүргізе білуге, пайдалану процесінде олардың ақаусыздығын және уақтылы салыстырып тексерілуін қадағалауға міндетті.</w:t>
      </w:r>
    </w:p>
    <w:bookmarkEnd w:id="27"/>
    <w:bookmarkStart w:name="z31" w:id="28"/>
    <w:p>
      <w:pPr>
        <w:spacing w:after="0"/>
        <w:ind w:left="0"/>
        <w:jc w:val="both"/>
      </w:pPr>
      <w:r>
        <w:rPr>
          <w:rFonts w:ascii="Times New Roman"/>
          <w:b w:val="false"/>
          <w:i w:val="false"/>
          <w:color w:val="000000"/>
          <w:sz w:val="28"/>
        </w:rPr>
        <w:t>
      19. Өлшеу кезінде қолданылатын, мемлекеттік метрологиялық бақылау объектілері болып табылатын мемлекеттік реттеуге жататын өлшемдер тізбелерінде метрологиялық талаптар белгіленген ӨҚ олардың түрі бекітілгеннен немесе метрологиялық аттестатталғаннан және Қазақстан Республикасының өлшем бірлігін қамтамасыз ету мемлекеттік жүйесінің тізілімінде (бұдан әрі – ҚР ӨМЖ тізілімі) тіркелгеннен кейін қолдануға шығарар алдында, жөндеуден кейін және пайдалану кезеңінде салыстырып тексеруге жатады.</w:t>
      </w:r>
    </w:p>
    <w:bookmarkEnd w:id="28"/>
    <w:bookmarkStart w:name="z32" w:id="29"/>
    <w:p>
      <w:pPr>
        <w:spacing w:after="0"/>
        <w:ind w:left="0"/>
        <w:jc w:val="both"/>
      </w:pPr>
      <w:r>
        <w:rPr>
          <w:rFonts w:ascii="Times New Roman"/>
          <w:b w:val="false"/>
          <w:i w:val="false"/>
          <w:color w:val="000000"/>
          <w:sz w:val="28"/>
        </w:rPr>
        <w:t>
      20. ӨҚ бастапқы, кезеңдік, кезектен тыс, инспекциялық және сараптамалық салыстырып тексерулерге ұшырайды.</w:t>
      </w:r>
    </w:p>
    <w:bookmarkEnd w:id="29"/>
    <w:p>
      <w:pPr>
        <w:spacing w:after="0"/>
        <w:ind w:left="0"/>
        <w:jc w:val="both"/>
      </w:pPr>
      <w:r>
        <w:rPr>
          <w:rFonts w:ascii="Times New Roman"/>
          <w:b w:val="false"/>
          <w:i w:val="false"/>
          <w:color w:val="000000"/>
          <w:sz w:val="28"/>
        </w:rPr>
        <w:t>
      Бастапқы салыстырып тексеруге ӨҚ-ның әрбір бірлігі жатады.</w:t>
      </w:r>
    </w:p>
    <w:p>
      <w:pPr>
        <w:spacing w:after="0"/>
        <w:ind w:left="0"/>
        <w:jc w:val="both"/>
      </w:pPr>
      <w:r>
        <w:rPr>
          <w:rFonts w:ascii="Times New Roman"/>
          <w:b w:val="false"/>
          <w:i w:val="false"/>
          <w:color w:val="000000"/>
          <w:sz w:val="28"/>
        </w:rPr>
        <w:t>
      Пайдалануда немесе сақтауда тұрған ӨҚ ҚР ӨМЖ тізілімінде көрсетілген салыстырып тексерудің белгіленген кезеңділігінен (салыстырып тексеру арасындағы интервалдан) кейін кезеңдік салыстырып тексеруге жатады.</w:t>
      </w:r>
    </w:p>
    <w:p>
      <w:pPr>
        <w:spacing w:after="0"/>
        <w:ind w:left="0"/>
        <w:jc w:val="both"/>
      </w:pPr>
      <w:r>
        <w:rPr>
          <w:rFonts w:ascii="Times New Roman"/>
          <w:b w:val="false"/>
          <w:i w:val="false"/>
          <w:color w:val="000000"/>
          <w:sz w:val="28"/>
        </w:rPr>
        <w:t>
      Кезектен тыс салыстырып тексеру:</w:t>
      </w:r>
    </w:p>
    <w:p>
      <w:pPr>
        <w:spacing w:after="0"/>
        <w:ind w:left="0"/>
        <w:jc w:val="both"/>
      </w:pPr>
      <w:r>
        <w:rPr>
          <w:rFonts w:ascii="Times New Roman"/>
          <w:b w:val="false"/>
          <w:i w:val="false"/>
          <w:color w:val="000000"/>
          <w:sz w:val="28"/>
        </w:rPr>
        <w:t>
      1) сақтаудан және тасымалдаудан кейін (оның ішінде жөндеуден кейін) қоймадан алынған ӨҚ-ны пайдалануға беру;</w:t>
      </w:r>
    </w:p>
    <w:p>
      <w:pPr>
        <w:spacing w:after="0"/>
        <w:ind w:left="0"/>
        <w:jc w:val="both"/>
      </w:pPr>
      <w:r>
        <w:rPr>
          <w:rFonts w:ascii="Times New Roman"/>
          <w:b w:val="false"/>
          <w:i w:val="false"/>
          <w:color w:val="000000"/>
          <w:sz w:val="28"/>
        </w:rPr>
        <w:t>
      2) оларға салыстырып тексеру арасындағы интервалдың жартысы өткеннен кейін жасаушы өткізбеген ӨҚ-ны тұтынушыға жөнелту алдында жүргізіледі.</w:t>
      </w:r>
    </w:p>
    <w:p>
      <w:pPr>
        <w:spacing w:after="0"/>
        <w:ind w:left="0"/>
        <w:jc w:val="both"/>
      </w:pPr>
      <w:r>
        <w:rPr>
          <w:rFonts w:ascii="Times New Roman"/>
          <w:b w:val="false"/>
          <w:i w:val="false"/>
          <w:color w:val="000000"/>
          <w:sz w:val="28"/>
        </w:rPr>
        <w:t>
      Инспекциялық салыстырып тексеру мемлекеттік метрологиялық бақылауды жүзеге асыру кезінде олардың ақаусыздығын, соңғы салыстырып тексеру нәтижелерінің дұрыстығын анықтау, қабылданған салыстырып тексеру арасындағы интервалды нақтылау және ӨҚ иелері өкілдерінің қатысуымен пайдалану дұрыстығын анықтау үшін жүргізіледі.</w:t>
      </w:r>
    </w:p>
    <w:p>
      <w:pPr>
        <w:spacing w:after="0"/>
        <w:ind w:left="0"/>
        <w:jc w:val="both"/>
      </w:pPr>
      <w:r>
        <w:rPr>
          <w:rFonts w:ascii="Times New Roman"/>
          <w:b w:val="false"/>
          <w:i w:val="false"/>
          <w:color w:val="000000"/>
          <w:sz w:val="28"/>
        </w:rPr>
        <w:t>
      ӨҚ сараптамалық салыстырып тексеру метрологиялық сипаттамалар, ӨҚ-ның ақаусыздығы, пайдалануға жарамдылығы және оларды дұрыс пайдалану бойынша даулы мәселелер туындаған кезде мемлекеттік органдардың, заңды және жеке тұлғалардың жазбаша талабы (өтініші) бойынша жүргізіледі. Өтініште сараптамалық салыстырып тексерудің мақсаты және оның қажеттілігін тудырған себеп көрсетіледі.</w:t>
      </w:r>
    </w:p>
    <w:bookmarkStart w:name="z33" w:id="30"/>
    <w:p>
      <w:pPr>
        <w:spacing w:after="0"/>
        <w:ind w:left="0"/>
        <w:jc w:val="both"/>
      </w:pPr>
      <w:r>
        <w:rPr>
          <w:rFonts w:ascii="Times New Roman"/>
          <w:b w:val="false"/>
          <w:i w:val="false"/>
          <w:color w:val="000000"/>
          <w:sz w:val="28"/>
        </w:rPr>
        <w:t>
      21. Салыстырып тексерудің оң нәтижелері ӨҚ-ға немесе пайдалану құжаттамасына салынатын салыстырып тексеру таңбасының бедерімен, салыстырып тексеру туралы сертификатпен куәландырылады.</w:t>
      </w:r>
    </w:p>
    <w:bookmarkEnd w:id="30"/>
    <w:p>
      <w:pPr>
        <w:spacing w:after="0"/>
        <w:ind w:left="0"/>
        <w:jc w:val="both"/>
      </w:pPr>
      <w:r>
        <w:rPr>
          <w:rFonts w:ascii="Times New Roman"/>
          <w:b w:val="false"/>
          <w:i w:val="false"/>
          <w:color w:val="000000"/>
          <w:sz w:val="28"/>
        </w:rPr>
        <w:t>
      Егер салыстырып тексеру нәтижелері бойынша ӨҚ қолдануға жарамсыз деп танылса, онда қолданыстағы салыстырып тексеру таңбасының бедері өшіріледі және пайдалану құжаттамасында тиісті жазба жасалады, қолданыстағы салыстырып тексеру туралы сертификат жойылады және қолдануға жарамсыздығы туралы хабарлама жазылады.</w:t>
      </w:r>
    </w:p>
    <w:bookmarkStart w:name="z34" w:id="31"/>
    <w:p>
      <w:pPr>
        <w:spacing w:after="0"/>
        <w:ind w:left="0"/>
        <w:jc w:val="both"/>
      </w:pPr>
      <w:r>
        <w:rPr>
          <w:rFonts w:ascii="Times New Roman"/>
          <w:b w:val="false"/>
          <w:i w:val="false"/>
          <w:color w:val="000000"/>
          <w:sz w:val="28"/>
        </w:rPr>
        <w:t>
      22. Егер ӨҚ олардың мәні нормаланған дәлдікпен (индикаторлар) бағаланбай, өлшемдер объектісі параметрлерінің бар болуын немесе өзгерісін қадағалау немесе объектіге ықпал ететін сигналдарды дайындау үшін қолданылатын болса, олар кезеңдік салыстырып тексеруге ұшырамауы мүмкін.</w:t>
      </w:r>
    </w:p>
    <w:bookmarkEnd w:id="31"/>
    <w:p>
      <w:pPr>
        <w:spacing w:after="0"/>
        <w:ind w:left="0"/>
        <w:jc w:val="both"/>
      </w:pPr>
      <w:r>
        <w:rPr>
          <w:rFonts w:ascii="Times New Roman"/>
          <w:b w:val="false"/>
          <w:i w:val="false"/>
          <w:color w:val="000000"/>
          <w:sz w:val="28"/>
        </w:rPr>
        <w:t>
      ӨҚ-ны индикаторлар разрядына ауыстыруды әскери бөлім метрологиялық қызметінің бастығы (штаттан тыс метролог) жүргізеді.</w:t>
      </w:r>
    </w:p>
    <w:p>
      <w:pPr>
        <w:spacing w:after="0"/>
        <w:ind w:left="0"/>
        <w:jc w:val="both"/>
      </w:pPr>
      <w:r>
        <w:rPr>
          <w:rFonts w:ascii="Times New Roman"/>
          <w:b w:val="false"/>
          <w:i w:val="false"/>
          <w:color w:val="000000"/>
          <w:sz w:val="28"/>
        </w:rPr>
        <w:t xml:space="preserve">
      Индикаторлар разрядына ауыстырылатын ӨҚ тізбесі ӨҚ түрін, зауыттық нөмірін, қолдану саласын көрсетумен жасалады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әскери бөлім командирінің бұйрығымен бекітіледі.</w:t>
      </w:r>
    </w:p>
    <w:p>
      <w:pPr>
        <w:spacing w:after="0"/>
        <w:ind w:left="0"/>
        <w:jc w:val="both"/>
      </w:pPr>
      <w:r>
        <w:rPr>
          <w:rFonts w:ascii="Times New Roman"/>
          <w:b w:val="false"/>
          <w:i w:val="false"/>
          <w:color w:val="000000"/>
          <w:sz w:val="28"/>
        </w:rPr>
        <w:t>
      Индикаторлар разрядына ауыстырылған ӨҚ корпусының беткі жағында "И" əрпі жазылады.</w:t>
      </w:r>
    </w:p>
    <w:bookmarkStart w:name="z35" w:id="32"/>
    <w:p>
      <w:pPr>
        <w:spacing w:after="0"/>
        <w:ind w:left="0"/>
        <w:jc w:val="both"/>
      </w:pPr>
      <w:r>
        <w:rPr>
          <w:rFonts w:ascii="Times New Roman"/>
          <w:b w:val="false"/>
          <w:i w:val="false"/>
          <w:color w:val="000000"/>
          <w:sz w:val="28"/>
        </w:rPr>
        <w:t>
      23. Түрін бекітуге және салыстырып тексеруге жатпайтын ӨҚ белгіленген тәртіппен калибрленеді.</w:t>
      </w:r>
    </w:p>
    <w:bookmarkEnd w:id="32"/>
    <w:p>
      <w:pPr>
        <w:spacing w:after="0"/>
        <w:ind w:left="0"/>
        <w:jc w:val="both"/>
      </w:pPr>
      <w:r>
        <w:rPr>
          <w:rFonts w:ascii="Times New Roman"/>
          <w:b w:val="false"/>
          <w:i w:val="false"/>
          <w:color w:val="000000"/>
          <w:sz w:val="28"/>
        </w:rPr>
        <w:t>
      Түрін бекіту туралы сертификаттың қолданылу кезеңінде қолдануға шығарылған ӨҚ-ны қолдануға және салыстырып тексеруге жол беріледі.</w:t>
      </w:r>
    </w:p>
    <w:p>
      <w:pPr>
        <w:spacing w:after="0"/>
        <w:ind w:left="0"/>
        <w:jc w:val="both"/>
      </w:pPr>
      <w:r>
        <w:rPr>
          <w:rFonts w:ascii="Times New Roman"/>
          <w:b w:val="false"/>
          <w:i w:val="false"/>
          <w:color w:val="000000"/>
          <w:sz w:val="28"/>
        </w:rPr>
        <w:t>
      Сонымен қатар, ӨҚ, егер олар мемлекеттік метрологиялық бақылау саласында қолданылмаған жағдайда, сондай-ақ:</w:t>
      </w:r>
    </w:p>
    <w:p>
      <w:pPr>
        <w:spacing w:after="0"/>
        <w:ind w:left="0"/>
        <w:jc w:val="both"/>
      </w:pPr>
      <w:r>
        <w:rPr>
          <w:rFonts w:ascii="Times New Roman"/>
          <w:b w:val="false"/>
          <w:i w:val="false"/>
          <w:color w:val="000000"/>
          <w:sz w:val="28"/>
        </w:rPr>
        <w:t>
      1) егер орнатылған екі ӨҚ ҚӘТ объектісінің сол бір параметрін өлшеу (бақылау) үшін пайдаланылса. Салыстырып тексерілетіндер қатарынан алып тасталған ӨҚ-ның ақаусыздығын ӨҚ пайдаланатын жеке құрам оның көрсеткіштерін салыстырып тексерілген ӨҚ көрсеткіштерімен салыстыру арқылы айқындайды;</w:t>
      </w:r>
    </w:p>
    <w:p>
      <w:pPr>
        <w:spacing w:after="0"/>
        <w:ind w:left="0"/>
        <w:jc w:val="both"/>
      </w:pPr>
      <w:r>
        <w:rPr>
          <w:rFonts w:ascii="Times New Roman"/>
          <w:b w:val="false"/>
          <w:i w:val="false"/>
          <w:color w:val="000000"/>
          <w:sz w:val="28"/>
        </w:rPr>
        <w:t>
      2) егер орнатылған екі ӨҚ олардың арасындағы тәуелділік белгілі ҚӘТ объектісінің екі параметрін өлшеу (бақылау) үшін пайдаланылса, онда сенімділігі анағұрлым жоғары және дәлдігі төмен осы ӨҚ-ның біреуі салыстырып тексерілетіндер қатарынан алып тасталады. Салыстырып тексерілетіндер қатарынан алып тасталған ӨҚ-ның ақаусыздығын ӨҚ пайдаланатын жеке құрам оның көрсеткіштерін салыстырып тексерілген ӨҚ параметрлері мен көрсеткіштері арасындағы белгілі тәуелділік бойынша айқындалып өлшенетін (бақыланатын) параметр мәнімен салыстыру арқылы айқындайды;</w:t>
      </w:r>
    </w:p>
    <w:p>
      <w:pPr>
        <w:spacing w:after="0"/>
        <w:ind w:left="0"/>
        <w:jc w:val="both"/>
      </w:pPr>
      <w:r>
        <w:rPr>
          <w:rFonts w:ascii="Times New Roman"/>
          <w:b w:val="false"/>
          <w:i w:val="false"/>
          <w:color w:val="000000"/>
          <w:sz w:val="28"/>
        </w:rPr>
        <w:t>
      3) егер орнатылған дәлдік сыныбы 2,0 және одан төмен (2,5; 4,0) электр өлшеу аспаптары және дәлдік сыныбы 4,0 қысым аспаптары ҚӘТ объектісінің қолдануға әзірлігі туралы шешім қабылдау үшін, сондай-ақ жұмыстар кезінде қауіпсіздік шараларын қамтамасыз ету үшін пайдаланылмаса;</w:t>
      </w:r>
    </w:p>
    <w:p>
      <w:pPr>
        <w:spacing w:after="0"/>
        <w:ind w:left="0"/>
        <w:jc w:val="both"/>
      </w:pPr>
      <w:r>
        <w:rPr>
          <w:rFonts w:ascii="Times New Roman"/>
          <w:b w:val="false"/>
          <w:i w:val="false"/>
          <w:color w:val="000000"/>
          <w:sz w:val="28"/>
        </w:rPr>
        <w:t>
      4) егер ӨҚ зерделеу объектісі болып табылса (оның құрылымы мен жұмыс істеу қағидатын зерделеу мақсатында бөлшектенуге жатады) және қолданыстағы оқу-жаттығу техникасының параметрлері мен режимдерін нормаланған дәлдікпен бақылау үшін, сондай-ақ жұмыстар кезінде қауіпсіздік шараларын қамтамасыз ету үшін қолданылмаса. Оқу-жаттығу (көрсету) мақсаттары үшін қолданылатын ӨҚ-ға анық көрінетін "У" белгісі салынады;</w:t>
      </w:r>
    </w:p>
    <w:p>
      <w:pPr>
        <w:spacing w:after="0"/>
        <w:ind w:left="0"/>
        <w:jc w:val="both"/>
      </w:pPr>
      <w:r>
        <w:rPr>
          <w:rFonts w:ascii="Times New Roman"/>
          <w:b w:val="false"/>
          <w:i w:val="false"/>
          <w:color w:val="000000"/>
          <w:sz w:val="28"/>
        </w:rPr>
        <w:t>
      5) егер ӨҚ ұзақ сақтауда болса;</w:t>
      </w:r>
    </w:p>
    <w:p>
      <w:pPr>
        <w:spacing w:after="0"/>
        <w:ind w:left="0"/>
        <w:jc w:val="both"/>
      </w:pPr>
      <w:r>
        <w:rPr>
          <w:rFonts w:ascii="Times New Roman"/>
          <w:b w:val="false"/>
          <w:i w:val="false"/>
          <w:color w:val="000000"/>
          <w:sz w:val="28"/>
        </w:rPr>
        <w:t xml:space="preserve">
      6) егер ӨҚ шама бірлігінің эталоны ретінде пайдаланылса (Қазақстан Республикасы Инвестициялар және даму министрінің 2018 жылғы 25 желтоқсандағы № 909 бұйрығымен бекітілген Аккредиттеу кезінде аккредиттеу субъектілері және заңды тұлғалар үшін өлшемді метрологиялық бақылап тексеруді қамтамасыз ету </w:t>
      </w:r>
      <w:r>
        <w:rPr>
          <w:rFonts w:ascii="Times New Roman"/>
          <w:b w:val="false"/>
          <w:i w:val="false"/>
          <w:color w:val="000000"/>
          <w:sz w:val="28"/>
        </w:rPr>
        <w:t>қағидаларына</w:t>
      </w:r>
      <w:r>
        <w:rPr>
          <w:rFonts w:ascii="Times New Roman"/>
          <w:b w:val="false"/>
          <w:i w:val="false"/>
          <w:color w:val="000000"/>
          <w:sz w:val="28"/>
        </w:rPr>
        <w:t xml:space="preserve"> сәйкес калибрлеуге жатады), кезеңдік салыстырып тексеруге жатпайды.</w:t>
      </w:r>
    </w:p>
    <w:bookmarkStart w:name="z36" w:id="33"/>
    <w:p>
      <w:pPr>
        <w:spacing w:after="0"/>
        <w:ind w:left="0"/>
        <w:jc w:val="both"/>
      </w:pPr>
      <w:r>
        <w:rPr>
          <w:rFonts w:ascii="Times New Roman"/>
          <w:b w:val="false"/>
          <w:i w:val="false"/>
          <w:color w:val="000000"/>
          <w:sz w:val="28"/>
        </w:rPr>
        <w:t>
      24. Қажетті техникалық құжаттаманы, дәлдік сыныбы тексерілетіндерден төмен емес салыстырып тексерілген ӨҚ-ны пайдаланумен ҚӘТ-ға техникалық қызмет көрсетуді (регламенттеу жұмыстарын) жүргізу кезінде орнатылған ӨҚ және броньды танк, автомобиль, инженерлік техниканы пайдалануды бақылау құралдары әскери бөлім инженерлік-техникалық құрамының күштерімен және құралдарымен техникалық тексеруге жатады.</w:t>
      </w:r>
    </w:p>
    <w:bookmarkEnd w:id="33"/>
    <w:bookmarkStart w:name="z37" w:id="34"/>
    <w:p>
      <w:pPr>
        <w:spacing w:after="0"/>
        <w:ind w:left="0"/>
        <w:jc w:val="both"/>
      </w:pPr>
      <w:r>
        <w:rPr>
          <w:rFonts w:ascii="Times New Roman"/>
          <w:b w:val="false"/>
          <w:i w:val="false"/>
          <w:color w:val="000000"/>
          <w:sz w:val="28"/>
        </w:rPr>
        <w:t>
      25. Техникалық тексеру кезінде сырттан қарап-тексеру, аспаптың қателігін және ӨҚ шәкілінің жұмыс белгілерінде көрсеткіштердің өзгеруін бағалау, көрсеткіштің нөлдік белгіге қайтып оралмауын айқындау жүргізіледі.</w:t>
      </w:r>
    </w:p>
    <w:bookmarkEnd w:id="34"/>
    <w:bookmarkStart w:name="z38" w:id="35"/>
    <w:p>
      <w:pPr>
        <w:spacing w:after="0"/>
        <w:ind w:left="0"/>
        <w:jc w:val="both"/>
      </w:pPr>
      <w:r>
        <w:rPr>
          <w:rFonts w:ascii="Times New Roman"/>
          <w:b w:val="false"/>
          <w:i w:val="false"/>
          <w:color w:val="000000"/>
          <w:sz w:val="28"/>
        </w:rPr>
        <w:t>
      26. ӨҚ-ның техникалық жай-күйін есепке алу ҚӘТ есепке алу жөніндегі қолданыстағы басшылық құжаттардың талаптарына сәйкес жүргізіледі.</w:t>
      </w:r>
    </w:p>
    <w:bookmarkEnd w:id="35"/>
    <w:p>
      <w:pPr>
        <w:spacing w:after="0"/>
        <w:ind w:left="0"/>
        <w:jc w:val="both"/>
      </w:pPr>
      <w:r>
        <w:rPr>
          <w:rFonts w:ascii="Times New Roman"/>
          <w:b w:val="false"/>
          <w:i w:val="false"/>
          <w:color w:val="000000"/>
          <w:sz w:val="28"/>
        </w:rPr>
        <w:t xml:space="preserve">
      ӨҚ-ның техникалық жай-күйін есепке алу, салыстырып тексеру және жөндеу кітабында жазбалар ӨҚ түрлері бойынша жеке әрбір бөлімше үшін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жүргізіледі.</w:t>
      </w:r>
    </w:p>
    <w:bookmarkStart w:name="z39" w:id="36"/>
    <w:p>
      <w:pPr>
        <w:spacing w:after="0"/>
        <w:ind w:left="0"/>
        <w:jc w:val="both"/>
      </w:pPr>
      <w:r>
        <w:rPr>
          <w:rFonts w:ascii="Times New Roman"/>
          <w:b w:val="false"/>
          <w:i w:val="false"/>
          <w:color w:val="000000"/>
          <w:sz w:val="28"/>
        </w:rPr>
        <w:t>
      27. Қарулы Күштерде ӨҚ салыстырып тексеруді аккредиттелген метрологиялық органдар жүзеге асырады.</w:t>
      </w:r>
    </w:p>
    <w:bookmarkEnd w:id="36"/>
    <w:p>
      <w:pPr>
        <w:spacing w:after="0"/>
        <w:ind w:left="0"/>
        <w:jc w:val="both"/>
      </w:pPr>
      <w:r>
        <w:rPr>
          <w:rFonts w:ascii="Times New Roman"/>
          <w:b w:val="false"/>
          <w:i w:val="false"/>
          <w:color w:val="000000"/>
          <w:sz w:val="28"/>
        </w:rPr>
        <w:t>
      Қарулы Күштер метрологиялық органдарының күштерімен салыстырып тексеруді жүзеге асыру мүмкін болмаған кезде осы ӨҚ салыстырып тексеруді шарт негізінде мемлекеттік метрологиялық қызмет зертханаларында немесе осы қызмет түріне аккредиттелген заңды тұлғалардың метрологиялық қызметтерінде жүргізуге жол беріледі.</w:t>
      </w:r>
    </w:p>
    <w:bookmarkStart w:name="z40" w:id="37"/>
    <w:p>
      <w:pPr>
        <w:spacing w:after="0"/>
        <w:ind w:left="0"/>
        <w:jc w:val="both"/>
      </w:pPr>
      <w:r>
        <w:rPr>
          <w:rFonts w:ascii="Times New Roman"/>
          <w:b w:val="false"/>
          <w:i w:val="false"/>
          <w:color w:val="000000"/>
          <w:sz w:val="28"/>
        </w:rPr>
        <w:t>
      28. ӨҚ-ны салыстырып тексеруге берер алдында олар майлаудан, ластанудан, шаңнан тазартылады және жұмыс істеуіне тексеріледі.</w:t>
      </w:r>
    </w:p>
    <w:bookmarkEnd w:id="37"/>
    <w:bookmarkStart w:name="z41" w:id="38"/>
    <w:p>
      <w:pPr>
        <w:spacing w:after="0"/>
        <w:ind w:left="0"/>
        <w:jc w:val="both"/>
      </w:pPr>
      <w:r>
        <w:rPr>
          <w:rFonts w:ascii="Times New Roman"/>
          <w:b w:val="false"/>
          <w:i w:val="false"/>
          <w:color w:val="000000"/>
          <w:sz w:val="28"/>
        </w:rPr>
        <w:t xml:space="preserve">
      29. Оттегі, агрессивті сұйықтықтар мен газдар қолданылатын жүйелерде пайдаланылатын ӨҚ салыстырып тексеруге олардың майсыздандырылғанын немесе бейтараптандырылғанын растайтын арнайы орталармен жұмыс істейтін ӨҚ-ның майсыздандырылғаны (бейтараптандырылғаны) туралы анықтамамен бірге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ұсынылады. Анықтамаға әскери бөлімнің командирі қол қояды және ол елтаңбалы мөрмен куәландырылады.</w:t>
      </w:r>
    </w:p>
    <w:bookmarkEnd w:id="38"/>
    <w:bookmarkStart w:name="z42" w:id="39"/>
    <w:p>
      <w:pPr>
        <w:spacing w:after="0"/>
        <w:ind w:left="0"/>
        <w:jc w:val="both"/>
      </w:pPr>
      <w:r>
        <w:rPr>
          <w:rFonts w:ascii="Times New Roman"/>
          <w:b w:val="false"/>
          <w:i w:val="false"/>
          <w:color w:val="000000"/>
          <w:sz w:val="28"/>
        </w:rPr>
        <w:t>
      30. Ақаулы (нақты істен шыққан немесе механикалық зақымданулармен) ӨҚ салыстырып тексеруге ұсынылмайды, олар жөндеуге жолданады. ӨҚ-ны салыстырып тексеруге дайындау кезінде бекіту ұяшықтарында пластикадан жасалған пломбаларды, өздігінен желімденетін лейблдар мен металл таңбалардың бедерін бұзуға жол берілмейді. Метрологиялық органға салыстырып тексеруге қабылдау кезінде пломбалар мен бедерлер бұзылған жағдайда олардың жұмыс істеуін тексеру жүргізіледі. Салыстырып тексеруге ұсынылатын ӨҚ толтырылған құжаттамамен (формулярлармен, паспорттармен, сипаттамалармен, нұсқаулықтармен, графиктермен, кестелермен), сондай-ақ штаттық құрал-сайманмен және оларды салыстырып тексеру және реттеу үшін қажетті керек-жарақпен жиынтықталады. Әскери бөлім формулярды жоғалтқан жағдайда әскери бөлім командирінің қолтаңбасымен және әскери бөлімнің елтаңбалы мөрімен расталған телнұсқаны ұсынады.</w:t>
      </w:r>
    </w:p>
    <w:bookmarkEnd w:id="39"/>
    <w:bookmarkStart w:name="z43" w:id="40"/>
    <w:p>
      <w:pPr>
        <w:spacing w:after="0"/>
        <w:ind w:left="0"/>
        <w:jc w:val="both"/>
      </w:pPr>
      <w:r>
        <w:rPr>
          <w:rFonts w:ascii="Times New Roman"/>
          <w:b w:val="false"/>
          <w:i w:val="false"/>
          <w:color w:val="000000"/>
          <w:sz w:val="28"/>
        </w:rPr>
        <w:t>
      31. Эталондар, сондай-ақ жұмыс істеу кезінде түзетулерді ескеруді талап ететін ӨҚ алдыңғы салыстырып тексеру туралы сертификаттармен бірге ұсынылады.</w:t>
      </w:r>
    </w:p>
    <w:bookmarkEnd w:id="40"/>
    <w:bookmarkStart w:name="z44" w:id="41"/>
    <w:p>
      <w:pPr>
        <w:spacing w:after="0"/>
        <w:ind w:left="0"/>
        <w:jc w:val="both"/>
      </w:pPr>
      <w:r>
        <w:rPr>
          <w:rFonts w:ascii="Times New Roman"/>
          <w:b w:val="false"/>
          <w:i w:val="false"/>
          <w:color w:val="000000"/>
          <w:sz w:val="28"/>
        </w:rPr>
        <w:t>
      32. ҚӘТ объектісіне орнатылған ӨҚ тікелей оларды пайдалану орындарында салыстырып тексеріледі. Оларды салыстырып тексеру бойынша барлық жұмыстар объектіге салыстырып тексерілетін ӨҚ-ны барлық қажетті қосуды (ажыратуды) жүзеге асыратын әскери бөлім өкілінің қатысуымен жүргізіледі.</w:t>
      </w:r>
    </w:p>
    <w:bookmarkEnd w:id="41"/>
    <w:bookmarkStart w:name="z45" w:id="42"/>
    <w:p>
      <w:pPr>
        <w:spacing w:after="0"/>
        <w:ind w:left="0"/>
        <w:jc w:val="both"/>
      </w:pPr>
      <w:r>
        <w:rPr>
          <w:rFonts w:ascii="Times New Roman"/>
          <w:b w:val="false"/>
          <w:i w:val="false"/>
          <w:color w:val="000000"/>
          <w:sz w:val="28"/>
        </w:rPr>
        <w:t>
      33. Пайдалану орындарында оларды салыстырып тексеру мүмкін болмайтын ӨҚ объектіден бөлшектенеді және салыстырып тексеруге көшпелі метрологиялық топтың (бұдан әрі – КМТ) жұмыс орындарына ұсынылады. ӨҚ-ны салыстырып тексеру үшін бөлшектеуді және салыстырып тексеруден кейін оларды монтаждауды объектіні пайдаланатын адамдар жүзеге асырады.</w:t>
      </w:r>
    </w:p>
    <w:bookmarkEnd w:id="42"/>
    <w:bookmarkStart w:name="z46" w:id="43"/>
    <w:p>
      <w:pPr>
        <w:spacing w:after="0"/>
        <w:ind w:left="0"/>
        <w:jc w:val="both"/>
      </w:pPr>
      <w:r>
        <w:rPr>
          <w:rFonts w:ascii="Times New Roman"/>
          <w:b w:val="false"/>
          <w:i w:val="false"/>
          <w:color w:val="000000"/>
          <w:sz w:val="28"/>
        </w:rPr>
        <w:t>
      34. ӨҚ-ны салыстырып тексеруге метрологиялық органға және кері қарай жеткізу өлшеу аспаптарының толық сақталуын қамтамасыз ететін арнайы дайындалған ыдыста ӨҚ пайдаланатын әскери бөлімдердің күштерімен және құралдарымен жүзеге асырылады.</w:t>
      </w:r>
    </w:p>
    <w:bookmarkEnd w:id="43"/>
    <w:bookmarkStart w:name="z47" w:id="44"/>
    <w:p>
      <w:pPr>
        <w:spacing w:after="0"/>
        <w:ind w:left="0"/>
        <w:jc w:val="both"/>
      </w:pPr>
      <w:r>
        <w:rPr>
          <w:rFonts w:ascii="Times New Roman"/>
          <w:b w:val="false"/>
          <w:i w:val="false"/>
          <w:color w:val="000000"/>
          <w:sz w:val="28"/>
        </w:rPr>
        <w:t xml:space="preserve">
      35. Әскери бөлімнен (мекемеден) салыстырып тексеру үшін қабылданған ӨҚ-ға, салыстырып тексеруге (жөндеуге) қабылданған ӨҚ-ға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екі данада қабылдау-тапсыру ведомосы жасалады. Бірінші данасы метрологиялық органның ісінде қалады, екіншісі әскери бөлімнің өкіліне беріледі және ӨҚ-ны салыстырып тексеруден алу үшін негіз болады.</w:t>
      </w:r>
    </w:p>
    <w:bookmarkEnd w:id="44"/>
    <w:bookmarkStart w:name="z48" w:id="45"/>
    <w:p>
      <w:pPr>
        <w:spacing w:after="0"/>
        <w:ind w:left="0"/>
        <w:jc w:val="both"/>
      </w:pPr>
      <w:r>
        <w:rPr>
          <w:rFonts w:ascii="Times New Roman"/>
          <w:b w:val="false"/>
          <w:i w:val="false"/>
          <w:color w:val="000000"/>
          <w:sz w:val="28"/>
        </w:rPr>
        <w:t>
      36. Қолдану және сақтау процесінде ӨҚ техникалық қызмет көрсетілуге жатады. ӨҚ-ға техникалық қызмет көрсету:</w:t>
      </w:r>
    </w:p>
    <w:bookmarkEnd w:id="45"/>
    <w:p>
      <w:pPr>
        <w:spacing w:after="0"/>
        <w:ind w:left="0"/>
        <w:jc w:val="both"/>
      </w:pPr>
      <w:r>
        <w:rPr>
          <w:rFonts w:ascii="Times New Roman"/>
          <w:b w:val="false"/>
          <w:i w:val="false"/>
          <w:color w:val="000000"/>
          <w:sz w:val="28"/>
        </w:rPr>
        <w:t>
      1) арналуы бойынша қолдануға әзірлігін айқындау;</w:t>
      </w:r>
    </w:p>
    <w:p>
      <w:pPr>
        <w:spacing w:after="0"/>
        <w:ind w:left="0"/>
        <w:jc w:val="both"/>
      </w:pPr>
      <w:r>
        <w:rPr>
          <w:rFonts w:ascii="Times New Roman"/>
          <w:b w:val="false"/>
          <w:i w:val="false"/>
          <w:color w:val="000000"/>
          <w:sz w:val="28"/>
        </w:rPr>
        <w:t>
      2) жұмысқа ұдайы әзірлікті қамтамасыз ету;</w:t>
      </w:r>
    </w:p>
    <w:p>
      <w:pPr>
        <w:spacing w:after="0"/>
        <w:ind w:left="0"/>
        <w:jc w:val="both"/>
      </w:pPr>
      <w:r>
        <w:rPr>
          <w:rFonts w:ascii="Times New Roman"/>
          <w:b w:val="false"/>
          <w:i w:val="false"/>
          <w:color w:val="000000"/>
          <w:sz w:val="28"/>
        </w:rPr>
        <w:t>
      3) қолдану және тасымалдау процесінде істен шығу мен ақаулықтардың туындауының алдын алу, оның ішінде ӨҚ метрологиялық сипаттамаларының рұқсат етілген мәндердің шегінен шығуының алдын алу;</w:t>
      </w:r>
    </w:p>
    <w:p>
      <w:pPr>
        <w:spacing w:after="0"/>
        <w:ind w:left="0"/>
        <w:jc w:val="both"/>
      </w:pPr>
      <w:r>
        <w:rPr>
          <w:rFonts w:ascii="Times New Roman"/>
          <w:b w:val="false"/>
          <w:i w:val="false"/>
          <w:color w:val="000000"/>
          <w:sz w:val="28"/>
        </w:rPr>
        <w:t>
      4) қолдану мерзімін ұзарту;</w:t>
      </w:r>
    </w:p>
    <w:p>
      <w:pPr>
        <w:spacing w:after="0"/>
        <w:ind w:left="0"/>
        <w:jc w:val="both"/>
      </w:pPr>
      <w:r>
        <w:rPr>
          <w:rFonts w:ascii="Times New Roman"/>
          <w:b w:val="false"/>
          <w:i w:val="false"/>
          <w:color w:val="000000"/>
          <w:sz w:val="28"/>
        </w:rPr>
        <w:t>
      5) істен шығуларды, ақаулықтарды және олардың туындау себептерін анықтау және жою мақсатында жүргізіледі.</w:t>
      </w:r>
    </w:p>
    <w:bookmarkStart w:name="z49" w:id="46"/>
    <w:p>
      <w:pPr>
        <w:spacing w:after="0"/>
        <w:ind w:left="0"/>
        <w:jc w:val="both"/>
      </w:pPr>
      <w:r>
        <w:rPr>
          <w:rFonts w:ascii="Times New Roman"/>
          <w:b w:val="false"/>
          <w:i w:val="false"/>
          <w:color w:val="000000"/>
          <w:sz w:val="28"/>
        </w:rPr>
        <w:t>
      37. ӨҚ арналуы бойынша пайдаланылған кезде бақылап қарап-тексеру (бұдан әрі – БҚТ), № 1 және № 2 техникалық қызмет көрсету (бұдан әрі – ТҚК-1, ТҚК-2) жүргізіледі.</w:t>
      </w:r>
    </w:p>
    <w:bookmarkEnd w:id="46"/>
    <w:bookmarkStart w:name="z50" w:id="47"/>
    <w:p>
      <w:pPr>
        <w:spacing w:after="0"/>
        <w:ind w:left="0"/>
        <w:jc w:val="both"/>
      </w:pPr>
      <w:r>
        <w:rPr>
          <w:rFonts w:ascii="Times New Roman"/>
          <w:b w:val="false"/>
          <w:i w:val="false"/>
          <w:color w:val="000000"/>
          <w:sz w:val="28"/>
        </w:rPr>
        <w:t>
      38. БҚТ күн сайын ӨҚ-ны пайдалану кезінде, жұмыс, марш, сабақтар, оқу-жаттығулар, тасымалдау алдында және олардан кейін, сондай-ақ марш жасау кезіндегі аялдауларда жүргізіледі. Егер ӨҚ пайдаланылмаса, онда БҚТ тоқсанына бір реттен сиретпей жүргізіледі.</w:t>
      </w:r>
    </w:p>
    <w:bookmarkEnd w:id="47"/>
    <w:p>
      <w:pPr>
        <w:spacing w:after="0"/>
        <w:ind w:left="0"/>
        <w:jc w:val="both"/>
      </w:pPr>
      <w:r>
        <w:rPr>
          <w:rFonts w:ascii="Times New Roman"/>
          <w:b w:val="false"/>
          <w:i w:val="false"/>
          <w:color w:val="000000"/>
          <w:sz w:val="28"/>
        </w:rPr>
        <w:t xml:space="preserve">
      ӨҚ-ны БҚТ: </w:t>
      </w:r>
    </w:p>
    <w:p>
      <w:pPr>
        <w:spacing w:after="0"/>
        <w:ind w:left="0"/>
        <w:jc w:val="both"/>
      </w:pPr>
      <w:r>
        <w:rPr>
          <w:rFonts w:ascii="Times New Roman"/>
          <w:b w:val="false"/>
          <w:i w:val="false"/>
          <w:color w:val="000000"/>
          <w:sz w:val="28"/>
        </w:rPr>
        <w:t>
      1) шәкілдердің, қорғаныш әйнектердің бүтіндігін, басқару органдары бекіткіштерінің сенімділігін бекіту таңбасының механикалық зақымдануларының болмауын, люфттердің болмауын, оқшаулау төсемдерінің бүтіндігін, жалғағыш сымдар мен қоректендіру кабельдерінің ақаусыздығын тексеру үшін сыртқы қарап-тексеруді (ӨҚ-ны ашпай);</w:t>
      </w:r>
    </w:p>
    <w:p>
      <w:pPr>
        <w:spacing w:after="0"/>
        <w:ind w:left="0"/>
        <w:jc w:val="both"/>
      </w:pPr>
      <w:r>
        <w:rPr>
          <w:rFonts w:ascii="Times New Roman"/>
          <w:b w:val="false"/>
          <w:i w:val="false"/>
          <w:color w:val="000000"/>
          <w:sz w:val="28"/>
        </w:rPr>
        <w:t>
      2) сыртқы бетінен шаңды және ылғалды сүртуді;</w:t>
      </w:r>
    </w:p>
    <w:p>
      <w:pPr>
        <w:spacing w:after="0"/>
        <w:ind w:left="0"/>
        <w:jc w:val="both"/>
      </w:pPr>
      <w:r>
        <w:rPr>
          <w:rFonts w:ascii="Times New Roman"/>
          <w:b w:val="false"/>
          <w:i w:val="false"/>
          <w:color w:val="000000"/>
          <w:sz w:val="28"/>
        </w:rPr>
        <w:t>
      3) ажыратқыштардың бұрандаларын тазартуды және майлауды;</w:t>
      </w:r>
    </w:p>
    <w:p>
      <w:pPr>
        <w:spacing w:after="0"/>
        <w:ind w:left="0"/>
        <w:jc w:val="both"/>
      </w:pPr>
      <w:r>
        <w:rPr>
          <w:rFonts w:ascii="Times New Roman"/>
          <w:b w:val="false"/>
          <w:i w:val="false"/>
          <w:color w:val="000000"/>
          <w:sz w:val="28"/>
        </w:rPr>
        <w:t>
      4) көрсеткіштерге нөлді орнату мүмкіндігін, теңшеу тұтқаларын ауыстыру жеңілдігін, ажыратып-қосқыштардың бекітілу нақтылығын және көрсеткіштердің тиісті шәкілдердегі белгілерге сәйкес келуін, жазбалардың жай-күйін тексеруді;</w:t>
      </w:r>
    </w:p>
    <w:p>
      <w:pPr>
        <w:spacing w:after="0"/>
        <w:ind w:left="0"/>
        <w:jc w:val="both"/>
      </w:pPr>
      <w:r>
        <w:rPr>
          <w:rFonts w:ascii="Times New Roman"/>
          <w:b w:val="false"/>
          <w:i w:val="false"/>
          <w:color w:val="000000"/>
          <w:sz w:val="28"/>
        </w:rPr>
        <w:t>
      5) ӨҚ техникалық пайдалану жөніндегі нұсқаулыққа сәйкес жұмыс істеуін тексеруді;</w:t>
      </w:r>
    </w:p>
    <w:p>
      <w:pPr>
        <w:spacing w:after="0"/>
        <w:ind w:left="0"/>
        <w:jc w:val="both"/>
      </w:pPr>
      <w:r>
        <w:rPr>
          <w:rFonts w:ascii="Times New Roman"/>
          <w:b w:val="false"/>
          <w:i w:val="false"/>
          <w:color w:val="000000"/>
          <w:sz w:val="28"/>
        </w:rPr>
        <w:t>
      6) анықталған кемшіліктерді жоюды қамтиды.</w:t>
      </w:r>
    </w:p>
    <w:bookmarkStart w:name="z51" w:id="48"/>
    <w:p>
      <w:pPr>
        <w:spacing w:after="0"/>
        <w:ind w:left="0"/>
        <w:jc w:val="both"/>
      </w:pPr>
      <w:r>
        <w:rPr>
          <w:rFonts w:ascii="Times New Roman"/>
          <w:b w:val="false"/>
          <w:i w:val="false"/>
          <w:color w:val="000000"/>
          <w:sz w:val="28"/>
        </w:rPr>
        <w:t>
      39. ТҚК-1 жылына бір рет немесе қысқа мерзімді сақтауға қою кезінде жүргізіледі. Егер салыстырып тексеру арасындағы интервал бір жыл және одан аз болса, осы ӨҚ-ға ТҚК-1 жүргізілмейді, тек ТҚК-2 ғана орындалады.</w:t>
      </w:r>
    </w:p>
    <w:bookmarkEnd w:id="48"/>
    <w:p>
      <w:pPr>
        <w:spacing w:after="0"/>
        <w:ind w:left="0"/>
        <w:jc w:val="both"/>
      </w:pPr>
      <w:r>
        <w:rPr>
          <w:rFonts w:ascii="Times New Roman"/>
          <w:b w:val="false"/>
          <w:i w:val="false"/>
          <w:color w:val="000000"/>
          <w:sz w:val="28"/>
        </w:rPr>
        <w:t>
      ТҚК-1:</w:t>
      </w:r>
    </w:p>
    <w:p>
      <w:pPr>
        <w:spacing w:after="0"/>
        <w:ind w:left="0"/>
        <w:jc w:val="both"/>
      </w:pPr>
      <w:r>
        <w:rPr>
          <w:rFonts w:ascii="Times New Roman"/>
          <w:b w:val="false"/>
          <w:i w:val="false"/>
          <w:color w:val="000000"/>
          <w:sz w:val="28"/>
        </w:rPr>
        <w:t>
      1)БҚТ 1 – 5-тармақтарының операцияларын;</w:t>
      </w:r>
    </w:p>
    <w:p>
      <w:pPr>
        <w:spacing w:after="0"/>
        <w:ind w:left="0"/>
        <w:jc w:val="both"/>
      </w:pPr>
      <w:r>
        <w:rPr>
          <w:rFonts w:ascii="Times New Roman"/>
          <w:b w:val="false"/>
          <w:i w:val="false"/>
          <w:color w:val="000000"/>
          <w:sz w:val="28"/>
        </w:rPr>
        <w:t>
      2) қажет болған кезде лак-бояу жабындарын қалпына келтіруді;</w:t>
      </w:r>
    </w:p>
    <w:p>
      <w:pPr>
        <w:spacing w:after="0"/>
        <w:ind w:left="0"/>
        <w:jc w:val="both"/>
      </w:pPr>
      <w:r>
        <w:rPr>
          <w:rFonts w:ascii="Times New Roman"/>
          <w:b w:val="false"/>
          <w:i w:val="false"/>
          <w:color w:val="000000"/>
          <w:sz w:val="28"/>
        </w:rPr>
        <w:t>
      3) қосалқы құралдар мен керек-жарақтың (бұдан әрі – ҚҚК) жай-күйі мен жиынтықталуын тексеруді;</w:t>
      </w:r>
    </w:p>
    <w:p>
      <w:pPr>
        <w:spacing w:after="0"/>
        <w:ind w:left="0"/>
        <w:jc w:val="both"/>
      </w:pPr>
      <w:r>
        <w:rPr>
          <w:rFonts w:ascii="Times New Roman"/>
          <w:b w:val="false"/>
          <w:i w:val="false"/>
          <w:color w:val="000000"/>
          <w:sz w:val="28"/>
        </w:rPr>
        <w:t>
      4) анықталған кемшіліктерді жоюды;</w:t>
      </w:r>
    </w:p>
    <w:p>
      <w:pPr>
        <w:spacing w:after="0"/>
        <w:ind w:left="0"/>
        <w:jc w:val="both"/>
      </w:pPr>
      <w:r>
        <w:rPr>
          <w:rFonts w:ascii="Times New Roman"/>
          <w:b w:val="false"/>
          <w:i w:val="false"/>
          <w:color w:val="000000"/>
          <w:sz w:val="28"/>
        </w:rPr>
        <w:t>
      5) пайдалану құжаттамасын жүргізу дұрыстығын тексеруді қамтиды.</w:t>
      </w:r>
    </w:p>
    <w:p>
      <w:pPr>
        <w:spacing w:after="0"/>
        <w:ind w:left="0"/>
        <w:jc w:val="both"/>
      </w:pPr>
      <w:r>
        <w:rPr>
          <w:rFonts w:ascii="Times New Roman"/>
          <w:b w:val="false"/>
          <w:i w:val="false"/>
          <w:color w:val="000000"/>
          <w:sz w:val="28"/>
        </w:rPr>
        <w:t>
      БҚТ, ТҚК-1 ӨҚ пайдаланатын жеке құрам ӨҚ-ны ашпай жүргізеді.</w:t>
      </w:r>
    </w:p>
    <w:bookmarkStart w:name="z52" w:id="49"/>
    <w:p>
      <w:pPr>
        <w:spacing w:after="0"/>
        <w:ind w:left="0"/>
        <w:jc w:val="both"/>
      </w:pPr>
      <w:r>
        <w:rPr>
          <w:rFonts w:ascii="Times New Roman"/>
          <w:b w:val="false"/>
          <w:i w:val="false"/>
          <w:color w:val="000000"/>
          <w:sz w:val="28"/>
        </w:rPr>
        <w:t>
      40. ТҚК-2 салыстырып тексеру кезеңділігімен жүргізіледі және онымен қоса немесе ұзақ сақтауға қою кезінде жүргізіледі.</w:t>
      </w:r>
    </w:p>
    <w:bookmarkEnd w:id="49"/>
    <w:p>
      <w:pPr>
        <w:spacing w:after="0"/>
        <w:ind w:left="0"/>
        <w:jc w:val="both"/>
      </w:pPr>
      <w:r>
        <w:rPr>
          <w:rFonts w:ascii="Times New Roman"/>
          <w:b w:val="false"/>
          <w:i w:val="false"/>
          <w:color w:val="000000"/>
          <w:sz w:val="28"/>
        </w:rPr>
        <w:t>
      ТҚК-2:</w:t>
      </w:r>
    </w:p>
    <w:p>
      <w:pPr>
        <w:spacing w:after="0"/>
        <w:ind w:left="0"/>
        <w:jc w:val="both"/>
      </w:pPr>
      <w:r>
        <w:rPr>
          <w:rFonts w:ascii="Times New Roman"/>
          <w:b w:val="false"/>
          <w:i w:val="false"/>
          <w:color w:val="000000"/>
          <w:sz w:val="28"/>
        </w:rPr>
        <w:t>
      1)ТҚК 1 – 5-тармақтарының операцияларын;</w:t>
      </w:r>
    </w:p>
    <w:p>
      <w:pPr>
        <w:spacing w:after="0"/>
        <w:ind w:left="0"/>
        <w:jc w:val="both"/>
      </w:pPr>
      <w:r>
        <w:rPr>
          <w:rFonts w:ascii="Times New Roman"/>
          <w:b w:val="false"/>
          <w:i w:val="false"/>
          <w:color w:val="000000"/>
          <w:sz w:val="28"/>
        </w:rPr>
        <w:t>
      2) талап етілетін метрологиялық сипаттамаларды қамтамасыз ету үшін ӨҚ-ны кезеңдік салыстырып тексеруді;</w:t>
      </w:r>
    </w:p>
    <w:p>
      <w:pPr>
        <w:spacing w:after="0"/>
        <w:ind w:left="0"/>
        <w:jc w:val="both"/>
      </w:pPr>
      <w:r>
        <w:rPr>
          <w:rFonts w:ascii="Times New Roman"/>
          <w:b w:val="false"/>
          <w:i w:val="false"/>
          <w:color w:val="000000"/>
          <w:sz w:val="28"/>
        </w:rPr>
        <w:t>
      3) ӨҚ-ны консервациялауға қоюды (егер бұл оларға арналған пайдалану құжаттамасында көзделсе, ӨҚ-ны ұзақ сақтауға қою кезінде орындалады) қамтиды.</w:t>
      </w:r>
    </w:p>
    <w:p>
      <w:pPr>
        <w:spacing w:after="0"/>
        <w:ind w:left="0"/>
        <w:jc w:val="both"/>
      </w:pPr>
      <w:r>
        <w:rPr>
          <w:rFonts w:ascii="Times New Roman"/>
          <w:b w:val="false"/>
          <w:i w:val="false"/>
          <w:color w:val="000000"/>
          <w:sz w:val="28"/>
        </w:rPr>
        <w:t>
      ТҚК-2 2-тармақшасы метрологиялық органдардың немесе олардың КМТ күштерімен және құралдарымен орындалады, қалғандарын – ӨҚ пайдаланушы жеке құрам орындайды.</w:t>
      </w:r>
    </w:p>
    <w:bookmarkStart w:name="z53" w:id="50"/>
    <w:p>
      <w:pPr>
        <w:spacing w:after="0"/>
        <w:ind w:left="0"/>
        <w:jc w:val="both"/>
      </w:pPr>
      <w:r>
        <w:rPr>
          <w:rFonts w:ascii="Times New Roman"/>
          <w:b w:val="false"/>
          <w:i w:val="false"/>
          <w:color w:val="000000"/>
          <w:sz w:val="28"/>
        </w:rPr>
        <w:t>
      41. ТҚК-1, ТҚК-2 жүргізу нәтижелері жүргізілген күнін көрсете отырып, ӨҚ формулярына енгізіледі және оған ТҚК жүргізген адам қол қояды.</w:t>
      </w:r>
    </w:p>
    <w:bookmarkEnd w:id="50"/>
    <w:bookmarkStart w:name="z54" w:id="51"/>
    <w:p>
      <w:pPr>
        <w:spacing w:after="0"/>
        <w:ind w:left="0"/>
        <w:jc w:val="both"/>
      </w:pPr>
      <w:r>
        <w:rPr>
          <w:rFonts w:ascii="Times New Roman"/>
          <w:b w:val="false"/>
          <w:i w:val="false"/>
          <w:color w:val="000000"/>
          <w:sz w:val="28"/>
        </w:rPr>
        <w:t>
      42. Автоматтандырылған бақылау жүйелеріне (бұдан әрі – АБЖ) техникалық қызмет көрсетуді АБЖ пайдаланатын жеке құрам не ҚӘТ объектісін пайдаланатын жеке құрам орындайды. АБЖ салыстырып тексеруді метрологиялық органдардың жеке құрамы орындайды.</w:t>
      </w:r>
    </w:p>
    <w:bookmarkEnd w:id="51"/>
    <w:bookmarkStart w:name="z55" w:id="52"/>
    <w:p>
      <w:pPr>
        <w:spacing w:after="0"/>
        <w:ind w:left="0"/>
        <w:jc w:val="both"/>
      </w:pPr>
      <w:r>
        <w:rPr>
          <w:rFonts w:ascii="Times New Roman"/>
          <w:b w:val="false"/>
          <w:i w:val="false"/>
          <w:color w:val="000000"/>
          <w:sz w:val="28"/>
        </w:rPr>
        <w:t>
      43. ӨҚ-ны ақаусыз және қолдануға жарамды жай-күйде ұстаудың қажетті шарты оларды уақтылы жөндеу болып табылады.</w:t>
      </w:r>
    </w:p>
    <w:bookmarkEnd w:id="52"/>
    <w:p>
      <w:pPr>
        <w:spacing w:after="0"/>
        <w:ind w:left="0"/>
        <w:jc w:val="both"/>
      </w:pPr>
      <w:r>
        <w:rPr>
          <w:rFonts w:ascii="Times New Roman"/>
          <w:b w:val="false"/>
          <w:i w:val="false"/>
          <w:color w:val="000000"/>
          <w:sz w:val="28"/>
        </w:rPr>
        <w:t>
      ӨҚ жөндеу Қарулы Күштердің жөндеу және метрологиялық органдарында жүзеге асырылады.</w:t>
      </w:r>
    </w:p>
    <w:p>
      <w:pPr>
        <w:spacing w:after="0"/>
        <w:ind w:left="0"/>
        <w:jc w:val="both"/>
      </w:pPr>
      <w:r>
        <w:rPr>
          <w:rFonts w:ascii="Times New Roman"/>
          <w:b w:val="false"/>
          <w:i w:val="false"/>
          <w:color w:val="000000"/>
          <w:sz w:val="28"/>
        </w:rPr>
        <w:t>
      Қарулы Күштердің жөндеу және метрологиялық органдарының күштерімен жөндеуді жүзеге асыру мүмкін болмаған кезде шарт негізінде осы ӨҚ-ға жөндеу жүргізуге жол беріледі.</w:t>
      </w:r>
    </w:p>
    <w:bookmarkStart w:name="z56" w:id="53"/>
    <w:p>
      <w:pPr>
        <w:spacing w:after="0"/>
        <w:ind w:left="0"/>
        <w:jc w:val="both"/>
      </w:pPr>
      <w:r>
        <w:rPr>
          <w:rFonts w:ascii="Times New Roman"/>
          <w:b w:val="false"/>
          <w:i w:val="false"/>
          <w:color w:val="000000"/>
          <w:sz w:val="28"/>
        </w:rPr>
        <w:t>
      44. Жөндеуге берілетін ӨҚ ластанудан тазартылады, формулярға сәйкес жиынтықталады және тасымалдауға арналған техникалық талаптарға сәйкес оралады. Жолданатын құжаттама (формулярлар, паспорттар, кестелер) соңғы пайдаланылған күні толтырылады.</w:t>
      </w:r>
    </w:p>
    <w:bookmarkEnd w:id="53"/>
    <w:p>
      <w:pPr>
        <w:spacing w:after="0"/>
        <w:ind w:left="0"/>
        <w:jc w:val="both"/>
      </w:pPr>
      <w:r>
        <w:rPr>
          <w:rFonts w:ascii="Times New Roman"/>
          <w:b w:val="false"/>
          <w:i w:val="false"/>
          <w:color w:val="000000"/>
          <w:sz w:val="28"/>
        </w:rPr>
        <w:t>
      Жөндеуге жөнелту кезінде ӨҚ аспаптың жиынтығына кіретін құралдармен және керек-жарақпен жиынтықталады. Формуляр жоғалған жағдайда әскери бөлім командирінің қолтаңбасымен және елтаңбалы мөрмен куәландырылған толтырылған телнұсқа ұсынылады.</w:t>
      </w:r>
    </w:p>
    <w:p>
      <w:pPr>
        <w:spacing w:after="0"/>
        <w:ind w:left="0"/>
        <w:jc w:val="both"/>
      </w:pPr>
      <w:r>
        <w:rPr>
          <w:rFonts w:ascii="Times New Roman"/>
          <w:b w:val="false"/>
          <w:i w:val="false"/>
          <w:color w:val="000000"/>
          <w:sz w:val="28"/>
        </w:rPr>
        <w:t>
      ӨҚ-ны жөндеуге және кері қарай жеткізу теміржол, әуе, су немесе автомобиль көлігімен арнайы контейнерлерде немесе штаттық ыдыста әскери бөлім өкілінің бірге жүруімен жүргізіледі. Жөндеуге қабылдау кезінде ӨҚ-ның жиынтықталуы және жалпы техникалық жай-күйі, оларға арналған құжаттаманың бар болуы және ресімдеу дұрыстығы тексеріледі.</w:t>
      </w:r>
    </w:p>
    <w:bookmarkStart w:name="z57" w:id="54"/>
    <w:p>
      <w:pPr>
        <w:spacing w:after="0"/>
        <w:ind w:left="0"/>
        <w:jc w:val="both"/>
      </w:pPr>
      <w:r>
        <w:rPr>
          <w:rFonts w:ascii="Times New Roman"/>
          <w:b w:val="false"/>
          <w:i w:val="false"/>
          <w:color w:val="000000"/>
          <w:sz w:val="28"/>
        </w:rPr>
        <w:t>
      45. Жөндеуге қабылданған ӨҚ-ға екі данада қабылдау-тапсыру ведомосы жасалады, оның біреуі әскери бөлімнің өкіліне беріледі және жөндеуден алу үшін негіз болып табылады.</w:t>
      </w:r>
    </w:p>
    <w:bookmarkEnd w:id="54"/>
    <w:p>
      <w:pPr>
        <w:spacing w:after="0"/>
        <w:ind w:left="0"/>
        <w:jc w:val="both"/>
      </w:pPr>
      <w:r>
        <w:rPr>
          <w:rFonts w:ascii="Times New Roman"/>
          <w:b w:val="false"/>
          <w:i w:val="false"/>
          <w:color w:val="000000"/>
          <w:sz w:val="28"/>
        </w:rPr>
        <w:t>
      Жөндеу (метрологиялық) органының жөнделген ӨҚ-ны беруі ол бойынша ӨҚ жөндеуге тапсырылған қабылдау-тапсыру ведомосына қабылдаушының қол қоюымен және жөндеу (метрологиялық) органының мөрімен куәландырылған орындалған жөндеу туралы формулярда жөндеу (метрологиялық) органының жазбасымен ресімделеді.</w:t>
      </w:r>
    </w:p>
    <w:bookmarkStart w:name="z58" w:id="55"/>
    <w:p>
      <w:pPr>
        <w:spacing w:after="0"/>
        <w:ind w:left="0"/>
        <w:jc w:val="both"/>
      </w:pPr>
      <w:r>
        <w:rPr>
          <w:rFonts w:ascii="Times New Roman"/>
          <w:b w:val="false"/>
          <w:i w:val="false"/>
          <w:color w:val="000000"/>
          <w:sz w:val="28"/>
        </w:rPr>
        <w:t>
      46. ӨҚ пайдаланудың құрамдас бөліктерінің бірі оларды сақтауды ұйымдастыру болып табылады.</w:t>
      </w:r>
    </w:p>
    <w:bookmarkEnd w:id="55"/>
    <w:p>
      <w:pPr>
        <w:spacing w:after="0"/>
        <w:ind w:left="0"/>
        <w:jc w:val="both"/>
      </w:pPr>
      <w:r>
        <w:rPr>
          <w:rFonts w:ascii="Times New Roman"/>
          <w:b w:val="false"/>
          <w:i w:val="false"/>
          <w:color w:val="000000"/>
          <w:sz w:val="28"/>
        </w:rPr>
        <w:t>
      ӨҚ-ны мерзімдер бойынша сақтау қысқа мерзімді (бір жылға дейін) және ұзақ мерзімді (бір жылдан астам) болып бөлінеді. ӨҚ-ны ұзақ сақтауға қою қоймаларда, базаларда, әскери бөлімдерде құжатталады және "Негізгі ережелер, құру, бекіту, сақтау және қолдану тәртібі" ҚР СТ 2.3-ке сәйкес белгіленген тәртіппен жүзеге асырылады.</w:t>
      </w:r>
    </w:p>
    <w:p>
      <w:pPr>
        <w:spacing w:after="0"/>
        <w:ind w:left="0"/>
        <w:jc w:val="both"/>
      </w:pPr>
      <w:r>
        <w:rPr>
          <w:rFonts w:ascii="Times New Roman"/>
          <w:b w:val="false"/>
          <w:i w:val="false"/>
          <w:color w:val="000000"/>
          <w:sz w:val="28"/>
        </w:rPr>
        <w:t>
      ҚӘТ жиынтығына кіретін ӨҚ ҚӘТ сақтауды ұйымдастыру жөніндегі басшылық құжаттар негізінде ұзақ сақтауға қойылады.</w:t>
      </w:r>
    </w:p>
    <w:bookmarkStart w:name="z59" w:id="56"/>
    <w:p>
      <w:pPr>
        <w:spacing w:after="0"/>
        <w:ind w:left="0"/>
        <w:jc w:val="both"/>
      </w:pPr>
      <w:r>
        <w:rPr>
          <w:rFonts w:ascii="Times New Roman"/>
          <w:b w:val="false"/>
          <w:i w:val="false"/>
          <w:color w:val="000000"/>
          <w:sz w:val="28"/>
        </w:rPr>
        <w:t>
      47. ӨҚ пайдалану құжаттарында көрсетілген жағдайларда сақталады және басқа мүлік түрлерінен бөлек жылытылатын үй-жайларда орналастырылады. ӨҚ-ны басқа мүлік түрлерінен бөлек сақтау мүмкін болмаған кезде оларды ортақ үй-жайларда, бірақ міндетті түрде жеке шкафтарда немесе жеке стеллаждарда сақтауға жол беріледі.</w:t>
      </w:r>
    </w:p>
    <w:bookmarkEnd w:id="56"/>
    <w:p>
      <w:pPr>
        <w:spacing w:after="0"/>
        <w:ind w:left="0"/>
        <w:jc w:val="both"/>
      </w:pPr>
      <w:r>
        <w:rPr>
          <w:rFonts w:ascii="Times New Roman"/>
          <w:b w:val="false"/>
          <w:i w:val="false"/>
          <w:color w:val="000000"/>
          <w:sz w:val="28"/>
        </w:rPr>
        <w:t>
      ӨҚ сақтау және оларға техникалық қызмет көрсету кезінде ӨҚ бар жәшіктерді төңкеруге және сырғытуға, сондай-ақ ӨҚ бар бір үй-жайда электролит толтырылған аккумуляторларды, қышқылдарды, сілтілерді және химиялық белсенді булар мен газдар бөлетін материалдарды, шіритін немесе ылғал бөлінетін азық-түлік өнімдері мен заттарды, тез тұтанатын сұйықтықтарды, майланған ескі шүберек пен жағармай материалдарын бірге сақтауға жол берілмейді. ӨҚ-ны тікелей күн сәулесі түсетін терезе алдында орналастыруға жол берілмейді.</w:t>
      </w:r>
    </w:p>
    <w:bookmarkStart w:name="z60" w:id="57"/>
    <w:p>
      <w:pPr>
        <w:spacing w:after="0"/>
        <w:ind w:left="0"/>
        <w:jc w:val="both"/>
      </w:pPr>
      <w:r>
        <w:rPr>
          <w:rFonts w:ascii="Times New Roman"/>
          <w:b w:val="false"/>
          <w:i w:val="false"/>
          <w:color w:val="000000"/>
          <w:sz w:val="28"/>
        </w:rPr>
        <w:t>
      48. ӨҚ-ны ұзақ сақтауға беру соңғы салыстырып тексеру күні, сақтау жағдайлары, сондай-ақ консервациялау және орау түрі көрсетіле отырып, актімен ресімделеді, осындай ӨҚ салыстырып тексеру оларды пайдалану алдында жүргізіледі.</w:t>
      </w:r>
    </w:p>
    <w:bookmarkEnd w:id="57"/>
    <w:bookmarkStart w:name="z61" w:id="58"/>
    <w:p>
      <w:pPr>
        <w:spacing w:after="0"/>
        <w:ind w:left="0"/>
        <w:jc w:val="both"/>
      </w:pPr>
      <w:r>
        <w:rPr>
          <w:rFonts w:ascii="Times New Roman"/>
          <w:b w:val="false"/>
          <w:i w:val="false"/>
          <w:color w:val="000000"/>
          <w:sz w:val="28"/>
        </w:rPr>
        <w:t>
      49. ӨҚ тасымалдау тасымалдауға дайындықты, олардың ақаусыздығын және жиынтықтығын қамтамасыз ете отырып, белгіленген жағдайларда оларды әртүрлі көлік түрлерімен тасымалдауды қамтиды.</w:t>
      </w:r>
    </w:p>
    <w:bookmarkEnd w:id="58"/>
    <w:p>
      <w:pPr>
        <w:spacing w:after="0"/>
        <w:ind w:left="0"/>
        <w:jc w:val="both"/>
      </w:pPr>
      <w:r>
        <w:rPr>
          <w:rFonts w:ascii="Times New Roman"/>
          <w:b w:val="false"/>
          <w:i w:val="false"/>
          <w:color w:val="000000"/>
          <w:sz w:val="28"/>
        </w:rPr>
        <w:t>
      Тасымалдау автомобиль, теміржол және әуе көлігімен жүзеге асырылады. Жасаушы кәсіпорынның штаттық орамы бар ӨҚ осы тығында тасымалданады, ал штаттық орамы жоқтар тасымалдау кезінде олардың сақталуын қамтамасыз ететін ыдыста тасымалданады.</w:t>
      </w:r>
    </w:p>
    <w:bookmarkStart w:name="z62" w:id="59"/>
    <w:p>
      <w:pPr>
        <w:spacing w:after="0"/>
        <w:ind w:left="0"/>
        <w:jc w:val="both"/>
      </w:pPr>
      <w:r>
        <w:rPr>
          <w:rFonts w:ascii="Times New Roman"/>
          <w:b w:val="false"/>
          <w:i w:val="false"/>
          <w:color w:val="000000"/>
          <w:sz w:val="28"/>
        </w:rPr>
        <w:t>
      50. ӨҚ-ны тасымалдауға дайындау жөніндегі жұмыс көлемі оларға немесе олар құрамына кіретін ҚӘТ үлгілеріне арналған пайдалану құжаттарында айқындалады және тасымалдау түріне, ұзақтығы мен жағдайларына байланысты болады.</w:t>
      </w:r>
    </w:p>
    <w:bookmarkEnd w:id="59"/>
    <w:bookmarkStart w:name="z63" w:id="60"/>
    <w:p>
      <w:pPr>
        <w:spacing w:after="0"/>
        <w:ind w:left="0"/>
        <w:jc w:val="both"/>
      </w:pPr>
      <w:r>
        <w:rPr>
          <w:rFonts w:ascii="Times New Roman"/>
          <w:b w:val="false"/>
          <w:i w:val="false"/>
          <w:color w:val="000000"/>
          <w:sz w:val="28"/>
        </w:rPr>
        <w:t>
      51. Тасымалдауға дайындау кезінде ӨҚ-ға теріс әсер етуді болдырмау үшін олардың ақаусыз жай-күйін қамтамасыз ету бойынша мынадай бірқатар шаралар қабылданады:</w:t>
      </w:r>
    </w:p>
    <w:bookmarkEnd w:id="60"/>
    <w:p>
      <w:pPr>
        <w:spacing w:after="0"/>
        <w:ind w:left="0"/>
        <w:jc w:val="both"/>
      </w:pPr>
      <w:r>
        <w:rPr>
          <w:rFonts w:ascii="Times New Roman"/>
          <w:b w:val="false"/>
          <w:i w:val="false"/>
          <w:color w:val="000000"/>
          <w:sz w:val="28"/>
        </w:rPr>
        <w:t>
      1) магниттік электр жүйесінің ӨҚ-сына сыртқа шығаратын жолды тұйықтап бекіту, бұл ретте көпшекті аспаптар төменгі шекте бекітіледі;</w:t>
      </w:r>
    </w:p>
    <w:p>
      <w:pPr>
        <w:spacing w:after="0"/>
        <w:ind w:left="0"/>
        <w:jc w:val="both"/>
      </w:pPr>
      <w:r>
        <w:rPr>
          <w:rFonts w:ascii="Times New Roman"/>
          <w:b w:val="false"/>
          <w:i w:val="false"/>
          <w:color w:val="000000"/>
          <w:sz w:val="28"/>
        </w:rPr>
        <w:t>
      2) көрсеткіш тілін пайдалану жөніндегі нұсқаулықтарда көрсетілген белгілер мен бөлімдерге орнату;</w:t>
      </w:r>
    </w:p>
    <w:p>
      <w:pPr>
        <w:spacing w:after="0"/>
        <w:ind w:left="0"/>
        <w:jc w:val="both"/>
      </w:pPr>
      <w:r>
        <w:rPr>
          <w:rFonts w:ascii="Times New Roman"/>
          <w:b w:val="false"/>
          <w:i w:val="false"/>
          <w:color w:val="000000"/>
          <w:sz w:val="28"/>
        </w:rPr>
        <w:t>
      3) аспаптардың алмастыру блоктарын бекітетін бұрандаларды бұрау;</w:t>
      </w:r>
    </w:p>
    <w:p>
      <w:pPr>
        <w:spacing w:after="0"/>
        <w:ind w:left="0"/>
        <w:jc w:val="both"/>
      </w:pPr>
      <w:r>
        <w:rPr>
          <w:rFonts w:ascii="Times New Roman"/>
          <w:b w:val="false"/>
          <w:i w:val="false"/>
          <w:color w:val="000000"/>
          <w:sz w:val="28"/>
        </w:rPr>
        <w:t>
      4) кабель қосқышын, қоректендіру кабелін, ауыстырғыштарды ҚҚК орамына реттеп салу;</w:t>
      </w:r>
    </w:p>
    <w:p>
      <w:pPr>
        <w:spacing w:after="0"/>
        <w:ind w:left="0"/>
        <w:jc w:val="both"/>
      </w:pPr>
      <w:r>
        <w:rPr>
          <w:rFonts w:ascii="Times New Roman"/>
          <w:b w:val="false"/>
          <w:i w:val="false"/>
          <w:color w:val="000000"/>
          <w:sz w:val="28"/>
        </w:rPr>
        <w:t>
      5) аспапты, ҚҚК-ны, пайдалану құжаттарын реттеп салу жәшігіне оларға бөлінген орындарға салу;</w:t>
      </w:r>
    </w:p>
    <w:p>
      <w:pPr>
        <w:spacing w:after="0"/>
        <w:ind w:left="0"/>
        <w:jc w:val="both"/>
      </w:pPr>
      <w:r>
        <w:rPr>
          <w:rFonts w:ascii="Times New Roman"/>
          <w:b w:val="false"/>
          <w:i w:val="false"/>
          <w:color w:val="000000"/>
          <w:sz w:val="28"/>
        </w:rPr>
        <w:t>
      6) реттеп салу жәшігін тасымалдау ыдысына салу;</w:t>
      </w:r>
    </w:p>
    <w:p>
      <w:pPr>
        <w:spacing w:after="0"/>
        <w:ind w:left="0"/>
        <w:jc w:val="both"/>
      </w:pPr>
      <w:r>
        <w:rPr>
          <w:rFonts w:ascii="Times New Roman"/>
          <w:b w:val="false"/>
          <w:i w:val="false"/>
          <w:color w:val="000000"/>
          <w:sz w:val="28"/>
        </w:rPr>
        <w:t>
      7) ылғалдан қорғау мақсатында реттеп салу жәшігіне ылғал сіңіргіш материал салу;</w:t>
      </w:r>
    </w:p>
    <w:p>
      <w:pPr>
        <w:spacing w:after="0"/>
        <w:ind w:left="0"/>
        <w:jc w:val="both"/>
      </w:pPr>
      <w:r>
        <w:rPr>
          <w:rFonts w:ascii="Times New Roman"/>
          <w:b w:val="false"/>
          <w:i w:val="false"/>
          <w:color w:val="000000"/>
          <w:sz w:val="28"/>
        </w:rPr>
        <w:t>
      8) реттеп салу жәшігі мен тасымалдау ыдысының қабырғалары арасындағы кеңістікті амортизациялайтын материалмен (жоңқа, гофрленген картон) толтыру.</w:t>
      </w:r>
    </w:p>
    <w:p>
      <w:pPr>
        <w:spacing w:after="0"/>
        <w:ind w:left="0"/>
        <w:jc w:val="both"/>
      </w:pPr>
      <w:r>
        <w:rPr>
          <w:rFonts w:ascii="Times New Roman"/>
          <w:b w:val="false"/>
          <w:i w:val="false"/>
          <w:color w:val="000000"/>
          <w:sz w:val="28"/>
        </w:rPr>
        <w:t xml:space="preserve">
      Штаттық тасымалдау ыдысы болмаған кезде ӨҚ-ны соққы салмағынан және климаттық факторлардан сенімді қорғайтын басқа да ыдысты пайдалануға жол беріледі. </w:t>
      </w:r>
    </w:p>
    <w:bookmarkStart w:name="z64" w:id="61"/>
    <w:p>
      <w:pPr>
        <w:spacing w:after="0"/>
        <w:ind w:left="0"/>
        <w:jc w:val="both"/>
      </w:pPr>
      <w:r>
        <w:rPr>
          <w:rFonts w:ascii="Times New Roman"/>
          <w:b w:val="false"/>
          <w:i w:val="false"/>
          <w:color w:val="000000"/>
          <w:sz w:val="28"/>
        </w:rPr>
        <w:t>
      52. Эталондарды тасымалдау кезінде олардың сақталуын (ішкі амортизаторы бар арнайы тасымалдау жәшіктері) қамтамасыз ететін қосымша шаралар қолданылады.</w:t>
      </w:r>
    </w:p>
    <w:bookmarkEnd w:id="61"/>
    <w:bookmarkStart w:name="z65" w:id="62"/>
    <w:p>
      <w:pPr>
        <w:spacing w:after="0"/>
        <w:ind w:left="0"/>
        <w:jc w:val="both"/>
      </w:pPr>
      <w:r>
        <w:rPr>
          <w:rFonts w:ascii="Times New Roman"/>
          <w:b w:val="false"/>
          <w:i w:val="false"/>
          <w:color w:val="000000"/>
          <w:sz w:val="28"/>
        </w:rPr>
        <w:t>
      53. Пайдалану құжаттарына формуляр (немесе паспорт), техникалық сипаттама, пайдалану жөніндегі нұсқаулық, сондай-ақ толық техникалық және метрологиялық сипаттамаларды, құрылымы, әрекет ету қағидаты туралы ақпаратты қамтитын өндірушінің құжаттары жатады. Пайдалану құжаттамасы онда ӨҚ-ның техникалық жай-күйін және оларды пайдалану жөніндегі басқа да мәліметтерді көрсету мақсатында жүргізіледі. Пайдалану құжаттамасын жүргізу кезінде мынадай қағидалар сақталады:</w:t>
      </w:r>
    </w:p>
    <w:bookmarkEnd w:id="62"/>
    <w:p>
      <w:pPr>
        <w:spacing w:after="0"/>
        <w:ind w:left="0"/>
        <w:jc w:val="both"/>
      </w:pPr>
      <w:r>
        <w:rPr>
          <w:rFonts w:ascii="Times New Roman"/>
          <w:b w:val="false"/>
          <w:i w:val="false"/>
          <w:color w:val="000000"/>
          <w:sz w:val="28"/>
        </w:rPr>
        <w:t>
      1) пайдалану құжаттамасындағы жазбалар таза және анық жүргізіледі;</w:t>
      </w:r>
    </w:p>
    <w:p>
      <w:pPr>
        <w:spacing w:after="0"/>
        <w:ind w:left="0"/>
        <w:jc w:val="both"/>
      </w:pPr>
      <w:r>
        <w:rPr>
          <w:rFonts w:ascii="Times New Roman"/>
          <w:b w:val="false"/>
          <w:i w:val="false"/>
          <w:color w:val="000000"/>
          <w:sz w:val="28"/>
        </w:rPr>
        <w:t>
      2) жазбаларды өшіруге жол берілмейді;</w:t>
      </w:r>
    </w:p>
    <w:p>
      <w:pPr>
        <w:spacing w:after="0"/>
        <w:ind w:left="0"/>
        <w:jc w:val="both"/>
      </w:pPr>
      <w:r>
        <w:rPr>
          <w:rFonts w:ascii="Times New Roman"/>
          <w:b w:val="false"/>
          <w:i w:val="false"/>
          <w:color w:val="000000"/>
          <w:sz w:val="28"/>
        </w:rPr>
        <w:t>
      3) формулярдың жеке бөлімдері парақтарының пайдаланылуына қарай осы бөлімдер үшін белгіленген нысан бойынша қосымша парақтарды желімдеуге рұқсат етіледі;</w:t>
      </w:r>
    </w:p>
    <w:p>
      <w:pPr>
        <w:spacing w:after="0"/>
        <w:ind w:left="0"/>
        <w:jc w:val="both"/>
      </w:pPr>
      <w:r>
        <w:rPr>
          <w:rFonts w:ascii="Times New Roman"/>
          <w:b w:val="false"/>
          <w:i w:val="false"/>
          <w:color w:val="000000"/>
          <w:sz w:val="28"/>
        </w:rPr>
        <w:t>
      4) жасалған жапсырулар туралы мәліметтер формулярдың "Ерекше белгілер" бөліміне енгізіледі және ӨҚ бекітіліп берілген бөлімше командирінің қолтаңбасымен куәландырылады.</w:t>
      </w:r>
    </w:p>
    <w:p>
      <w:pPr>
        <w:spacing w:after="0"/>
        <w:ind w:left="0"/>
        <w:jc w:val="both"/>
      </w:pPr>
      <w:r>
        <w:rPr>
          <w:rFonts w:ascii="Times New Roman"/>
          <w:b w:val="false"/>
          <w:i w:val="false"/>
          <w:color w:val="000000"/>
          <w:sz w:val="28"/>
        </w:rPr>
        <w:t>
      Пайдалану құжаттамасын дұрыс жүргізуді басшылық құжаттарда белгіленген мерзімдерде қарамағында ӨҚ бар бөлімше командирлері және қызмет бастықтары, әскери бөлімдер метрологиялық қызметтерінің бастықтары (штаттан тыс метрологтар) және басқа да лауазымды адамдар бақылайды.</w:t>
      </w:r>
    </w:p>
    <w:bookmarkStart w:name="z66" w:id="63"/>
    <w:p>
      <w:pPr>
        <w:spacing w:after="0"/>
        <w:ind w:left="0"/>
        <w:jc w:val="both"/>
      </w:pPr>
      <w:r>
        <w:rPr>
          <w:rFonts w:ascii="Times New Roman"/>
          <w:b w:val="false"/>
          <w:i w:val="false"/>
          <w:color w:val="000000"/>
          <w:sz w:val="28"/>
        </w:rPr>
        <w:t>
      54. Формулярдың "Наразылықтар туралы мәліметтер" және "Ақаулықтарды есепке алу" бөлімдерінде бөлімше командирі немесе ӨҚ бекітіліп берілген адам барлық наразылықтар мен істен шығуларды есепке алуды жүргізеді, олардың туындау себептерін және оларды жою бойынша қабылданған шараларды көрсетеді.</w:t>
      </w:r>
    </w:p>
    <w:bookmarkEnd w:id="63"/>
    <w:bookmarkStart w:name="z67" w:id="64"/>
    <w:p>
      <w:pPr>
        <w:spacing w:after="0"/>
        <w:ind w:left="0"/>
        <w:jc w:val="both"/>
      </w:pPr>
      <w:r>
        <w:rPr>
          <w:rFonts w:ascii="Times New Roman"/>
          <w:b w:val="false"/>
          <w:i w:val="false"/>
          <w:color w:val="000000"/>
          <w:sz w:val="28"/>
        </w:rPr>
        <w:t>
      55. ӨҚ-ны беру (қайдан және қайда) және жауапты адамға бекітіп беру туралы мәліметтерді бөлімше командирі бұйрықтың (нарядтың) күнін, нөмірлерін және әскери бөлімдерді көрсете отырып, формулярдың "Пайдалану кезіндегі бұйымның қозғалысы және оны бекітіп беру туралы мәліметтер" бөліміне енгізеді.</w:t>
      </w:r>
    </w:p>
    <w:bookmarkEnd w:id="64"/>
    <w:bookmarkStart w:name="z68" w:id="65"/>
    <w:p>
      <w:pPr>
        <w:spacing w:after="0"/>
        <w:ind w:left="0"/>
        <w:jc w:val="both"/>
      </w:pPr>
      <w:r>
        <w:rPr>
          <w:rFonts w:ascii="Times New Roman"/>
          <w:b w:val="false"/>
          <w:i w:val="false"/>
          <w:color w:val="000000"/>
          <w:sz w:val="28"/>
        </w:rPr>
        <w:t>
      56. ӨҚ жөндеу туралы мәліметтерді жөндеуді тікелей жүзеге асыратын адам формулярға енгізеді және лауазымды адамның қолтаңбасымен және жөндеу органының мөрімен куәландырылады. Осындай ӨҚ формулярында жөндеуден кейін ӨҚ-ға салыстырып тексеру жүргізу туралы метрологиялық органның белгісі болуға тиіс.</w:t>
      </w:r>
    </w:p>
    <w:bookmarkEnd w:id="65"/>
    <w:bookmarkStart w:name="z69" w:id="66"/>
    <w:p>
      <w:pPr>
        <w:spacing w:after="0"/>
        <w:ind w:left="0"/>
        <w:jc w:val="left"/>
      </w:pPr>
      <w:r>
        <w:rPr>
          <w:rFonts w:ascii="Times New Roman"/>
          <w:b/>
          <w:i w:val="false"/>
          <w:color w:val="000000"/>
        </w:rPr>
        <w:t xml:space="preserve"> 4-тарау. Өлшеу құралдарын пайдалану кезіндегі қауіпсіздік шаралары</w:t>
      </w:r>
    </w:p>
    <w:bookmarkEnd w:id="66"/>
    <w:bookmarkStart w:name="z70" w:id="67"/>
    <w:p>
      <w:pPr>
        <w:spacing w:after="0"/>
        <w:ind w:left="0"/>
        <w:jc w:val="both"/>
      </w:pPr>
      <w:r>
        <w:rPr>
          <w:rFonts w:ascii="Times New Roman"/>
          <w:b w:val="false"/>
          <w:i w:val="false"/>
          <w:color w:val="000000"/>
          <w:sz w:val="28"/>
        </w:rPr>
        <w:t>
      57. Әскери бөлімде жүргізілетін жұмыстардың қауіпсіздігін қамтамасыз ету жөніндегі іс-шаралар ӨҚ-ны пайдаланудың қауіпсіз жағдайларын жасауға, жеке құрамның жарақаттануын және кәсіби ауруларын болдырмауға бағытталған.</w:t>
      </w:r>
    </w:p>
    <w:bookmarkEnd w:id="67"/>
    <w:bookmarkStart w:name="z71" w:id="68"/>
    <w:p>
      <w:pPr>
        <w:spacing w:after="0"/>
        <w:ind w:left="0"/>
        <w:jc w:val="both"/>
      </w:pPr>
      <w:r>
        <w:rPr>
          <w:rFonts w:ascii="Times New Roman"/>
          <w:b w:val="false"/>
          <w:i w:val="false"/>
          <w:color w:val="000000"/>
          <w:sz w:val="28"/>
        </w:rPr>
        <w:t>
      58. Жеке құрамды жұмыстың қауіпсіз әдістеріне оқытып-үйрету жауынгерлік даярлық процесінде, сондай-ақ қауіпсіздік техникасы бойынша нұсқау беруді өткізу арқылы жүргізіледі.</w:t>
      </w:r>
    </w:p>
    <w:bookmarkEnd w:id="68"/>
    <w:bookmarkStart w:name="z72" w:id="69"/>
    <w:p>
      <w:pPr>
        <w:spacing w:after="0"/>
        <w:ind w:left="0"/>
        <w:jc w:val="both"/>
      </w:pPr>
      <w:r>
        <w:rPr>
          <w:rFonts w:ascii="Times New Roman"/>
          <w:b w:val="false"/>
          <w:i w:val="false"/>
          <w:color w:val="000000"/>
          <w:sz w:val="28"/>
        </w:rPr>
        <w:t>
      59. Нұсқау берудің мынадай түрлері болады: кіріспе нұсқау беру, жұмыс орнында бастапқы нұсқау беру, кезеңдік (қайта) нұсқау беру, күнделікті нұсқау беру, жоспардан тыс нұсқау беру.</w:t>
      </w:r>
    </w:p>
    <w:bookmarkEnd w:id="69"/>
    <w:bookmarkStart w:name="z73" w:id="70"/>
    <w:p>
      <w:pPr>
        <w:spacing w:after="0"/>
        <w:ind w:left="0"/>
        <w:jc w:val="both"/>
      </w:pPr>
      <w:r>
        <w:rPr>
          <w:rFonts w:ascii="Times New Roman"/>
          <w:b w:val="false"/>
          <w:i w:val="false"/>
          <w:color w:val="000000"/>
          <w:sz w:val="28"/>
        </w:rPr>
        <w:t>
      60. ӨҚ пайдаланушы адамдар электр қондырғыларында қауіпсіз жұмыс істеу қағидалары мен шараларына оқытылып-үйретілгеннен, біліктілік комиссиясы білімін тексергеннен, тәжірибелі маманның басшылық етуімен жұмыс орнында тағылымдамадан өткеннен және денсаулық жағдайының белгіленген талаптарға сәйкестігін тексергеннен кейін дербес жұмыс істеуге жіберіледі.</w:t>
      </w:r>
    </w:p>
    <w:bookmarkEnd w:id="70"/>
    <w:bookmarkStart w:name="z74" w:id="71"/>
    <w:p>
      <w:pPr>
        <w:spacing w:after="0"/>
        <w:ind w:left="0"/>
        <w:jc w:val="both"/>
      </w:pPr>
      <w:r>
        <w:rPr>
          <w:rFonts w:ascii="Times New Roman"/>
          <w:b w:val="false"/>
          <w:i w:val="false"/>
          <w:color w:val="000000"/>
          <w:sz w:val="28"/>
        </w:rPr>
        <w:t>
      61. Оттегі, улы, агрессивті сұйықтықтар және газдар қолданылатын жүйелерде пайдалануға арналған қысымды ӨҚ-ны қауіпсіз пайдалану тәртібі жүйелерге арналған пайдалану құжаттамасында белгіленеді.</w:t>
      </w:r>
    </w:p>
    <w:bookmarkEnd w:id="71"/>
    <w:bookmarkStart w:name="z75" w:id="72"/>
    <w:p>
      <w:pPr>
        <w:spacing w:after="0"/>
        <w:ind w:left="0"/>
        <w:jc w:val="left"/>
      </w:pPr>
      <w:r>
        <w:rPr>
          <w:rFonts w:ascii="Times New Roman"/>
          <w:b/>
          <w:i w:val="false"/>
          <w:color w:val="000000"/>
        </w:rPr>
        <w:t xml:space="preserve"> 5-тарау. Көшпелі метрологиялық топтардың жұмысын ұйымдастыру</w:t>
      </w:r>
    </w:p>
    <w:bookmarkEnd w:id="72"/>
    <w:bookmarkStart w:name="z76" w:id="73"/>
    <w:p>
      <w:pPr>
        <w:spacing w:after="0"/>
        <w:ind w:left="0"/>
        <w:jc w:val="both"/>
      </w:pPr>
      <w:r>
        <w:rPr>
          <w:rFonts w:ascii="Times New Roman"/>
          <w:b w:val="false"/>
          <w:i w:val="false"/>
          <w:color w:val="000000"/>
          <w:sz w:val="28"/>
        </w:rPr>
        <w:t>
      62. Өлшеу техникасының жылжымалы зертханалары (бұдан әрі – ӨТЖЗ) ӨҚ-ға метрологиялық қызмет көрсетудің тиімділігі жоғары құралы болып табылады және метрологиялық органдардың, олардың КМТ-ның ұтқырлығын, өнімділігін арттырады. ӨТЖЗ вагон-зертханасы және автомобиль техникасы базасында жабдықталады.</w:t>
      </w:r>
    </w:p>
    <w:bookmarkEnd w:id="73"/>
    <w:bookmarkStart w:name="z77" w:id="74"/>
    <w:p>
      <w:pPr>
        <w:spacing w:after="0"/>
        <w:ind w:left="0"/>
        <w:jc w:val="both"/>
      </w:pPr>
      <w:r>
        <w:rPr>
          <w:rFonts w:ascii="Times New Roman"/>
          <w:b w:val="false"/>
          <w:i w:val="false"/>
          <w:color w:val="000000"/>
          <w:sz w:val="28"/>
        </w:rPr>
        <w:t>
      63. ӨТЖЗ базасында КМТ-ның жұмысы қызмет көрсетілетін гарнизондарды жүйелі түрде аралап шығу жолымен ұйымдастырылады, бұл ретте ӨТЖЗ гарнизонның бір әскери бөлімінің базасында немесе теміржол станциясында өрістетіледі және қолданылады. ӨТЖЗ өрістетілген орындарда электрмен қоректендіру және жабдық, ӨҚ-ны қолайлы жеткізу үшін кіретін жолдар қажет. ӨҚ-ны салыстырып тексеру және жөндеу үшін КМТ-ның жұмыс орнына және кері қарай жеткізу ӨҚ пайдаланатын әскери бөлімдердің күштерімен және құралдарымен жүргізіледі.</w:t>
      </w:r>
    </w:p>
    <w:bookmarkEnd w:id="74"/>
    <w:bookmarkStart w:name="z78" w:id="75"/>
    <w:p>
      <w:pPr>
        <w:spacing w:after="0"/>
        <w:ind w:left="0"/>
        <w:jc w:val="both"/>
      </w:pPr>
      <w:r>
        <w:rPr>
          <w:rFonts w:ascii="Times New Roman"/>
          <w:b w:val="false"/>
          <w:i w:val="false"/>
          <w:color w:val="000000"/>
          <w:sz w:val="28"/>
        </w:rPr>
        <w:t>
      64. Әскерлерде жұмыс істеу уақытында метрологиялық органның бастығы КМТ жетекшісін тағайындайды және оның құрамын айқындайды.</w:t>
      </w:r>
    </w:p>
    <w:bookmarkEnd w:id="75"/>
    <w:bookmarkStart w:name="z79" w:id="76"/>
    <w:p>
      <w:pPr>
        <w:spacing w:after="0"/>
        <w:ind w:left="0"/>
        <w:jc w:val="both"/>
      </w:pPr>
      <w:r>
        <w:rPr>
          <w:rFonts w:ascii="Times New Roman"/>
          <w:b w:val="false"/>
          <w:i w:val="false"/>
          <w:color w:val="000000"/>
          <w:sz w:val="28"/>
        </w:rPr>
        <w:t>
      65. Өңірлік қолбасшылық (әскери бөлім) метрологиялық қызметінің бастығы КМТ келер алдында ӨҚ-ны салыстырып тексерумен және жөндеумен толық қамту мақсатында:</w:t>
      </w:r>
    </w:p>
    <w:bookmarkEnd w:id="76"/>
    <w:p>
      <w:pPr>
        <w:spacing w:after="0"/>
        <w:ind w:left="0"/>
        <w:jc w:val="both"/>
      </w:pPr>
      <w:r>
        <w:rPr>
          <w:rFonts w:ascii="Times New Roman"/>
          <w:b w:val="false"/>
          <w:i w:val="false"/>
          <w:color w:val="000000"/>
          <w:sz w:val="28"/>
        </w:rPr>
        <w:t>
      1) өңірлік қолбасшылық әскерлері қолбасшысының (әскери бөлім командирінің) материалдық-техникалық қамтамасыз ету (қару-жарақ) жөніндегі орынбасарының шешімімен жұмыс орындарын өрістету үшін қажетті жағдайлар жасауда, КМТ жеке құрамын орналастыруда КМТ-ға жәрдем көрсетеді;</w:t>
      </w:r>
    </w:p>
    <w:p>
      <w:pPr>
        <w:spacing w:after="0"/>
        <w:ind w:left="0"/>
        <w:jc w:val="both"/>
      </w:pPr>
      <w:r>
        <w:rPr>
          <w:rFonts w:ascii="Times New Roman"/>
          <w:b w:val="false"/>
          <w:i w:val="false"/>
          <w:color w:val="000000"/>
          <w:sz w:val="28"/>
        </w:rPr>
        <w:t>
      2) КМТ келгенге дейін күнтізбелік 7 – 10 күн бұрын өңірлік қолбасшылық әскерлері қолбасшысының (әскери бөлім командирінің) материалдық-техникалық қамтамасыз ету (қару-жарақ) жөніндегі орынбасары жазбаша өкіммен әскери бөлімдердің (бөлімшелердің) командирлерін және қызметтердің бастықтарын алда болатын салыстырып тексеру және жөндеу жұмыстары туралы хабардар етеді және ӨҚ-ны салыстырып тексеруге және жөндеуге дайындау және тапсыру тәртібі бойынша қажетті нұсқаулар береді;</w:t>
      </w:r>
    </w:p>
    <w:p>
      <w:pPr>
        <w:spacing w:after="0"/>
        <w:ind w:left="0"/>
        <w:jc w:val="both"/>
      </w:pPr>
      <w:r>
        <w:rPr>
          <w:rFonts w:ascii="Times New Roman"/>
          <w:b w:val="false"/>
          <w:i w:val="false"/>
          <w:color w:val="000000"/>
          <w:sz w:val="28"/>
        </w:rPr>
        <w:t>
      3) КМТ-ның жұмыс жоспарына ұсыныстар дайындайды.</w:t>
      </w:r>
    </w:p>
    <w:bookmarkStart w:name="z80" w:id="77"/>
    <w:p>
      <w:pPr>
        <w:spacing w:after="0"/>
        <w:ind w:left="0"/>
        <w:jc w:val="both"/>
      </w:pPr>
      <w:r>
        <w:rPr>
          <w:rFonts w:ascii="Times New Roman"/>
          <w:b w:val="false"/>
          <w:i w:val="false"/>
          <w:color w:val="000000"/>
          <w:sz w:val="28"/>
        </w:rPr>
        <w:t>
      66. ӨҚ-ны салыстырып тексеруге және жөндеуге беретін әскери бөлімдердің (бөлімшелердің) командирлері:</w:t>
      </w:r>
    </w:p>
    <w:bookmarkEnd w:id="77"/>
    <w:p>
      <w:pPr>
        <w:spacing w:after="0"/>
        <w:ind w:left="0"/>
        <w:jc w:val="both"/>
      </w:pPr>
      <w:r>
        <w:rPr>
          <w:rFonts w:ascii="Times New Roman"/>
          <w:b w:val="false"/>
          <w:i w:val="false"/>
          <w:color w:val="000000"/>
          <w:sz w:val="28"/>
        </w:rPr>
        <w:t>
      1) жұмыс орындарын өрістету үшін қажетті жағдайлар жасауда КМТ-ға жәрдем көрсетеді;</w:t>
      </w:r>
    </w:p>
    <w:p>
      <w:pPr>
        <w:spacing w:after="0"/>
        <w:ind w:left="0"/>
        <w:jc w:val="both"/>
      </w:pPr>
      <w:r>
        <w:rPr>
          <w:rFonts w:ascii="Times New Roman"/>
          <w:b w:val="false"/>
          <w:i w:val="false"/>
          <w:color w:val="000000"/>
          <w:sz w:val="28"/>
        </w:rPr>
        <w:t>
      2) салыстырып тексеру және жөндеу жұмыстарын жүргізу үшін қажетті жабдық, шығыс материалдары мен ҚҚК береді;</w:t>
      </w:r>
    </w:p>
    <w:p>
      <w:pPr>
        <w:spacing w:after="0"/>
        <w:ind w:left="0"/>
        <w:jc w:val="both"/>
      </w:pPr>
      <w:r>
        <w:rPr>
          <w:rFonts w:ascii="Times New Roman"/>
          <w:b w:val="false"/>
          <w:i w:val="false"/>
          <w:color w:val="000000"/>
          <w:sz w:val="28"/>
        </w:rPr>
        <w:t>
      3) КМТ-ның материалдық бөлігін күзетуді қамтамасыз етеді;</w:t>
      </w:r>
    </w:p>
    <w:p>
      <w:pPr>
        <w:spacing w:after="0"/>
        <w:ind w:left="0"/>
        <w:jc w:val="both"/>
      </w:pPr>
      <w:r>
        <w:rPr>
          <w:rFonts w:ascii="Times New Roman"/>
          <w:b w:val="false"/>
          <w:i w:val="false"/>
          <w:color w:val="000000"/>
          <w:sz w:val="28"/>
        </w:rPr>
        <w:t>
      4) белгіленген тәртіппен ӨТЖЗ-ны электр энергиясымен, отынмен (вагон-зертханаларын қосымша сумен) қамтамасыз етеді;</w:t>
      </w:r>
    </w:p>
    <w:p>
      <w:pPr>
        <w:spacing w:after="0"/>
        <w:ind w:left="0"/>
        <w:jc w:val="both"/>
      </w:pPr>
      <w:r>
        <w:rPr>
          <w:rFonts w:ascii="Times New Roman"/>
          <w:b w:val="false"/>
          <w:i w:val="false"/>
          <w:color w:val="000000"/>
          <w:sz w:val="28"/>
        </w:rPr>
        <w:t>
      5) әскери бөлім метрологінің КМТ жұмысына қатысуын қамтамасыз етеді және ӨҚ салыстырып тексеру және жөндеу жоспарларының орындалуын бақылауды жүзеге асырады.</w:t>
      </w:r>
    </w:p>
    <w:p>
      <w:pPr>
        <w:spacing w:after="0"/>
        <w:ind w:left="0"/>
        <w:jc w:val="both"/>
      </w:pPr>
      <w:r>
        <w:rPr>
          <w:rFonts w:ascii="Times New Roman"/>
          <w:b w:val="false"/>
          <w:i w:val="false"/>
          <w:color w:val="000000"/>
          <w:sz w:val="28"/>
        </w:rPr>
        <w:t>
      КМТ жұмыс істеген кезеңде ӨҚ-ға жауапты метрологтар ӨҚ салыстырып тексерумен және жөндеумен байланысты емес жұмыстарға тартылмайды.</w:t>
      </w:r>
    </w:p>
    <w:bookmarkStart w:name="z81" w:id="78"/>
    <w:p>
      <w:pPr>
        <w:spacing w:after="0"/>
        <w:ind w:left="0"/>
        <w:jc w:val="both"/>
      </w:pPr>
      <w:r>
        <w:rPr>
          <w:rFonts w:ascii="Times New Roman"/>
          <w:b w:val="false"/>
          <w:i w:val="false"/>
          <w:color w:val="000000"/>
          <w:sz w:val="28"/>
        </w:rPr>
        <w:t>
      67. ҚӘТ үлгілеріне орнатылған ӨҚ, егер техникалық мүмкіндік қамтамасыз етілсе, бөлшектенбей салыстырып тексеріледі. Оларды салыстырып тексеру бойынша жұмыстар ҚӘТ үлгілері құрамында салыстырып тексерілетін ӨҚ-ны қажетті ауыстырып-қосуды жүзеге асыратын әскери бөлім өкілдерінің қатысуымен жүргізіледі. Қажет болған жағдайда ӨҚ-ны салыстырып тексеру үшін бөлшектеуді және оларды салыстырып тексергеннен кейін монтаждауды ҚӘТ пайдаланатын адамдар жүзеге асырады.</w:t>
      </w:r>
    </w:p>
    <w:bookmarkEnd w:id="78"/>
    <w:bookmarkStart w:name="z82" w:id="79"/>
    <w:p>
      <w:pPr>
        <w:spacing w:after="0"/>
        <w:ind w:left="0"/>
        <w:jc w:val="both"/>
      </w:pPr>
      <w:r>
        <w:rPr>
          <w:rFonts w:ascii="Times New Roman"/>
          <w:b w:val="false"/>
          <w:i w:val="false"/>
          <w:color w:val="000000"/>
          <w:sz w:val="28"/>
        </w:rPr>
        <w:t xml:space="preserve">
      68. Жұмыс аяқталғаннан кейін КМТ жетекшісі гарнизонның әрбір әскери бөлімі үшін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үш данада акт-анықтаманы жасайды. Акт-анықтамада орындалған жұмыс туралы деректер, әскери бөлімді метрологиялық қамтамасыз етуді ұйымдастыру бойынша кемшіліктерге талдау көрсетіледі. Акт-анықтамаларға КМТ жетекшісі, әскери бөлімнің командирі қол қояды және әскери бөлімнің мөрімен куәландырылады. Акт-анықтаманың бірінші данасы Қазақстан Республикасы Қорғаныс министрлігі Метрологиялық қамтамасыз ету және стандарттау орталығының мекенжайына, екіншісі – метрологиялық органға жолданады, үшіншісі – қызмет көрсетілген әскери бөлімнің ісінде қалады.</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w:t>
            </w:r>
            <w:r>
              <w:br/>
            </w:r>
            <w:r>
              <w:rPr>
                <w:rFonts w:ascii="Times New Roman"/>
                <w:b w:val="false"/>
                <w:i w:val="false"/>
                <w:color w:val="000000"/>
                <w:sz w:val="20"/>
              </w:rPr>
              <w:t>метрологиялық қамтамасыз 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(лауазымы, әскери атағы,</w:t>
            </w:r>
            <w:r>
              <w:br/>
            </w:r>
            <w:r>
              <w:rPr>
                <w:rFonts w:ascii="Times New Roman"/>
                <w:b w:val="false"/>
                <w:i w:val="false"/>
                <w:color w:val="000000"/>
                <w:sz w:val="20"/>
              </w:rPr>
              <w:t>қолтаңбасы, инициалдары, тегі)</w:t>
            </w:r>
            <w:r>
              <w:br/>
            </w:r>
            <w:r>
              <w:rPr>
                <w:rFonts w:ascii="Times New Roman"/>
                <w:b w:val="false"/>
                <w:i w:val="false"/>
                <w:color w:val="000000"/>
                <w:sz w:val="20"/>
              </w:rPr>
              <w:t>20___жылғы "___" _________</w:t>
            </w:r>
          </w:p>
        </w:tc>
      </w:tr>
    </w:tbl>
    <w:bookmarkStart w:name="z84" w:id="80"/>
    <w:p>
      <w:pPr>
        <w:spacing w:after="0"/>
        <w:ind w:left="0"/>
        <w:jc w:val="left"/>
      </w:pPr>
      <w:r>
        <w:rPr>
          <w:rFonts w:ascii="Times New Roman"/>
          <w:b/>
          <w:i w:val="false"/>
          <w:color w:val="000000"/>
        </w:rPr>
        <w:t xml:space="preserve"> Индикаторлар разрядына ауыстырылған өлшеу құралдарының ТІЗБЕСІ</w:t>
      </w:r>
    </w:p>
    <w:bookmarkEnd w:id="80"/>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(әскери бөлім, мекеме)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0"/>
        <w:gridCol w:w="2700"/>
        <w:gridCol w:w="2700"/>
        <w:gridCol w:w="2700"/>
      </w:tblGrid>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атауы, түрі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орны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Метрологиялық қызмет бастығы (штаттан тыс метролог) 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(әскери атағы, қолтаңбасы, инициалдары, тегі)</w:t>
      </w:r>
    </w:p>
    <w:p>
      <w:pPr>
        <w:spacing w:after="0"/>
        <w:ind w:left="0"/>
        <w:jc w:val="both"/>
      </w:pPr>
      <w:r>
        <w:rPr>
          <w:rFonts w:ascii="Times New Roman"/>
          <w:b w:val="false"/>
          <w:i w:val="false"/>
          <w:color w:val="000000"/>
          <w:sz w:val="28"/>
        </w:rPr>
        <w:t>
      20___жылғы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w:t>
            </w:r>
            <w:r>
              <w:br/>
            </w:r>
            <w:r>
              <w:rPr>
                <w:rFonts w:ascii="Times New Roman"/>
                <w:b w:val="false"/>
                <w:i w:val="false"/>
                <w:color w:val="000000"/>
                <w:sz w:val="20"/>
              </w:rPr>
              <w:t>метрологиялық қамтамасыз 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6" w:id="81"/>
    <w:p>
      <w:pPr>
        <w:spacing w:after="0"/>
        <w:ind w:left="0"/>
        <w:jc w:val="left"/>
      </w:pPr>
      <w:r>
        <w:rPr>
          <w:rFonts w:ascii="Times New Roman"/>
          <w:b/>
          <w:i w:val="false"/>
          <w:color w:val="000000"/>
        </w:rPr>
        <w:t xml:space="preserve"> № ____ өлшеу құралдарының техникалық жай-күйін, салыстырып тексеруді және жөндеуді есепке алу кітабы</w:t>
      </w:r>
    </w:p>
    <w:bookmarkEnd w:id="81"/>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(әскери бөлім)</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(бөлімше)</w:t>
      </w:r>
    </w:p>
    <w:p>
      <w:pPr>
        <w:spacing w:after="0"/>
        <w:ind w:left="0"/>
        <w:jc w:val="both"/>
      </w:pPr>
      <w:r>
        <w:rPr>
          <w:rFonts w:ascii="Times New Roman"/>
          <w:b w:val="false"/>
          <w:i w:val="false"/>
          <w:color w:val="000000"/>
          <w:sz w:val="28"/>
        </w:rPr>
        <w:t>
      Басталды 20____жылғы "____" ______________</w:t>
      </w:r>
    </w:p>
    <w:p>
      <w:pPr>
        <w:spacing w:after="0"/>
        <w:ind w:left="0"/>
        <w:jc w:val="both"/>
      </w:pPr>
      <w:r>
        <w:rPr>
          <w:rFonts w:ascii="Times New Roman"/>
          <w:b w:val="false"/>
          <w:i w:val="false"/>
          <w:color w:val="000000"/>
          <w:sz w:val="28"/>
        </w:rPr>
        <w:t>
      Аяқталды 20____ жылғы "____" _____________</w:t>
      </w:r>
    </w:p>
    <w:p>
      <w:pPr>
        <w:spacing w:after="0"/>
        <w:ind w:left="0"/>
        <w:jc w:val="both"/>
      </w:pPr>
      <w:r>
        <w:rPr>
          <w:rFonts w:ascii="Times New Roman"/>
          <w:b w:val="false"/>
          <w:i w:val="false"/>
          <w:color w:val="000000"/>
          <w:sz w:val="28"/>
        </w:rPr>
        <w:t>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7"/>
        <w:gridCol w:w="1446"/>
        <w:gridCol w:w="1446"/>
        <w:gridCol w:w="3258"/>
        <w:gridCol w:w="1446"/>
        <w:gridCol w:w="1447"/>
      </w:tblGrid>
      <w:tr>
        <w:trPr>
          <w:trHeight w:val="30" w:hRule="atLeast"/>
        </w:trPr>
        <w:tc>
          <w:tcPr>
            <w:tcW w:w="3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Кітаптың беттері</w:t>
            </w:r>
          </w:p>
        </w:tc>
        <w:tc>
          <w:tcPr>
            <w:tcW w:w="3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Кітаптың беттері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w:t>
            </w:r>
          </w:p>
        </w:tc>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Сол жағы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(өлшеу құралдарының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Жазған күні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және шифрі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шектері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орны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кезеңділігі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 индексі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бөлімшеде 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Оң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1707"/>
        <w:gridCol w:w="1707"/>
        <w:gridCol w:w="1707"/>
        <w:gridCol w:w="1707"/>
        <w:gridCol w:w="1707"/>
        <w:gridCol w:w="702"/>
        <w:gridCol w:w="702"/>
        <w:gridCol w:w="703"/>
        <w:gridCol w:w="703"/>
      </w:tblGrid>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салыстырып тексерілген күні немесе шығарылған жылы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 салыстырып тексерілген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 жөндеуге жөнелткен және олардың жөндеуден қайтып оралған күні</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w:t>
            </w:r>
            <w:r>
              <w:br/>
            </w:r>
            <w:r>
              <w:rPr>
                <w:rFonts w:ascii="Times New Roman"/>
                <w:b w:val="false"/>
                <w:i w:val="false"/>
                <w:color w:val="000000"/>
                <w:sz w:val="20"/>
              </w:rPr>
              <w:t>метрологиялық қамтамасыз 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8" w:id="82"/>
    <w:p>
      <w:pPr>
        <w:spacing w:after="0"/>
        <w:ind w:left="0"/>
        <w:jc w:val="left"/>
      </w:pPr>
      <w:r>
        <w:rPr>
          <w:rFonts w:ascii="Times New Roman"/>
          <w:b/>
          <w:i w:val="false"/>
          <w:color w:val="000000"/>
        </w:rPr>
        <w:t xml:space="preserve"> Арнайы ортамен жұмыс істейтін өлшеу құралдарының майсыздандырылғаны (бейтараптандырылғаны) туралы анықтама</w:t>
      </w:r>
    </w:p>
    <w:bookmarkEnd w:id="82"/>
    <w:p>
      <w:pPr>
        <w:spacing w:after="0"/>
        <w:ind w:left="0"/>
        <w:jc w:val="both"/>
      </w:pPr>
      <w:r>
        <w:rPr>
          <w:rFonts w:ascii="Times New Roman"/>
          <w:b w:val="false"/>
          <w:i w:val="false"/>
          <w:color w:val="000000"/>
          <w:sz w:val="28"/>
        </w:rPr>
        <w:t>
      ____________________________________________________________ жүйеде жұмыс істейтін</w:t>
      </w:r>
    </w:p>
    <w:p>
      <w:pPr>
        <w:spacing w:after="0"/>
        <w:ind w:left="0"/>
        <w:jc w:val="both"/>
      </w:pPr>
      <w:r>
        <w:rPr>
          <w:rFonts w:ascii="Times New Roman"/>
          <w:b w:val="false"/>
          <w:i w:val="false"/>
          <w:color w:val="000000"/>
          <w:sz w:val="28"/>
        </w:rPr>
        <w:t>
      (жұмыс ортасының атауы)</w:t>
      </w:r>
    </w:p>
    <w:p>
      <w:pPr>
        <w:spacing w:after="0"/>
        <w:ind w:left="0"/>
        <w:jc w:val="both"/>
      </w:pPr>
      <w:r>
        <w:rPr>
          <w:rFonts w:ascii="Times New Roman"/>
          <w:b w:val="false"/>
          <w:i w:val="false"/>
          <w:color w:val="000000"/>
          <w:sz w:val="28"/>
        </w:rPr>
        <w:t>
      өлшеу құралдары _________________________________________________________________</w:t>
      </w:r>
    </w:p>
    <w:p>
      <w:pPr>
        <w:spacing w:after="0"/>
        <w:ind w:left="0"/>
        <w:jc w:val="both"/>
      </w:pPr>
      <w:r>
        <w:rPr>
          <w:rFonts w:ascii="Times New Roman"/>
          <w:b w:val="false"/>
          <w:i w:val="false"/>
          <w:color w:val="000000"/>
          <w:sz w:val="28"/>
        </w:rPr>
        <w:t>
      (түрлері және нөмірлері)</w:t>
      </w:r>
    </w:p>
    <w:p>
      <w:pPr>
        <w:spacing w:after="0"/>
        <w:ind w:left="0"/>
        <w:jc w:val="both"/>
      </w:pPr>
      <w:r>
        <w:rPr>
          <w:rFonts w:ascii="Times New Roman"/>
          <w:b w:val="false"/>
          <w:i w:val="false"/>
          <w:color w:val="000000"/>
          <w:sz w:val="28"/>
        </w:rPr>
        <w:t>
      майсыздандырылды (бейтараптандырылды)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(майсыздандыру немесе бейтараптандыру қашан және қалай жүргізілгенін көрсету)</w:t>
      </w:r>
    </w:p>
    <w:p>
      <w:pPr>
        <w:spacing w:after="0"/>
        <w:ind w:left="0"/>
        <w:jc w:val="both"/>
      </w:pPr>
      <w:r>
        <w:rPr>
          <w:rFonts w:ascii="Times New Roman"/>
          <w:b w:val="false"/>
          <w:i w:val="false"/>
          <w:color w:val="000000"/>
          <w:sz w:val="28"/>
        </w:rPr>
        <w:t>
      Әскери бөлімнің командирі ____________________</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(әскери атағы, қолтаңбасы, инициалдары, тегі)</w:t>
      </w:r>
    </w:p>
    <w:p>
      <w:pPr>
        <w:spacing w:after="0"/>
        <w:ind w:left="0"/>
        <w:jc w:val="both"/>
      </w:pPr>
      <w:r>
        <w:rPr>
          <w:rFonts w:ascii="Times New Roman"/>
          <w:b w:val="false"/>
          <w:i w:val="false"/>
          <w:color w:val="000000"/>
          <w:sz w:val="28"/>
        </w:rPr>
        <w:t>
      20____ жылғы "____"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w:t>
            </w:r>
            <w:r>
              <w:br/>
            </w:r>
            <w:r>
              <w:rPr>
                <w:rFonts w:ascii="Times New Roman"/>
                <w:b w:val="false"/>
                <w:i w:val="false"/>
                <w:color w:val="000000"/>
                <w:sz w:val="20"/>
              </w:rPr>
              <w:t>метрологиялық қамтамасыз 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0" w:id="83"/>
    <w:p>
      <w:pPr>
        <w:spacing w:after="0"/>
        <w:ind w:left="0"/>
        <w:jc w:val="left"/>
      </w:pPr>
      <w:r>
        <w:rPr>
          <w:rFonts w:ascii="Times New Roman"/>
          <w:b/>
          <w:i w:val="false"/>
          <w:color w:val="000000"/>
        </w:rPr>
        <w:t xml:space="preserve"> _________________ әскери бөлімнен (мекемеден) салыстырып тексеруге (ә/б, мекеменің нөмірі) (жөндеуге) қабылданған өлшеу құралдарына № ___ қабылдау-тапсыру ведомосы</w:t>
      </w:r>
    </w:p>
    <w:bookmarkEnd w:id="83"/>
    <w:p>
      <w:pPr>
        <w:spacing w:after="0"/>
        <w:ind w:left="0"/>
        <w:jc w:val="both"/>
      </w:pPr>
      <w:r>
        <w:rPr>
          <w:rFonts w:ascii="Times New Roman"/>
          <w:b w:val="false"/>
          <w:i w:val="false"/>
          <w:color w:val="000000"/>
          <w:sz w:val="28"/>
        </w:rPr>
        <w:t>
      20___ жылғы "___" _________</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(пошталық мекенжайы, телефоны)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999"/>
        <w:gridCol w:w="946"/>
        <w:gridCol w:w="946"/>
        <w:gridCol w:w="1909"/>
        <w:gridCol w:w="947"/>
        <w:gridCol w:w="1210"/>
        <w:gridCol w:w="947"/>
        <w:gridCol w:w="947"/>
        <w:gridCol w:w="1471"/>
      </w:tblGrid>
      <w:tr>
        <w:trPr>
          <w:trHeight w:val="30" w:hRule="atLeast"/>
        </w:trPr>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атауы, түрі немесе шифрі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тексеруге (жөндеуге) қабылданды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тексеруден (жөндеуден) берілгені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тексерілгені</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реттелгені жөнделгені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үшін жарамсыз</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Қабылданған өлшеу құралдарының жиыны: __________________________________________</w:t>
      </w:r>
    </w:p>
    <w:p>
      <w:pPr>
        <w:spacing w:after="0"/>
        <w:ind w:left="0"/>
        <w:jc w:val="both"/>
      </w:pPr>
      <w:r>
        <w:rPr>
          <w:rFonts w:ascii="Times New Roman"/>
          <w:b w:val="false"/>
          <w:i w:val="false"/>
          <w:color w:val="000000"/>
          <w:sz w:val="28"/>
        </w:rPr>
        <w:t>
      (саны жазбаша)</w:t>
      </w:r>
    </w:p>
    <w:p>
      <w:pPr>
        <w:spacing w:after="0"/>
        <w:ind w:left="0"/>
        <w:jc w:val="both"/>
      </w:pPr>
      <w:r>
        <w:rPr>
          <w:rFonts w:ascii="Times New Roman"/>
          <w:b w:val="false"/>
          <w:i w:val="false"/>
          <w:color w:val="000000"/>
          <w:sz w:val="28"/>
        </w:rPr>
        <w:t>
      Қабылдадым __________________________ Тапсырдым ________________________________</w:t>
      </w:r>
    </w:p>
    <w:p>
      <w:pPr>
        <w:spacing w:after="0"/>
        <w:ind w:left="0"/>
        <w:jc w:val="both"/>
      </w:pPr>
      <w:r>
        <w:rPr>
          <w:rFonts w:ascii="Times New Roman"/>
          <w:b w:val="false"/>
          <w:i w:val="false"/>
          <w:color w:val="000000"/>
          <w:sz w:val="28"/>
        </w:rPr>
        <w:t>
      (қолтаңбасы, тегі)                        (қолтаңбасы, тегі)</w:t>
      </w:r>
    </w:p>
    <w:p>
      <w:pPr>
        <w:spacing w:after="0"/>
        <w:ind w:left="0"/>
        <w:jc w:val="both"/>
      </w:pPr>
      <w:r>
        <w:rPr>
          <w:rFonts w:ascii="Times New Roman"/>
          <w:b w:val="false"/>
          <w:i w:val="false"/>
          <w:color w:val="000000"/>
          <w:sz w:val="28"/>
        </w:rPr>
        <w:t>
      Салыстырып тексеруден аспаптарды алу мерзімі 20___жылғы "__" _________________</w:t>
      </w:r>
    </w:p>
    <w:p>
      <w:pPr>
        <w:spacing w:after="0"/>
        <w:ind w:left="0"/>
        <w:jc w:val="both"/>
      </w:pPr>
      <w:r>
        <w:rPr>
          <w:rFonts w:ascii="Times New Roman"/>
          <w:b w:val="false"/>
          <w:i w:val="false"/>
          <w:color w:val="000000"/>
          <w:sz w:val="28"/>
        </w:rPr>
        <w:t>
      Салыстырып тексерілген ӨҚ саны __________________ дана, оның ішінде салыстырып</w:t>
      </w:r>
    </w:p>
    <w:p>
      <w:pPr>
        <w:spacing w:after="0"/>
        <w:ind w:left="0"/>
        <w:jc w:val="both"/>
      </w:pPr>
      <w:r>
        <w:rPr>
          <w:rFonts w:ascii="Times New Roman"/>
          <w:b w:val="false"/>
          <w:i w:val="false"/>
          <w:color w:val="000000"/>
          <w:sz w:val="28"/>
        </w:rPr>
        <w:t>
      тексерілгені ________________________ дана және жарамсыздығы туралы (алынғаны туралы)</w:t>
      </w:r>
    </w:p>
    <w:p>
      <w:pPr>
        <w:spacing w:after="0"/>
        <w:ind w:left="0"/>
        <w:jc w:val="both"/>
      </w:pPr>
      <w:r>
        <w:rPr>
          <w:rFonts w:ascii="Times New Roman"/>
          <w:b w:val="false"/>
          <w:i w:val="false"/>
          <w:color w:val="000000"/>
          <w:sz w:val="28"/>
        </w:rPr>
        <w:t>
      хабарлаумен ақаусыз _________ дана: _______________________________________________</w:t>
      </w:r>
    </w:p>
    <w:p>
      <w:pPr>
        <w:spacing w:after="0"/>
        <w:ind w:left="0"/>
        <w:jc w:val="both"/>
      </w:pPr>
      <w:r>
        <w:rPr>
          <w:rFonts w:ascii="Times New Roman"/>
          <w:b w:val="false"/>
          <w:i w:val="false"/>
          <w:color w:val="000000"/>
          <w:sz w:val="28"/>
        </w:rPr>
        <w:t>
      Бердім 20___ жылғы "___"__________ _______________________________________________</w:t>
      </w:r>
    </w:p>
    <w:p>
      <w:pPr>
        <w:spacing w:after="0"/>
        <w:ind w:left="0"/>
        <w:jc w:val="both"/>
      </w:pPr>
      <w:r>
        <w:rPr>
          <w:rFonts w:ascii="Times New Roman"/>
          <w:b w:val="false"/>
          <w:i w:val="false"/>
          <w:color w:val="000000"/>
          <w:sz w:val="28"/>
        </w:rPr>
        <w:t>
      (әскери атағы, қолтаңбасы, тегі және инициалдары)</w:t>
      </w:r>
    </w:p>
    <w:p>
      <w:pPr>
        <w:spacing w:after="0"/>
        <w:ind w:left="0"/>
        <w:jc w:val="both"/>
      </w:pPr>
      <w:r>
        <w:rPr>
          <w:rFonts w:ascii="Times New Roman"/>
          <w:b w:val="false"/>
          <w:i w:val="false"/>
          <w:color w:val="000000"/>
          <w:sz w:val="28"/>
        </w:rPr>
        <w:t>
      Алдым 20___ жылғы "___"__________ ______________________________________________</w:t>
      </w:r>
    </w:p>
    <w:p>
      <w:pPr>
        <w:spacing w:after="0"/>
        <w:ind w:left="0"/>
        <w:jc w:val="both"/>
      </w:pPr>
      <w:r>
        <w:rPr>
          <w:rFonts w:ascii="Times New Roman"/>
          <w:b w:val="false"/>
          <w:i w:val="false"/>
          <w:color w:val="000000"/>
          <w:sz w:val="28"/>
        </w:rPr>
        <w:t>
      (әскери атағы, қолтаңбасы, тегі және инициалдары)</w:t>
      </w:r>
    </w:p>
    <w:p>
      <w:pPr>
        <w:spacing w:after="0"/>
        <w:ind w:left="0"/>
        <w:jc w:val="both"/>
      </w:pPr>
      <w:r>
        <w:rPr>
          <w:rFonts w:ascii="Times New Roman"/>
          <w:b w:val="false"/>
          <w:i w:val="false"/>
          <w:color w:val="000000"/>
          <w:sz w:val="28"/>
        </w:rPr>
        <w:t>
      Құжат нөмірі ____________________________________________________________________</w:t>
      </w:r>
    </w:p>
    <w:p>
      <w:pPr>
        <w:spacing w:after="0"/>
        <w:ind w:left="0"/>
        <w:jc w:val="both"/>
      </w:pPr>
      <w:r>
        <w:rPr>
          <w:rFonts w:ascii="Times New Roman"/>
          <w:b w:val="false"/>
          <w:i w:val="false"/>
          <w:color w:val="000000"/>
          <w:sz w:val="28"/>
        </w:rPr>
        <w:t>
      (сенімхат, жеке куәлік немесе төлқұжат)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w:t>
            </w:r>
            <w:r>
              <w:br/>
            </w:r>
            <w:r>
              <w:rPr>
                <w:rFonts w:ascii="Times New Roman"/>
                <w:b w:val="false"/>
                <w:i w:val="false"/>
                <w:color w:val="000000"/>
                <w:sz w:val="20"/>
              </w:rPr>
              <w:t>метрологиялық қамтамасыз ету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2" w:id="84"/>
    <w:p>
      <w:pPr>
        <w:spacing w:after="0"/>
        <w:ind w:left="0"/>
        <w:jc w:val="left"/>
      </w:pPr>
      <w:r>
        <w:rPr>
          <w:rFonts w:ascii="Times New Roman"/>
          <w:b/>
          <w:i w:val="false"/>
          <w:color w:val="000000"/>
        </w:rPr>
        <w:t xml:space="preserve"> Акт-анықтама</w:t>
      </w:r>
    </w:p>
    <w:bookmarkEnd w:id="84"/>
    <w:p>
      <w:pPr>
        <w:spacing w:after="0"/>
        <w:ind w:left="0"/>
        <w:jc w:val="both"/>
      </w:pPr>
      <w:r>
        <w:rPr>
          <w:rFonts w:ascii="Times New Roman"/>
          <w:b w:val="false"/>
          <w:i w:val="false"/>
          <w:color w:val="000000"/>
          <w:sz w:val="28"/>
        </w:rPr>
        <w:t>
      20___ жылғы "___"_____________</w:t>
      </w:r>
    </w:p>
    <w:p>
      <w:pPr>
        <w:spacing w:after="0"/>
        <w:ind w:left="0"/>
        <w:jc w:val="both"/>
      </w:pPr>
      <w:r>
        <w:rPr>
          <w:rFonts w:ascii="Times New Roman"/>
          <w:b w:val="false"/>
          <w:i w:val="false"/>
          <w:color w:val="000000"/>
          <w:sz w:val="28"/>
        </w:rPr>
        <w:t>
      ___________________________________________________________________________ өкілі</w:t>
      </w:r>
    </w:p>
    <w:p>
      <w:pPr>
        <w:spacing w:after="0"/>
        <w:ind w:left="0"/>
        <w:jc w:val="both"/>
      </w:pPr>
      <w:r>
        <w:rPr>
          <w:rFonts w:ascii="Times New Roman"/>
          <w:b w:val="false"/>
          <w:i w:val="false"/>
          <w:color w:val="000000"/>
          <w:sz w:val="28"/>
        </w:rPr>
        <w:t>
      (метрологиялық органның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(әскери атағы, тегі және инициалдары)</w:t>
      </w:r>
    </w:p>
    <w:p>
      <w:pPr>
        <w:spacing w:after="0"/>
        <w:ind w:left="0"/>
        <w:jc w:val="both"/>
      </w:pPr>
      <w:r>
        <w:rPr>
          <w:rFonts w:ascii="Times New Roman"/>
          <w:b w:val="false"/>
          <w:i w:val="false"/>
          <w:color w:val="000000"/>
          <w:sz w:val="28"/>
        </w:rPr>
        <w:t>
      және әскери бөлім өкілі _____________________________________________________ жасады</w:t>
      </w:r>
    </w:p>
    <w:p>
      <w:pPr>
        <w:spacing w:after="0"/>
        <w:ind w:left="0"/>
        <w:jc w:val="both"/>
      </w:pPr>
      <w:r>
        <w:rPr>
          <w:rFonts w:ascii="Times New Roman"/>
          <w:b w:val="false"/>
          <w:i w:val="false"/>
          <w:color w:val="000000"/>
          <w:sz w:val="28"/>
        </w:rPr>
        <w:t>
      (ә/б нөмірі, әскери атағы, тегі және инициалдары)</w:t>
      </w:r>
    </w:p>
    <w:p>
      <w:pPr>
        <w:spacing w:after="0"/>
        <w:ind w:left="0"/>
        <w:jc w:val="both"/>
      </w:pPr>
      <w:r>
        <w:rPr>
          <w:rFonts w:ascii="Times New Roman"/>
          <w:b w:val="false"/>
          <w:i w:val="false"/>
          <w:color w:val="000000"/>
          <w:sz w:val="28"/>
        </w:rPr>
        <w:t>
      20___ жылғы " " _________ " "_________ кезеңінде өлшеу құралдарын салыстырып тексеру, реттеу және жөндеу жүргізілді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6"/>
        <w:gridCol w:w="3282"/>
        <w:gridCol w:w="1199"/>
        <w:gridCol w:w="1460"/>
        <w:gridCol w:w="1460"/>
        <w:gridCol w:w="1982"/>
        <w:gridCol w:w="1461"/>
      </w:tblGrid>
      <w:tr>
        <w:trPr>
          <w:trHeight w:val="30" w:hRule="atLeast"/>
        </w:trPr>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атауы (түрлері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топ жұмысының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тексерілді, дана</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деп танылды, дана</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деп танылды, дана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деп танылғанның ішінен жөнделгені, дана</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болып қалды, дана</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Геометриялық шамалар өлшемдері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Масса өлшемдері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Күш және қаттылық өлшемдері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Қысым өлшемдері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Вакуум өлшемдері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Қозғалыс параметрлерінің өлшемдері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Сұйықтықтар мен газдардың шығысы мен мөлшерінің өлшемдері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Тығыздық және тұтқырлық өлшемдері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Физикалық-техникалық өлшемдер</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Жылу-физикалық және температуралық өлшемдер</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Оптикалық-физикалық өлшемдер</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Акустикалық өлшемдер</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 шамаларының өлшемдері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Магниттік шамалардың өлшемдері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Уақыт пен жиілік өлшемдері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Радиотехникалық өлшемдер</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Иондаушы сәулелену өлшемдері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 w:id="85"/>
    <w:p>
      <w:pPr>
        <w:spacing w:after="0"/>
        <w:ind w:left="0"/>
        <w:jc w:val="both"/>
      </w:pPr>
      <w:r>
        <w:rPr>
          <w:rFonts w:ascii="Times New Roman"/>
          <w:b w:val="false"/>
          <w:i w:val="false"/>
          <w:color w:val="000000"/>
          <w:sz w:val="28"/>
        </w:rPr>
        <w:t>
      1. Көшпелі топ салыстырып тексермеген өлшеу құралдары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4"/>
        <w:gridCol w:w="2386"/>
        <w:gridCol w:w="2386"/>
        <w:gridCol w:w="4224"/>
      </w:tblGrid>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түрі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объектіден</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себеппен салыстырып тексерілмеген</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 w:id="86"/>
    <w:p>
      <w:pPr>
        <w:spacing w:after="0"/>
        <w:ind w:left="0"/>
        <w:jc w:val="both"/>
      </w:pPr>
      <w:r>
        <w:rPr>
          <w:rFonts w:ascii="Times New Roman"/>
          <w:b w:val="false"/>
          <w:i w:val="false"/>
          <w:color w:val="000000"/>
          <w:sz w:val="28"/>
        </w:rPr>
        <w:t>
      2. Өлшеу құралдарын салыстырып тексеру және жөндеу бойынша жұмыстарды ұйымдастыру кезіндегі кемшіліктер мен қиындықтар: __________________________________</w:t>
      </w:r>
    </w:p>
    <w:bookmarkEnd w:id="86"/>
    <w:bookmarkStart w:name="z95" w:id="87"/>
    <w:p>
      <w:pPr>
        <w:spacing w:after="0"/>
        <w:ind w:left="0"/>
        <w:jc w:val="both"/>
      </w:pPr>
      <w:r>
        <w:rPr>
          <w:rFonts w:ascii="Times New Roman"/>
          <w:b w:val="false"/>
          <w:i w:val="false"/>
          <w:color w:val="000000"/>
          <w:sz w:val="28"/>
        </w:rPr>
        <w:t>
      3. Метрологиялық қамтамасыз ету мәселелері жөніндегі іс-шаралардың орындалуын тексеру нәтижелері:</w:t>
      </w:r>
    </w:p>
    <w:bookmarkEnd w:id="87"/>
    <w:p>
      <w:pPr>
        <w:spacing w:after="0"/>
        <w:ind w:left="0"/>
        <w:jc w:val="both"/>
      </w:pPr>
      <w:r>
        <w:rPr>
          <w:rFonts w:ascii="Times New Roman"/>
          <w:b w:val="false"/>
          <w:i w:val="false"/>
          <w:color w:val="000000"/>
          <w:sz w:val="28"/>
        </w:rPr>
        <w:t>
      1) ____________________________ 20___ жылғы " " ___________ № ____ бұйрығымен</w:t>
      </w:r>
    </w:p>
    <w:p>
      <w:pPr>
        <w:spacing w:after="0"/>
        <w:ind w:left="0"/>
        <w:jc w:val="both"/>
      </w:pPr>
      <w:r>
        <w:rPr>
          <w:rFonts w:ascii="Times New Roman"/>
          <w:b w:val="false"/>
          <w:i w:val="false"/>
          <w:color w:val="000000"/>
          <w:sz w:val="28"/>
        </w:rPr>
        <w:t>
      (кімнің бұйрығы)</w:t>
      </w:r>
    </w:p>
    <w:p>
      <w:pPr>
        <w:spacing w:after="0"/>
        <w:ind w:left="0"/>
        <w:jc w:val="both"/>
      </w:pPr>
      <w:r>
        <w:rPr>
          <w:rFonts w:ascii="Times New Roman"/>
          <w:b w:val="false"/>
          <w:i w:val="false"/>
          <w:color w:val="000000"/>
          <w:sz w:val="28"/>
        </w:rPr>
        <w:t>
      әскери бөлім метрологиялық қызметінің бастығы (штаттан тыс метролог) болып тағайындалды ___________________________________________________________________</w:t>
      </w:r>
    </w:p>
    <w:p>
      <w:pPr>
        <w:spacing w:after="0"/>
        <w:ind w:left="0"/>
        <w:jc w:val="both"/>
      </w:pPr>
      <w:r>
        <w:rPr>
          <w:rFonts w:ascii="Times New Roman"/>
          <w:b w:val="false"/>
          <w:i w:val="false"/>
          <w:color w:val="000000"/>
          <w:sz w:val="28"/>
        </w:rPr>
        <w:t>
      (әскери атағы, тегі және инициалдары)</w:t>
      </w:r>
    </w:p>
    <w:p>
      <w:pPr>
        <w:spacing w:after="0"/>
        <w:ind w:left="0"/>
        <w:jc w:val="both"/>
      </w:pPr>
      <w:r>
        <w:rPr>
          <w:rFonts w:ascii="Times New Roman"/>
          <w:b w:val="false"/>
          <w:i w:val="false"/>
          <w:color w:val="000000"/>
          <w:sz w:val="28"/>
        </w:rPr>
        <w:t>
      2) ҚӘТ метрологиялық қамтамасыз ету жөніндегі басшылық құжаттардың болуы (нормативтік құқықтық актілер, бұйрықтар, жоспарлау құжаттары): ______________________</w:t>
      </w:r>
    </w:p>
    <w:p>
      <w:pPr>
        <w:spacing w:after="0"/>
        <w:ind w:left="0"/>
        <w:jc w:val="both"/>
      </w:pPr>
      <w:r>
        <w:rPr>
          <w:rFonts w:ascii="Times New Roman"/>
          <w:b w:val="false"/>
          <w:i w:val="false"/>
          <w:color w:val="000000"/>
          <w:sz w:val="28"/>
        </w:rPr>
        <w:t>
      3) өлшеу құралдарын есепке алу (техникалық жай-күйін есепке алу кітабының болуы, уақтылы және дұрыс толтырылуы, көшпелі топқа ұсынылған өлшеу құралдары санының есепке алу деректеріне сәйкестігі): __________________________________________________</w:t>
      </w:r>
    </w:p>
    <w:p>
      <w:pPr>
        <w:spacing w:after="0"/>
        <w:ind w:left="0"/>
        <w:jc w:val="both"/>
      </w:pPr>
      <w:r>
        <w:rPr>
          <w:rFonts w:ascii="Times New Roman"/>
          <w:b w:val="false"/>
          <w:i w:val="false"/>
          <w:color w:val="000000"/>
          <w:sz w:val="28"/>
        </w:rPr>
        <w:t>
      4) қарап-тексеру және салыстырып тексеру нәтижелері бойынша өлшеу құралдарының жай-күйі (механикалық зақымданудың болмауы, бекіту таңбалары мен пломбалардың болуы, өтінімдерді уақтылы ұсыну және ӨҚ-ны жөндеуге жөнелту, салыстырып тексерілмеген ӨҚ-ны пайдалану жағдайлары, олардың түрі және нөмірі): _________________________________</w:t>
      </w:r>
    </w:p>
    <w:p>
      <w:pPr>
        <w:spacing w:after="0"/>
        <w:ind w:left="0"/>
        <w:jc w:val="both"/>
      </w:pPr>
      <w:r>
        <w:rPr>
          <w:rFonts w:ascii="Times New Roman"/>
          <w:b w:val="false"/>
          <w:i w:val="false"/>
          <w:color w:val="000000"/>
          <w:sz w:val="28"/>
        </w:rPr>
        <w:t>
      5) пайдалану құжаттамасын жүргізу (ӨҚ-ға формулярлардың, паспорттардың болуы және олардың дұрыс толтырылуы): __________________________________________________</w:t>
      </w:r>
    </w:p>
    <w:p>
      <w:pPr>
        <w:spacing w:after="0"/>
        <w:ind w:left="0"/>
        <w:jc w:val="both"/>
      </w:pPr>
      <w:r>
        <w:rPr>
          <w:rFonts w:ascii="Times New Roman"/>
          <w:b w:val="false"/>
          <w:i w:val="false"/>
          <w:color w:val="000000"/>
          <w:sz w:val="28"/>
        </w:rPr>
        <w:t>
      Ұсыныстар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20 ___ жылғы " "____________ дейін осы ұсыныстардың орындалуы туралы ҚР ҚК метрологиялық қызметінің басшысына жоғары тұрған метрологиялық қызмет бастығы арқылы баяндалсын.</w:t>
      </w:r>
    </w:p>
    <w:p>
      <w:pPr>
        <w:spacing w:after="0"/>
        <w:ind w:left="0"/>
        <w:jc w:val="both"/>
      </w:pPr>
      <w:r>
        <w:rPr>
          <w:rFonts w:ascii="Times New Roman"/>
          <w:b w:val="false"/>
          <w:i w:val="false"/>
          <w:color w:val="000000"/>
          <w:sz w:val="28"/>
        </w:rPr>
        <w:t>
      Көшпелі топтың жетекшісі ___________________________________________________</w:t>
      </w:r>
    </w:p>
    <w:p>
      <w:pPr>
        <w:spacing w:after="0"/>
        <w:ind w:left="0"/>
        <w:jc w:val="both"/>
      </w:pPr>
      <w:r>
        <w:rPr>
          <w:rFonts w:ascii="Times New Roman"/>
          <w:b w:val="false"/>
          <w:i w:val="false"/>
          <w:color w:val="000000"/>
          <w:sz w:val="28"/>
        </w:rPr>
        <w:t>
      (метрологиялық органның атауы, ә/атағы, қолтаңбасы, инициалдары, тегі)</w:t>
      </w:r>
    </w:p>
    <w:p>
      <w:pPr>
        <w:spacing w:after="0"/>
        <w:ind w:left="0"/>
        <w:jc w:val="both"/>
      </w:pPr>
      <w:r>
        <w:rPr>
          <w:rFonts w:ascii="Times New Roman"/>
          <w:b w:val="false"/>
          <w:i w:val="false"/>
          <w:color w:val="000000"/>
          <w:sz w:val="28"/>
        </w:rPr>
        <w:t>
      Әскери бөлімнің метрологі _________________________________________________________</w:t>
      </w:r>
    </w:p>
    <w:p>
      <w:pPr>
        <w:spacing w:after="0"/>
        <w:ind w:left="0"/>
        <w:jc w:val="both"/>
      </w:pPr>
      <w:r>
        <w:rPr>
          <w:rFonts w:ascii="Times New Roman"/>
          <w:b w:val="false"/>
          <w:i w:val="false"/>
          <w:color w:val="000000"/>
          <w:sz w:val="28"/>
        </w:rPr>
        <w:t>
      (ә/б нөмірі, ә/атағы, қолтаңбасы, инициалдары, тегі)</w:t>
      </w:r>
    </w:p>
    <w:p>
      <w:pPr>
        <w:spacing w:after="0"/>
        <w:ind w:left="0"/>
        <w:jc w:val="both"/>
      </w:pPr>
      <w:r>
        <w:rPr>
          <w:rFonts w:ascii="Times New Roman"/>
          <w:b w:val="false"/>
          <w:i w:val="false"/>
          <w:color w:val="000000"/>
          <w:sz w:val="28"/>
        </w:rPr>
        <w:t>
      Анықтама-актімен таныстым, көшірмесін алдым</w:t>
      </w:r>
    </w:p>
    <w:p>
      <w:pPr>
        <w:spacing w:after="0"/>
        <w:ind w:left="0"/>
        <w:jc w:val="both"/>
      </w:pPr>
      <w:r>
        <w:rPr>
          <w:rFonts w:ascii="Times New Roman"/>
          <w:b w:val="false"/>
          <w:i w:val="false"/>
          <w:color w:val="000000"/>
          <w:sz w:val="28"/>
        </w:rPr>
        <w:t>
      Әскери бөлімнің командирі__________________________________________________</w:t>
      </w:r>
    </w:p>
    <w:p>
      <w:pPr>
        <w:spacing w:after="0"/>
        <w:ind w:left="0"/>
        <w:jc w:val="both"/>
      </w:pPr>
      <w:r>
        <w:rPr>
          <w:rFonts w:ascii="Times New Roman"/>
          <w:b w:val="false"/>
          <w:i w:val="false"/>
          <w:color w:val="000000"/>
          <w:sz w:val="28"/>
        </w:rPr>
        <w:t>
      (ә/б нөмірі, ә/атағы, қолтаңбасы, инициалдары, тегі)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20___ жылғы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