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c6169" w14:textId="ccc61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"Мектепке дейінгі тәрбие мен оқытудың, орта, техникалық және кәсіптік, орта білімнен кейінгі білім берудің, сондай-ақ кредиттік оқыту технологиясын есепке алғандағы жоғары және жоғары оқу орнынан кейінгі білім берудің жан басына шаққандағы нормативтік қаржыландыру әдістемесін бекіту туралы" Қазақстан Республикасы Білім және ғылым министрінің 2017 жылғы 27 қарашадағы № 597 бұйрығына өзгеріс енгізу туралы</w:t>
      </w:r>
    </w:p>
    <w:p>
      <w:pPr>
        <w:spacing w:after="0"/>
        <w:ind w:left="0"/>
        <w:jc w:val="both"/>
      </w:pPr>
      <w:r>
        <w:rPr>
          <w:rFonts w:ascii="Times New Roman"/>
          <w:b w:val="false"/>
          <w:i w:val="false"/>
          <w:color w:val="000000"/>
          <w:sz w:val="28"/>
        </w:rPr>
        <w:t>Қазақстан Республикасы Білім және ғылым министрінің м.а. 2020 жылғы 20 қазандағы № 452 бұйрығы. Қазақстан Республикасының Әділет министрлігінде 2020 жылғы 23 қазанда № 21489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"Мектепке дейінгі тәрбие мен оқытудың, орта, техникалық және кәсіптік, орта білімнен кейінгі білім берудің, сондай-ақ кредиттік оқыту технологиясын есепке алғандағы жоғары және жоғары оқу орнынан кейінгі білім берудің жан басына шаққандағы нормативтік қаржыландыру әдістемесін бекіту туралы" Қазақстан Республикасы Білім және ғылым министрінің 2017 жылғы 27 қарашадағы № 597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16137 болып тіркелген, Қазақстан Республикасы нормативтік құқықтық актілерінің электрондық түрдегі эталондық бақылау банкінде 2018 жылғы 15 қаңтарда жарияланды)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аталған бұйрықпен бекітілген Мектепке дейінгі тәрбие мен оқытудың, орта, техникалық және кәсіптік, орта білімнен кейінгі білім берудің, сондай-ақ кредиттік оқыту технологиясын есепке алғандағы жоғары және жоғары оқу орнынан кейінгі білім берудің жан басына шаққандағы нормативтік қаржыландыру </w:t>
      </w:r>
      <w:r>
        <w:rPr>
          <w:rFonts w:ascii="Times New Roman"/>
          <w:b w:val="false"/>
          <w:i w:val="false"/>
          <w:color w:val="000000"/>
          <w:sz w:val="28"/>
        </w:rPr>
        <w:t>әдістемесі</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 </w:t>
      </w:r>
    </w:p>
    <w:bookmarkEnd w:id="2"/>
    <w:bookmarkStart w:name="z4" w:id="3"/>
    <w:p>
      <w:pPr>
        <w:spacing w:after="0"/>
        <w:ind w:left="0"/>
        <w:jc w:val="both"/>
      </w:pPr>
      <w:r>
        <w:rPr>
          <w:rFonts w:ascii="Times New Roman"/>
          <w:b w:val="false"/>
          <w:i w:val="false"/>
          <w:color w:val="000000"/>
          <w:sz w:val="28"/>
        </w:rPr>
        <w:t>
      2. Қазақстан Республикасы Білім және ғылым министрлігі Бюджеттік жоспарлау департаменті заңнамада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4"/>
    <w:bookmarkStart w:name="z6" w:id="5"/>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Білім және ғылым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тіркеуден өткеннен кейін он жұмыс күні ішінде Қазақстан Республикасы Білім және ғылым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Білім және ғылым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Министрдің м.а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Асылова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w:t>
            </w:r>
            <w:r>
              <w:br/>
            </w:r>
            <w:r>
              <w:rPr>
                <w:rFonts w:ascii="Times New Roman"/>
                <w:b w:val="false"/>
                <w:i w:val="false"/>
                <w:color w:val="000000"/>
                <w:sz w:val="20"/>
              </w:rPr>
              <w:t>министрінің м.а</w:t>
            </w:r>
            <w:r>
              <w:br/>
            </w:r>
            <w:r>
              <w:rPr>
                <w:rFonts w:ascii="Times New Roman"/>
                <w:b w:val="false"/>
                <w:i w:val="false"/>
                <w:color w:val="000000"/>
                <w:sz w:val="20"/>
              </w:rPr>
              <w:t>2020 жылғы 20 қазаны</w:t>
            </w:r>
            <w:r>
              <w:br/>
            </w:r>
            <w:r>
              <w:rPr>
                <w:rFonts w:ascii="Times New Roman"/>
                <w:b w:val="false"/>
                <w:i w:val="false"/>
                <w:color w:val="000000"/>
                <w:sz w:val="20"/>
              </w:rPr>
              <w:t>№ 452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27 қарашадағы</w:t>
            </w:r>
            <w:r>
              <w:br/>
            </w:r>
            <w:r>
              <w:rPr>
                <w:rFonts w:ascii="Times New Roman"/>
                <w:b w:val="false"/>
                <w:i w:val="false"/>
                <w:color w:val="000000"/>
                <w:sz w:val="20"/>
              </w:rPr>
              <w:t xml:space="preserve"> № 597 бұйрығымен </w:t>
            </w:r>
            <w:r>
              <w:br/>
            </w:r>
            <w:r>
              <w:rPr>
                <w:rFonts w:ascii="Times New Roman"/>
                <w:b w:val="false"/>
                <w:i w:val="false"/>
                <w:color w:val="000000"/>
                <w:sz w:val="20"/>
              </w:rPr>
              <w:t>бекітілді</w:t>
            </w:r>
          </w:p>
        </w:tc>
      </w:tr>
    </w:tbl>
    <w:bookmarkStart w:name="z12" w:id="9"/>
    <w:p>
      <w:pPr>
        <w:spacing w:after="0"/>
        <w:ind w:left="0"/>
        <w:jc w:val="left"/>
      </w:pPr>
      <w:r>
        <w:rPr>
          <w:rFonts w:ascii="Times New Roman"/>
          <w:b/>
          <w:i w:val="false"/>
          <w:color w:val="000000"/>
        </w:rPr>
        <w:t xml:space="preserve"> Мектепке дейінгі тәрбие мен оқытудың, орта, техникалық және кәсіптік, орта білімнен кейінгі білім берудің, сондай-ақ кредиттік оқыту технологиясын есепке алғандағы жоғары және жоғары оқу орнынан кейінгі білім берудің жан басына шаққандағы нормативтік қаржыландыру әдістемесі</w:t>
      </w:r>
    </w:p>
    <w:bookmarkEnd w:id="9"/>
    <w:bookmarkStart w:name="z13" w:id="10"/>
    <w:p>
      <w:pPr>
        <w:spacing w:after="0"/>
        <w:ind w:left="0"/>
        <w:jc w:val="left"/>
      </w:pPr>
      <w:r>
        <w:rPr>
          <w:rFonts w:ascii="Times New Roman"/>
          <w:b/>
          <w:i w:val="false"/>
          <w:color w:val="000000"/>
        </w:rPr>
        <w:t xml:space="preserve"> 1-тарау. Жалпы ережелер</w:t>
      </w:r>
    </w:p>
    <w:bookmarkEnd w:id="10"/>
    <w:bookmarkStart w:name="z14" w:id="11"/>
    <w:p>
      <w:pPr>
        <w:spacing w:after="0"/>
        <w:ind w:left="0"/>
        <w:jc w:val="both"/>
      </w:pPr>
      <w:r>
        <w:rPr>
          <w:rFonts w:ascii="Times New Roman"/>
          <w:b w:val="false"/>
          <w:i w:val="false"/>
          <w:color w:val="000000"/>
          <w:sz w:val="28"/>
        </w:rPr>
        <w:t xml:space="preserve">
      1. Осы Мектепке дейінгі тәрбие мен оқытудың, орта, техникалық және кәсіптік, орта білімнен кейінгі білім берудің, сондай-ақ кредиттік оқыту технологиясын есеп алғандағы жоғары және жоғары оқу орнынан кейінгі білім берудің жан басына шаққандағы нормативтік қаржыландыру </w:t>
      </w:r>
      <w:r>
        <w:rPr>
          <w:rFonts w:ascii="Times New Roman"/>
          <w:b w:val="false"/>
          <w:i w:val="false"/>
          <w:color w:val="000000"/>
          <w:sz w:val="28"/>
        </w:rPr>
        <w:t>әдістемесі</w:t>
      </w:r>
      <w:r>
        <w:rPr>
          <w:rFonts w:ascii="Times New Roman"/>
          <w:b w:val="false"/>
          <w:i w:val="false"/>
          <w:color w:val="000000"/>
          <w:sz w:val="28"/>
        </w:rPr>
        <w:t xml:space="preserve"> (бұдан әрі – Әдістеме) "Білім туралы" 2007 жылғы 27 шілдедегі Қазақстан Республикасы Заңының (бұдан әрі – Заң) </w:t>
      </w:r>
      <w:r>
        <w:rPr>
          <w:rFonts w:ascii="Times New Roman"/>
          <w:b w:val="false"/>
          <w:i w:val="false"/>
          <w:color w:val="000000"/>
          <w:sz w:val="28"/>
        </w:rPr>
        <w:t>5-бабының</w:t>
      </w:r>
      <w:r>
        <w:rPr>
          <w:rFonts w:ascii="Times New Roman"/>
          <w:b w:val="false"/>
          <w:i w:val="false"/>
          <w:color w:val="000000"/>
          <w:sz w:val="28"/>
        </w:rPr>
        <w:t xml:space="preserve"> 46-1) тармақшасына сәйкес әзірленіп, мектепке дейінгі тәрбие мен оқытудың, орта, техникалық және кәсіптік, орта білімнен кейінгі білім берудің, сондай-ақ кредиттік оқыту технологиясын есепке алғандағы жоғары және жоғары оқу орнынан кейінгі білім берудің (бұдан әрі – білім берудің барлық деңгейлері) жан басына шаққандағы қаржыландыру нормативін есептеуде бірыңғай тәсілдемені айқындайды және білім беру ұйымының жан басына шаққандағы нормативтік қаржыландыру көлемі мен мемлекеттік білім беру тапсырысының көлемін жоспарлау үшін қолданылады.</w:t>
      </w:r>
    </w:p>
    <w:bookmarkEnd w:id="11"/>
    <w:p>
      <w:pPr>
        <w:spacing w:after="0"/>
        <w:ind w:left="0"/>
        <w:jc w:val="both"/>
      </w:pPr>
      <w:r>
        <w:rPr>
          <w:rFonts w:ascii="Times New Roman"/>
          <w:b w:val="false"/>
          <w:i w:val="false"/>
          <w:color w:val="000000"/>
          <w:sz w:val="28"/>
        </w:rPr>
        <w:t>
      Осы Әдістеменің күші жергілікті атқарушы органдар мен жоғары және (немесе) жоғары оқу орнынан кейінгі білім беру ұйымдарының арасындағы соңғыларды жергілікті бюджет қаражаты есебінен қаржыландыру кезінде туындайтын қатынастарға қолданылмайды.</w:t>
      </w:r>
    </w:p>
    <w:bookmarkStart w:name="z15" w:id="12"/>
    <w:p>
      <w:pPr>
        <w:spacing w:after="0"/>
        <w:ind w:left="0"/>
        <w:jc w:val="both"/>
      </w:pPr>
      <w:r>
        <w:rPr>
          <w:rFonts w:ascii="Times New Roman"/>
          <w:b w:val="false"/>
          <w:i w:val="false"/>
          <w:color w:val="000000"/>
          <w:sz w:val="28"/>
        </w:rPr>
        <w:t>
      2. Осы Әдістемеде мынадай ұғымдар пайдаланылады:</w:t>
      </w:r>
    </w:p>
    <w:bookmarkEnd w:id="12"/>
    <w:bookmarkStart w:name="z16" w:id="13"/>
    <w:p>
      <w:pPr>
        <w:spacing w:after="0"/>
        <w:ind w:left="0"/>
        <w:jc w:val="both"/>
      </w:pPr>
      <w:r>
        <w:rPr>
          <w:rFonts w:ascii="Times New Roman"/>
          <w:b w:val="false"/>
          <w:i w:val="false"/>
          <w:color w:val="000000"/>
          <w:sz w:val="28"/>
        </w:rPr>
        <w:t>
      1) академиялық кредит – білім алушының және (немесе) оқытушының ғылыми және (немесе) оқу жұмысы (жүктемесі) көлемінің біріздендірілген өлшем бірлігі;</w:t>
      </w:r>
    </w:p>
    <w:bookmarkEnd w:id="13"/>
    <w:bookmarkStart w:name="z17" w:id="14"/>
    <w:p>
      <w:pPr>
        <w:spacing w:after="0"/>
        <w:ind w:left="0"/>
        <w:jc w:val="both"/>
      </w:pPr>
      <w:r>
        <w:rPr>
          <w:rFonts w:ascii="Times New Roman"/>
          <w:b w:val="false"/>
          <w:i w:val="false"/>
          <w:color w:val="000000"/>
          <w:sz w:val="28"/>
        </w:rPr>
        <w:t>
      2) білім беру ортасы – оқу-тәрбие процесінің іске асырылуын қамтамасыз ету үшін қажетті әлеуметтік, материалдық және тұрмыстық жағдайлардың жиынтығы;</w:t>
      </w:r>
    </w:p>
    <w:bookmarkEnd w:id="14"/>
    <w:bookmarkStart w:name="z18" w:id="15"/>
    <w:p>
      <w:pPr>
        <w:spacing w:after="0"/>
        <w:ind w:left="0"/>
        <w:jc w:val="both"/>
      </w:pPr>
      <w:r>
        <w:rPr>
          <w:rFonts w:ascii="Times New Roman"/>
          <w:b w:val="false"/>
          <w:i w:val="false"/>
          <w:color w:val="000000"/>
          <w:sz w:val="28"/>
        </w:rPr>
        <w:t>
      3) білім беру процесі – бастауыш, негізгі орта, жалпы орта білім берудің, техникалық және кәсіптік, орта білімнен кейінгі жалпы білім берудің, жоғары және жоғары оқу орнынан кейінгі білім берудің жалпы білім беретін оқу бағдарламаларын іске асыру шеңберіндегі оқу-тәрбие процесі;</w:t>
      </w:r>
    </w:p>
    <w:bookmarkEnd w:id="15"/>
    <w:bookmarkStart w:name="z19" w:id="16"/>
    <w:p>
      <w:pPr>
        <w:spacing w:after="0"/>
        <w:ind w:left="0"/>
        <w:jc w:val="both"/>
      </w:pPr>
      <w:r>
        <w:rPr>
          <w:rFonts w:ascii="Times New Roman"/>
          <w:b w:val="false"/>
          <w:i w:val="false"/>
          <w:color w:val="000000"/>
          <w:sz w:val="28"/>
        </w:rPr>
        <w:t>
      4) бір академиялық кредит құнының нормативі – білім беру деңгейіне (жоғары немесе жоғары оқу орнынан кейінгі) және білім беру саласына байланысты оқудың толық мерзімі үшін бір білім алушыға шаққандағы жан басына қаржыландыру нормативінің академиялық кредиттердегі білім беру бағдарламасының еңбек сыйымдылығына ара салмағы;</w:t>
      </w:r>
    </w:p>
    <w:bookmarkEnd w:id="16"/>
    <w:bookmarkStart w:name="z20" w:id="17"/>
    <w:p>
      <w:pPr>
        <w:spacing w:after="0"/>
        <w:ind w:left="0"/>
        <w:jc w:val="both"/>
      </w:pPr>
      <w:r>
        <w:rPr>
          <w:rFonts w:ascii="Times New Roman"/>
          <w:b w:val="false"/>
          <w:i w:val="false"/>
          <w:color w:val="000000"/>
          <w:sz w:val="28"/>
        </w:rPr>
        <w:t>
      5) жан басына шаққандағы қаржыландыру нормативі – білім берудің барлық деңгейлеріндегі мемлекеттік кепілдендірілген оқыту құнының қаржылық қамсыздандырылу нормативі;</w:t>
      </w:r>
    </w:p>
    <w:bookmarkEnd w:id="17"/>
    <w:bookmarkStart w:name="z21" w:id="18"/>
    <w:p>
      <w:pPr>
        <w:spacing w:after="0"/>
        <w:ind w:left="0"/>
        <w:jc w:val="both"/>
      </w:pPr>
      <w:r>
        <w:rPr>
          <w:rFonts w:ascii="Times New Roman"/>
          <w:b w:val="false"/>
          <w:i w:val="false"/>
          <w:color w:val="000000"/>
          <w:sz w:val="28"/>
        </w:rPr>
        <w:t>
      6) жан басына шаққандағы нормативтік қаржыландыру көлемі – жан басына шаққандағы қаржыландыру нормативінің негізінде анықталатын білім беру процесіне және білім беру ортасына арналған шығыстарды қаржыландыру;</w:t>
      </w:r>
    </w:p>
    <w:bookmarkEnd w:id="18"/>
    <w:bookmarkStart w:name="z22" w:id="19"/>
    <w:p>
      <w:pPr>
        <w:spacing w:after="0"/>
        <w:ind w:left="0"/>
        <w:jc w:val="both"/>
      </w:pPr>
      <w:r>
        <w:rPr>
          <w:rFonts w:ascii="Times New Roman"/>
          <w:b w:val="false"/>
          <w:i w:val="false"/>
          <w:color w:val="000000"/>
          <w:sz w:val="28"/>
        </w:rPr>
        <w:t>
      7) кредиттік оқыту технологиясы – академиялық кредиттерді жинақтай отырып, білім алушылардың пәндерді оқып зерделеу дәйектілігін таңдауы және дербес жоспарлауы негізіндегі оқыту.</w:t>
      </w:r>
    </w:p>
    <w:bookmarkEnd w:id="19"/>
    <w:bookmarkStart w:name="z23" w:id="20"/>
    <w:p>
      <w:pPr>
        <w:spacing w:after="0"/>
        <w:ind w:left="0"/>
        <w:jc w:val="both"/>
      </w:pPr>
      <w:r>
        <w:rPr>
          <w:rFonts w:ascii="Times New Roman"/>
          <w:b w:val="false"/>
          <w:i w:val="false"/>
          <w:color w:val="000000"/>
          <w:sz w:val="28"/>
        </w:rPr>
        <w:t>
      3. Білім берудің барлық деңгейлерінің жан басына шаққандағы қаржыландыру нормативін есептеуде мынадай жалпы көрсеткіштер қолданылады:</w:t>
      </w:r>
    </w:p>
    <w:bookmarkEnd w:id="20"/>
    <w:bookmarkStart w:name="z24" w:id="21"/>
    <w:p>
      <w:pPr>
        <w:spacing w:after="0"/>
        <w:ind w:left="0"/>
        <w:jc w:val="both"/>
      </w:pPr>
      <w:r>
        <w:rPr>
          <w:rFonts w:ascii="Times New Roman"/>
          <w:b w:val="false"/>
          <w:i w:val="false"/>
          <w:color w:val="000000"/>
          <w:sz w:val="28"/>
        </w:rPr>
        <w:t xml:space="preserve">
      1)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2015 жылғы 31 желтоқсандағы № 1193 </w:t>
      </w:r>
      <w:r>
        <w:rPr>
          <w:rFonts w:ascii="Times New Roman"/>
          <w:b w:val="false"/>
          <w:i w:val="false"/>
          <w:color w:val="000000"/>
          <w:sz w:val="28"/>
        </w:rPr>
        <w:t>қаулысымен</w:t>
      </w:r>
      <w:r>
        <w:rPr>
          <w:rFonts w:ascii="Times New Roman"/>
          <w:b w:val="false"/>
          <w:i w:val="false"/>
          <w:color w:val="000000"/>
          <w:sz w:val="28"/>
        </w:rPr>
        <w:t xml:space="preserve"> бекітілетін базалық лауазымдық айлықақы (бұдан әрі – БЛА);</w:t>
      </w:r>
    </w:p>
    <w:bookmarkEnd w:id="21"/>
    <w:bookmarkStart w:name="z25" w:id="22"/>
    <w:p>
      <w:pPr>
        <w:spacing w:after="0"/>
        <w:ind w:left="0"/>
        <w:jc w:val="both"/>
      </w:pPr>
      <w:r>
        <w:rPr>
          <w:rFonts w:ascii="Times New Roman"/>
          <w:b w:val="false"/>
          <w:i w:val="false"/>
          <w:color w:val="000000"/>
          <w:sz w:val="28"/>
        </w:rPr>
        <w:t>
      2) Республикалық бюджет туралы заңмен тиісті жылға белгіленген айлық есептік көрсеткіш (бұдан әрі – АЕК).</w:t>
      </w:r>
    </w:p>
    <w:bookmarkEnd w:id="22"/>
    <w:bookmarkStart w:name="z26" w:id="23"/>
    <w:p>
      <w:pPr>
        <w:spacing w:after="0"/>
        <w:ind w:left="0"/>
        <w:jc w:val="left"/>
      </w:pPr>
      <w:r>
        <w:rPr>
          <w:rFonts w:ascii="Times New Roman"/>
          <w:b/>
          <w:i w:val="false"/>
          <w:color w:val="000000"/>
        </w:rPr>
        <w:t xml:space="preserve"> 2-тарау. Мектепке дейінгі тәрбие мен оқытудың жан басына шаққандағы нормативтік қаржыландыруды есептеу алгоритмі</w:t>
      </w:r>
    </w:p>
    <w:bookmarkEnd w:id="23"/>
    <w:bookmarkStart w:name="z27" w:id="24"/>
    <w:p>
      <w:pPr>
        <w:spacing w:after="0"/>
        <w:ind w:left="0"/>
        <w:jc w:val="both"/>
      </w:pPr>
      <w:r>
        <w:rPr>
          <w:rFonts w:ascii="Times New Roman"/>
          <w:b w:val="false"/>
          <w:i w:val="false"/>
          <w:color w:val="000000"/>
          <w:sz w:val="28"/>
        </w:rPr>
        <w:t>
      4. Мектепке дейінгі тәрбие мен оқытудың (бұдан әрі – МДТО) жан басына шаққандағы нормативтік қаржыландыру көлемін және жан басына шаққандағы қаржыландыру нормативін есептеу мына формулалар бойынша жүргізіледі:</w:t>
      </w:r>
    </w:p>
    <w:bookmarkEnd w:id="24"/>
    <w:bookmarkStart w:name="z28" w:id="25"/>
    <w:p>
      <w:pPr>
        <w:spacing w:after="0"/>
        <w:ind w:left="0"/>
        <w:jc w:val="both"/>
      </w:pPr>
      <w:r>
        <w:rPr>
          <w:rFonts w:ascii="Times New Roman"/>
          <w:b w:val="false"/>
          <w:i w:val="false"/>
          <w:color w:val="000000"/>
          <w:sz w:val="28"/>
        </w:rPr>
        <w:t>
      1) V</w:t>
      </w:r>
      <w:r>
        <w:rPr>
          <w:rFonts w:ascii="Times New Roman"/>
          <w:b w:val="false"/>
          <w:i w:val="false"/>
          <w:color w:val="000000"/>
          <w:vertAlign w:val="subscript"/>
        </w:rPr>
        <w:t>жқ</w:t>
      </w:r>
      <w:r>
        <w:rPr>
          <w:rFonts w:ascii="Times New Roman"/>
          <w:b w:val="false"/>
          <w:i w:val="false"/>
          <w:color w:val="000000"/>
          <w:sz w:val="28"/>
        </w:rPr>
        <w:t xml:space="preserve"> – МДТО-ны жан басына шаққандағы қаржыландыру көлемі, мына формула бойынша есептеледі:</w:t>
      </w:r>
    </w:p>
    <w:bookmarkEnd w:id="2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8481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848100" cy="63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Конт</w:t>
      </w:r>
      <w:r>
        <w:rPr>
          <w:rFonts w:ascii="Times New Roman"/>
          <w:b w:val="false"/>
          <w:i w:val="false"/>
          <w:color w:val="000000"/>
          <w:vertAlign w:val="subscript"/>
        </w:rPr>
        <w:t>z</w:t>
      </w:r>
      <w:r>
        <w:rPr>
          <w:rFonts w:ascii="Times New Roman"/>
          <w:b w:val="false"/>
          <w:i w:val="false"/>
          <w:color w:val="000000"/>
          <w:sz w:val="28"/>
        </w:rPr>
        <w:t xml:space="preserve"> – тәрбиеленушілердің нақты ай сайынғы контингенті (бірақ жобалық қуаттылығынан аспайды);</w:t>
      </w:r>
    </w:p>
    <w:p>
      <w:pPr>
        <w:spacing w:after="0"/>
        <w:ind w:left="0"/>
        <w:jc w:val="both"/>
      </w:pPr>
      <w:r>
        <w:rPr>
          <w:rFonts w:ascii="Times New Roman"/>
          <w:b w:val="false"/>
          <w:i w:val="false"/>
          <w:color w:val="000000"/>
          <w:sz w:val="28"/>
        </w:rPr>
        <w:t>
      z – міндеттегі топтар (жалпы міндеттегі топтар, балаларға арналған түзету үлгісіндегі топтар, туберкулез, аллергия ауруымен ауыратын, қант диабетімен ауыратын, әлжуаз және жиі ауыратын балаларға арналған топтар) бойынша индекс;</w:t>
      </w:r>
    </w:p>
    <w:p>
      <w:pPr>
        <w:spacing w:after="0"/>
        <w:ind w:left="0"/>
        <w:jc w:val="both"/>
      </w:pPr>
      <w:r>
        <w:rPr>
          <w:rFonts w:ascii="Times New Roman"/>
          <w:b w:val="false"/>
          <w:i w:val="false"/>
          <w:color w:val="000000"/>
          <w:sz w:val="28"/>
        </w:rPr>
        <w:t>
      Бір МДТО ұйымында мектепке дейінгі топтардың бірнеше түрі болған жағдайда жан басына шаққандағы нормативтік қаржыландыру көлемі міндеттегі топ пен білім беру бағдарламаларының түрі бойынша бір тәрбиеленушіге есептелген жан басына шаққандағы нормативтің негізінде жиынтық түрде анықталады;</w:t>
      </w:r>
    </w:p>
    <w:bookmarkStart w:name="z29" w:id="26"/>
    <w:p>
      <w:pPr>
        <w:spacing w:after="0"/>
        <w:ind w:left="0"/>
        <w:jc w:val="both"/>
      </w:pPr>
      <w:r>
        <w:rPr>
          <w:rFonts w:ascii="Times New Roman"/>
          <w:b w:val="false"/>
          <w:i w:val="false"/>
          <w:color w:val="000000"/>
          <w:sz w:val="28"/>
        </w:rPr>
        <w:t>
      2) N</w:t>
      </w:r>
      <w:r>
        <w:rPr>
          <w:rFonts w:ascii="Times New Roman"/>
          <w:b w:val="false"/>
          <w:i w:val="false"/>
          <w:color w:val="000000"/>
          <w:vertAlign w:val="subscript"/>
        </w:rPr>
        <w:t>z</w:t>
      </w:r>
      <w:r>
        <w:rPr>
          <w:rFonts w:ascii="Times New Roman"/>
          <w:b w:val="false"/>
          <w:i w:val="false"/>
          <w:color w:val="000000"/>
          <w:sz w:val="28"/>
        </w:rPr>
        <w:t xml:space="preserve"> – бір айда бір тәрбиеленушіні қаржыландырудың жан басына шаққандағы нормативі мына формула бойынша есептеледі:</w:t>
      </w:r>
    </w:p>
    <w:bookmarkEnd w:id="2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2733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273300" cy="57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Е</w:t>
      </w:r>
      <w:r>
        <w:rPr>
          <w:rFonts w:ascii="Times New Roman"/>
          <w:b w:val="false"/>
          <w:i w:val="false"/>
          <w:color w:val="000000"/>
          <w:vertAlign w:val="subscript"/>
        </w:rPr>
        <w:t>z</w:t>
      </w:r>
      <w:r>
        <w:rPr>
          <w:rFonts w:ascii="Times New Roman"/>
          <w:b w:val="false"/>
          <w:i w:val="false"/>
          <w:color w:val="000000"/>
          <w:sz w:val="28"/>
        </w:rPr>
        <w:t xml:space="preserve"> – айына бір тәрбиеленушіге арналған білім беру процесі шығыстарының нормасы;</w:t>
      </w:r>
    </w:p>
    <w:p>
      <w:pPr>
        <w:spacing w:after="0"/>
        <w:ind w:left="0"/>
        <w:jc w:val="both"/>
      </w:pPr>
      <w:r>
        <w:rPr>
          <w:rFonts w:ascii="Times New Roman"/>
          <w:b w:val="false"/>
          <w:i w:val="false"/>
          <w:color w:val="000000"/>
          <w:sz w:val="28"/>
        </w:rPr>
        <w:t xml:space="preserve">
      L – айына бір тәрбиеленушіге арналған білім беру ортасы шығыстарының нормасы; </w:t>
      </w:r>
    </w:p>
    <w:bookmarkStart w:name="z30" w:id="27"/>
    <w:p>
      <w:pPr>
        <w:spacing w:after="0"/>
        <w:ind w:left="0"/>
        <w:jc w:val="both"/>
      </w:pPr>
      <w:r>
        <w:rPr>
          <w:rFonts w:ascii="Times New Roman"/>
          <w:b w:val="false"/>
          <w:i w:val="false"/>
          <w:color w:val="000000"/>
          <w:sz w:val="28"/>
        </w:rPr>
        <w:t>
      3) Е</w:t>
      </w:r>
      <w:r>
        <w:rPr>
          <w:rFonts w:ascii="Times New Roman"/>
          <w:b w:val="false"/>
          <w:i w:val="false"/>
          <w:color w:val="000000"/>
          <w:vertAlign w:val="subscript"/>
        </w:rPr>
        <w:t>z</w:t>
      </w:r>
      <w:r>
        <w:rPr>
          <w:rFonts w:ascii="Times New Roman"/>
          <w:b w:val="false"/>
          <w:i w:val="false"/>
          <w:color w:val="000000"/>
          <w:sz w:val="28"/>
        </w:rPr>
        <w:t xml:space="preserve"> – міндеттегі топтар бойынша бір айда бір тәрбиеленушіге арналған білім беру процесі шығыстарының нормасы мына формула бойынша есептеледі:</w:t>
      </w:r>
    </w:p>
    <w:bookmarkEnd w:id="2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1336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133600" cy="50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Т – білім беру процесіне қатыстырылған басқарушылық персоналдың және педагогтардың бір айда бір тәрбиеленушіге есептегендегі айлық еңбекақы қоры;</w:t>
      </w:r>
    </w:p>
    <w:p>
      <w:pPr>
        <w:spacing w:after="0"/>
        <w:ind w:left="0"/>
        <w:jc w:val="both"/>
      </w:pPr>
      <w:r>
        <w:rPr>
          <w:rFonts w:ascii="Times New Roman"/>
          <w:b w:val="false"/>
          <w:i w:val="false"/>
          <w:color w:val="000000"/>
          <w:sz w:val="28"/>
        </w:rPr>
        <w:t>
      X – бір айда бір тәрбиеленушіге есептелген білім беру процесіне байланысты оқу шығыстары, 0,3 АЕК-ті құрайды;</w:t>
      </w:r>
    </w:p>
    <w:bookmarkStart w:name="z31" w:id="28"/>
    <w:p>
      <w:pPr>
        <w:spacing w:after="0"/>
        <w:ind w:left="0"/>
        <w:jc w:val="both"/>
      </w:pPr>
      <w:r>
        <w:rPr>
          <w:rFonts w:ascii="Times New Roman"/>
          <w:b w:val="false"/>
          <w:i w:val="false"/>
          <w:color w:val="000000"/>
          <w:sz w:val="28"/>
        </w:rPr>
        <w:t>
      4) Т мына формула бойынша есептеледі:</w:t>
      </w:r>
    </w:p>
    <w:bookmarkEnd w:id="2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0226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022600" cy="55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1117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1117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w:t>
      </w:r>
      <w:r>
        <w:rPr>
          <w:rFonts w:ascii="Times New Roman"/>
          <w:b w:val="false"/>
          <w:i w:val="false"/>
          <w:color w:val="000000"/>
          <w:vertAlign w:val="subscript"/>
        </w:rPr>
        <w:t>нег</w:t>
      </w:r>
      <w:r>
        <w:rPr>
          <w:rFonts w:ascii="Times New Roman"/>
          <w:b w:val="false"/>
          <w:i w:val="false"/>
          <w:color w:val="000000"/>
          <w:sz w:val="28"/>
        </w:rPr>
        <w:t>. – білім беру процесіне қатыстырылған басқарушылық персоналдың және педагогтардың өтемақылық төлемдерсіз айлық еңбекақы қоры;</w:t>
      </w:r>
    </w:p>
    <w:p>
      <w:pPr>
        <w:spacing w:after="0"/>
        <w:ind w:left="0"/>
        <w:jc w:val="both"/>
      </w:pPr>
      <w:r>
        <w:rPr>
          <w:rFonts w:ascii="Times New Roman"/>
          <w:b w:val="false"/>
          <w:i w:val="false"/>
          <w:color w:val="000000"/>
          <w:sz w:val="28"/>
        </w:rPr>
        <w:t>
      Т</w:t>
      </w:r>
      <w:r>
        <w:rPr>
          <w:rFonts w:ascii="Times New Roman"/>
          <w:b w:val="false"/>
          <w:i w:val="false"/>
          <w:color w:val="000000"/>
          <w:vertAlign w:val="subscript"/>
        </w:rPr>
        <w:t>өтем</w:t>
      </w:r>
      <w:r>
        <w:rPr>
          <w:rFonts w:ascii="Times New Roman"/>
          <w:b w:val="false"/>
          <w:i w:val="false"/>
          <w:color w:val="000000"/>
          <w:sz w:val="28"/>
        </w:rPr>
        <w:t>. – қызметкердің жыл сайынғы төленетін еңбек демалысына сауықтыру жәрдемақысын төлеуге арналған шығыстардың айлық көлемі;</w:t>
      </w:r>
    </w:p>
    <w:p>
      <w:pPr>
        <w:spacing w:after="0"/>
        <w:ind w:left="0"/>
        <w:jc w:val="both"/>
      </w:pPr>
      <w:r>
        <w:rPr>
          <w:rFonts w:ascii="Times New Roman"/>
          <w:b w:val="false"/>
          <w:i w:val="false"/>
          <w:color w:val="000000"/>
          <w:sz w:val="28"/>
        </w:rPr>
        <w:t>
      W – педагогтардың айлық еңбекақы қоры;</w:t>
      </w:r>
    </w:p>
    <w:p>
      <w:pPr>
        <w:spacing w:after="0"/>
        <w:ind w:left="0"/>
        <w:jc w:val="both"/>
      </w:pPr>
      <w:r>
        <w:rPr>
          <w:rFonts w:ascii="Times New Roman"/>
          <w:b w:val="false"/>
          <w:i w:val="false"/>
          <w:color w:val="000000"/>
          <w:sz w:val="28"/>
        </w:rPr>
        <w:t>
      k</w:t>
      </w:r>
      <w:r>
        <w:rPr>
          <w:rFonts w:ascii="Times New Roman"/>
          <w:b w:val="false"/>
          <w:i w:val="false"/>
          <w:color w:val="000000"/>
          <w:vertAlign w:val="subscript"/>
        </w:rPr>
        <w:t>р</w:t>
      </w:r>
      <w:r>
        <w:rPr>
          <w:rFonts w:ascii="Times New Roman"/>
          <w:b w:val="false"/>
          <w:i w:val="false"/>
          <w:color w:val="000000"/>
          <w:sz w:val="28"/>
        </w:rPr>
        <w:t xml:space="preserve"> – лауазымдық айлықақының белгіленген мөлшеріне түзету коэффициенті:</w:t>
      </w:r>
    </w:p>
    <w:p>
      <w:pPr>
        <w:spacing w:after="0"/>
        <w:ind w:left="0"/>
        <w:jc w:val="both"/>
      </w:pPr>
      <w:r>
        <w:rPr>
          <w:rFonts w:ascii="Times New Roman"/>
          <w:b w:val="false"/>
          <w:i w:val="false"/>
          <w:color w:val="000000"/>
          <w:sz w:val="28"/>
        </w:rPr>
        <w:t>
      2020 жылға – 1,25;</w:t>
      </w:r>
    </w:p>
    <w:p>
      <w:pPr>
        <w:spacing w:after="0"/>
        <w:ind w:left="0"/>
        <w:jc w:val="both"/>
      </w:pPr>
      <w:r>
        <w:rPr>
          <w:rFonts w:ascii="Times New Roman"/>
          <w:b w:val="false"/>
          <w:i w:val="false"/>
          <w:color w:val="000000"/>
          <w:sz w:val="28"/>
        </w:rPr>
        <w:t>
      2021 жылға – 1,5;</w:t>
      </w:r>
    </w:p>
    <w:p>
      <w:pPr>
        <w:spacing w:after="0"/>
        <w:ind w:left="0"/>
        <w:jc w:val="both"/>
      </w:pPr>
      <w:r>
        <w:rPr>
          <w:rFonts w:ascii="Times New Roman"/>
          <w:b w:val="false"/>
          <w:i w:val="false"/>
          <w:color w:val="000000"/>
          <w:sz w:val="28"/>
        </w:rPr>
        <w:t xml:space="preserve">
      2020 жылға – 1,75; </w:t>
      </w:r>
    </w:p>
    <w:p>
      <w:pPr>
        <w:spacing w:after="0"/>
        <w:ind w:left="0"/>
        <w:jc w:val="both"/>
      </w:pPr>
      <w:r>
        <w:rPr>
          <w:rFonts w:ascii="Times New Roman"/>
          <w:b w:val="false"/>
          <w:i w:val="false"/>
          <w:color w:val="000000"/>
          <w:sz w:val="28"/>
        </w:rPr>
        <w:t>
      2023 жылға және одан кейінгі жылдарға – 2;</w:t>
      </w:r>
    </w:p>
    <w:p>
      <w:pPr>
        <w:spacing w:after="0"/>
        <w:ind w:left="0"/>
        <w:jc w:val="both"/>
      </w:pPr>
      <w:r>
        <w:rPr>
          <w:rFonts w:ascii="Times New Roman"/>
          <w:b w:val="false"/>
          <w:i w:val="false"/>
          <w:color w:val="000000"/>
          <w:sz w:val="28"/>
        </w:rPr>
        <w:t xml:space="preserve">
      е – "Арал өңiрiндегі экологиялық қасiрет салдарынан зардап шеккен азаматтарды әлеуметтік қорғау туралы" 1992 жылғы 30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Экологиялық қасірет салдарынан зардап шеккен азаматтарды әлеуметтік қорғау туралы заң) сәйкес экологиялық қасірет аймағында тұрғаны үшін жыл сайынғы қосымша ақылы демалысқа үстемеақы коэффициенті – 0,025.</w:t>
      </w:r>
    </w:p>
    <w:p>
      <w:pPr>
        <w:spacing w:after="0"/>
        <w:ind w:left="0"/>
        <w:jc w:val="both"/>
      </w:pPr>
      <w:r>
        <w:rPr>
          <w:rFonts w:ascii="Times New Roman"/>
          <w:b w:val="false"/>
          <w:i w:val="false"/>
          <w:color w:val="000000"/>
          <w:sz w:val="28"/>
        </w:rPr>
        <w:t xml:space="preserve">
      Егер осы қосымша ақы Экологиялық қасірет салдарынан зардап шеккен азаматтарды әлеуметтік қорғау туралы </w:t>
      </w:r>
      <w:r>
        <w:rPr>
          <w:rFonts w:ascii="Times New Roman"/>
          <w:b w:val="false"/>
          <w:i w:val="false"/>
          <w:color w:val="000000"/>
          <w:sz w:val="28"/>
        </w:rPr>
        <w:t>заңда</w:t>
      </w:r>
      <w:r>
        <w:rPr>
          <w:rFonts w:ascii="Times New Roman"/>
          <w:b w:val="false"/>
          <w:i w:val="false"/>
          <w:color w:val="000000"/>
          <w:sz w:val="28"/>
        </w:rPr>
        <w:t xml:space="preserve"> көзделмеген жағдайда, e 0-ге тең болады;</w:t>
      </w:r>
    </w:p>
    <w:p>
      <w:pPr>
        <w:spacing w:after="0"/>
        <w:ind w:left="0"/>
        <w:jc w:val="both"/>
      </w:pPr>
      <w:r>
        <w:rPr>
          <w:rFonts w:ascii="Times New Roman"/>
          <w:b w:val="false"/>
          <w:i w:val="false"/>
          <w:color w:val="000000"/>
          <w:sz w:val="28"/>
        </w:rPr>
        <w:t xml:space="preserve">
      r – "Семей ядролық сынақ полигонындағы ядролық сынақтардың салдарынан зардап шеккен азаматтарды әлеуметтік қорғау туралы" 1992 жылғы 18 желтоқсандағы Қазақстан Республикасы Заңының (бұдан әрі – Ядролық сынақ полигонында зардап шеккендерді қорғау туралы заң) </w:t>
      </w:r>
      <w:r>
        <w:rPr>
          <w:rFonts w:ascii="Times New Roman"/>
          <w:b w:val="false"/>
          <w:i w:val="false"/>
          <w:color w:val="000000"/>
          <w:sz w:val="28"/>
        </w:rPr>
        <w:t>13-бабының</w:t>
      </w:r>
      <w:r>
        <w:rPr>
          <w:rFonts w:ascii="Times New Roman"/>
          <w:b w:val="false"/>
          <w:i w:val="false"/>
          <w:color w:val="000000"/>
          <w:sz w:val="28"/>
        </w:rPr>
        <w:t xml:space="preserve"> 3-тармағына сәйкес радиациялық қауіпті аймақтарда тұрғаны үшін жыл сайын ақысы төленетiн қосымша демалысқа үстемақы коэффициенті - 0,028.</w:t>
      </w:r>
    </w:p>
    <w:p>
      <w:pPr>
        <w:spacing w:after="0"/>
        <w:ind w:left="0"/>
        <w:jc w:val="both"/>
      </w:pPr>
      <w:r>
        <w:rPr>
          <w:rFonts w:ascii="Times New Roman"/>
          <w:b w:val="false"/>
          <w:i w:val="false"/>
          <w:color w:val="000000"/>
          <w:sz w:val="28"/>
        </w:rPr>
        <w:t xml:space="preserve">
      Егер осы қосымша ақы Ядролық сынақ полигонында зардап шеккендерді қорғау туралы </w:t>
      </w:r>
      <w:r>
        <w:rPr>
          <w:rFonts w:ascii="Times New Roman"/>
          <w:b w:val="false"/>
          <w:i w:val="false"/>
          <w:color w:val="000000"/>
          <w:sz w:val="28"/>
        </w:rPr>
        <w:t>заңда</w:t>
      </w:r>
      <w:r>
        <w:rPr>
          <w:rFonts w:ascii="Times New Roman"/>
          <w:b w:val="false"/>
          <w:i w:val="false"/>
          <w:color w:val="000000"/>
          <w:sz w:val="28"/>
        </w:rPr>
        <w:t xml:space="preserve"> көзделмеген жағдайда, r 0-ге тең болады;</w:t>
      </w:r>
    </w:p>
    <w:p>
      <w:pPr>
        <w:spacing w:after="0"/>
        <w:ind w:left="0"/>
        <w:jc w:val="both"/>
      </w:pPr>
      <w:r>
        <w:rPr>
          <w:rFonts w:ascii="Times New Roman"/>
          <w:b w:val="false"/>
          <w:i w:val="false"/>
          <w:color w:val="000000"/>
          <w:sz w:val="28"/>
        </w:rPr>
        <w:t>
      sno – әлеуметтік салық және әлеуметтік аударымдар коэффициенті – 1,0855;</w:t>
      </w:r>
    </w:p>
    <w:p>
      <w:pPr>
        <w:spacing w:after="0"/>
        <w:ind w:left="0"/>
        <w:jc w:val="both"/>
      </w:pPr>
      <w:r>
        <w:rPr>
          <w:rFonts w:ascii="Times New Roman"/>
          <w:b w:val="false"/>
          <w:i w:val="false"/>
          <w:color w:val="000000"/>
          <w:sz w:val="28"/>
        </w:rPr>
        <w:t>
      mp – жұмыс берушінің міндетті медициналық сақтандыру қорына аударымдар коэффициенті:</w:t>
      </w:r>
    </w:p>
    <w:p>
      <w:pPr>
        <w:spacing w:after="0"/>
        <w:ind w:left="0"/>
        <w:jc w:val="both"/>
      </w:pPr>
      <w:r>
        <w:rPr>
          <w:rFonts w:ascii="Times New Roman"/>
          <w:b w:val="false"/>
          <w:i w:val="false"/>
          <w:color w:val="000000"/>
          <w:sz w:val="28"/>
        </w:rPr>
        <w:t>
      2020 жылға – 1,02;</w:t>
      </w:r>
    </w:p>
    <w:p>
      <w:pPr>
        <w:spacing w:after="0"/>
        <w:ind w:left="0"/>
        <w:jc w:val="both"/>
      </w:pPr>
      <w:r>
        <w:rPr>
          <w:rFonts w:ascii="Times New Roman"/>
          <w:b w:val="false"/>
          <w:i w:val="false"/>
          <w:color w:val="000000"/>
          <w:sz w:val="28"/>
        </w:rPr>
        <w:t>
      2021 жылға – 1,02;</w:t>
      </w:r>
    </w:p>
    <w:p>
      <w:pPr>
        <w:spacing w:after="0"/>
        <w:ind w:left="0"/>
        <w:jc w:val="both"/>
      </w:pPr>
      <w:r>
        <w:rPr>
          <w:rFonts w:ascii="Times New Roman"/>
          <w:b w:val="false"/>
          <w:i w:val="false"/>
          <w:color w:val="000000"/>
          <w:sz w:val="28"/>
        </w:rPr>
        <w:t>
      2022 және одан кейінгі жылдарға – 1,03;</w:t>
      </w:r>
    </w:p>
    <w:p>
      <w:pPr>
        <w:spacing w:after="0"/>
        <w:ind w:left="0"/>
        <w:jc w:val="both"/>
      </w:pPr>
      <w:r>
        <w:rPr>
          <w:rFonts w:ascii="Times New Roman"/>
          <w:b w:val="false"/>
          <w:i w:val="false"/>
          <w:color w:val="000000"/>
          <w:sz w:val="28"/>
        </w:rPr>
        <w:t>
      mv – бала-сағат коэффициенті мыналардан құралады:</w:t>
      </w:r>
    </w:p>
    <w:p>
      <w:pPr>
        <w:spacing w:after="0"/>
        <w:ind w:left="0"/>
        <w:jc w:val="both"/>
      </w:pPr>
      <w:r>
        <w:rPr>
          <w:rFonts w:ascii="Times New Roman"/>
          <w:b w:val="false"/>
          <w:i w:val="false"/>
          <w:color w:val="000000"/>
          <w:sz w:val="28"/>
        </w:rPr>
        <w:t>
      жарты күн болатын топтағы, жалпы білім беретін мектептің жанындағы мектепалы даярлық сыныптарындағы тәрбиеленушілер үшін – 0,04;</w:t>
      </w:r>
    </w:p>
    <w:p>
      <w:pPr>
        <w:spacing w:after="0"/>
        <w:ind w:left="0"/>
        <w:jc w:val="both"/>
      </w:pPr>
      <w:r>
        <w:rPr>
          <w:rFonts w:ascii="Times New Roman"/>
          <w:b w:val="false"/>
          <w:i w:val="false"/>
          <w:color w:val="000000"/>
          <w:sz w:val="28"/>
        </w:rPr>
        <w:t>
      болу режимі 9 сағаттық топтардағы тәрбиеленушілер үшін – 0,08;</w:t>
      </w:r>
    </w:p>
    <w:p>
      <w:pPr>
        <w:spacing w:after="0"/>
        <w:ind w:left="0"/>
        <w:jc w:val="both"/>
      </w:pPr>
      <w:r>
        <w:rPr>
          <w:rFonts w:ascii="Times New Roman"/>
          <w:b w:val="false"/>
          <w:i w:val="false"/>
          <w:color w:val="000000"/>
          <w:sz w:val="28"/>
        </w:rPr>
        <w:t>
      болу режимі 10,5 сағаттық топтардағы тәрбиеленушілер үшін – 0,09;</w:t>
      </w:r>
    </w:p>
    <w:p>
      <w:pPr>
        <w:spacing w:after="0"/>
        <w:ind w:left="0"/>
        <w:jc w:val="both"/>
      </w:pPr>
      <w:r>
        <w:rPr>
          <w:rFonts w:ascii="Times New Roman"/>
          <w:b w:val="false"/>
          <w:i w:val="false"/>
          <w:color w:val="000000"/>
          <w:sz w:val="28"/>
        </w:rPr>
        <w:t>
      туберкулез, аллергия ауруымен ауыратын, қант диабетімен ауыратын, әлжуаз және жиі ауыратын балаларға арналған 10,5 сағаттық топтардағы тәрбиеленушілер үшін – 0,15;</w:t>
      </w:r>
    </w:p>
    <w:p>
      <w:pPr>
        <w:spacing w:after="0"/>
        <w:ind w:left="0"/>
        <w:jc w:val="both"/>
      </w:pPr>
      <w:r>
        <w:rPr>
          <w:rFonts w:ascii="Times New Roman"/>
          <w:b w:val="false"/>
          <w:i w:val="false"/>
          <w:color w:val="000000"/>
          <w:sz w:val="28"/>
        </w:rPr>
        <w:t>
      түзету үлгісіндегі 10,5 сағаттық топтардағы тәрбиеленушілер үшін – 0,1875;</w:t>
      </w:r>
    </w:p>
    <w:bookmarkStart w:name="z32" w:id="29"/>
    <w:p>
      <w:pPr>
        <w:spacing w:after="0"/>
        <w:ind w:left="0"/>
        <w:jc w:val="both"/>
      </w:pPr>
      <w:r>
        <w:rPr>
          <w:rFonts w:ascii="Times New Roman"/>
          <w:b w:val="false"/>
          <w:i w:val="false"/>
          <w:color w:val="000000"/>
          <w:sz w:val="28"/>
        </w:rPr>
        <w:t>
      5) W – білім беру процесіне қатыстырылған педагогтардың айлық еңбекақы қоры мына формула бойынша есептеледі:</w:t>
      </w:r>
    </w:p>
    <w:bookmarkEnd w:id="2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41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ЛА – білім беру процесіне қатысатын педагогтардың БЛА-ны 4,21 коэффициентіне көбейту жолымен анықталатын лауазымдық айлықақысы;</w:t>
      </w:r>
    </w:p>
    <w:p>
      <w:pPr>
        <w:spacing w:after="0"/>
        <w:ind w:left="0"/>
        <w:jc w:val="both"/>
      </w:pPr>
      <w:r>
        <w:rPr>
          <w:rFonts w:ascii="Times New Roman"/>
          <w:b w:val="false"/>
          <w:i w:val="false"/>
          <w:color w:val="000000"/>
          <w:sz w:val="28"/>
        </w:rPr>
        <w:t>
      f – білім беру процесіне қатысатын басқарушылық персоналдың еңбекақы төлеу қорын есептеу коэффициенті:</w:t>
      </w:r>
    </w:p>
    <w:p>
      <w:pPr>
        <w:spacing w:after="0"/>
        <w:ind w:left="0"/>
        <w:jc w:val="both"/>
      </w:pPr>
      <w:r>
        <w:rPr>
          <w:rFonts w:ascii="Times New Roman"/>
          <w:b w:val="false"/>
          <w:i w:val="false"/>
          <w:color w:val="000000"/>
          <w:sz w:val="28"/>
        </w:rPr>
        <w:t>
      2020 жылға – 0,936;</w:t>
      </w:r>
    </w:p>
    <w:p>
      <w:pPr>
        <w:spacing w:after="0"/>
        <w:ind w:left="0"/>
        <w:jc w:val="both"/>
      </w:pPr>
      <w:r>
        <w:rPr>
          <w:rFonts w:ascii="Times New Roman"/>
          <w:b w:val="false"/>
          <w:i w:val="false"/>
          <w:color w:val="000000"/>
          <w:sz w:val="28"/>
        </w:rPr>
        <w:t>
      2021 жылға – 1,123;</w:t>
      </w:r>
    </w:p>
    <w:p>
      <w:pPr>
        <w:spacing w:after="0"/>
        <w:ind w:left="0"/>
        <w:jc w:val="both"/>
      </w:pPr>
      <w:r>
        <w:rPr>
          <w:rFonts w:ascii="Times New Roman"/>
          <w:b w:val="false"/>
          <w:i w:val="false"/>
          <w:color w:val="000000"/>
          <w:sz w:val="28"/>
        </w:rPr>
        <w:t>
      2022 жылға – 1,310;</w:t>
      </w:r>
    </w:p>
    <w:p>
      <w:pPr>
        <w:spacing w:after="0"/>
        <w:ind w:left="0"/>
        <w:jc w:val="both"/>
      </w:pPr>
      <w:r>
        <w:rPr>
          <w:rFonts w:ascii="Times New Roman"/>
          <w:b w:val="false"/>
          <w:i w:val="false"/>
          <w:color w:val="000000"/>
          <w:sz w:val="28"/>
        </w:rPr>
        <w:t>
      2023 және одан кейінгі жылдарға – 1,497;</w:t>
      </w:r>
    </w:p>
    <w:p>
      <w:pPr>
        <w:spacing w:after="0"/>
        <w:ind w:left="0"/>
        <w:jc w:val="both"/>
      </w:pPr>
      <w:r>
        <w:rPr>
          <w:rFonts w:ascii="Times New Roman"/>
          <w:b w:val="false"/>
          <w:i w:val="false"/>
          <w:color w:val="000000"/>
          <w:sz w:val="28"/>
        </w:rPr>
        <w:t>
      k</w:t>
      </w:r>
      <w:r>
        <w:rPr>
          <w:rFonts w:ascii="Times New Roman"/>
          <w:b w:val="false"/>
          <w:i w:val="false"/>
          <w:color w:val="000000"/>
          <w:vertAlign w:val="subscript"/>
        </w:rPr>
        <w:t>s</w:t>
      </w:r>
      <w:r>
        <w:rPr>
          <w:rFonts w:ascii="Times New Roman"/>
          <w:b w:val="false"/>
          <w:i w:val="false"/>
          <w:color w:val="000000"/>
          <w:sz w:val="28"/>
        </w:rPr>
        <w:t xml:space="preserve"> – мамандарға ауылдық жердегі жұмыс үшін төленетін қосымша ақы коэффициенті мынаны құрайды:</w:t>
      </w:r>
    </w:p>
    <w:p>
      <w:pPr>
        <w:spacing w:after="0"/>
        <w:ind w:left="0"/>
        <w:jc w:val="both"/>
      </w:pPr>
      <w:r>
        <w:rPr>
          <w:rFonts w:ascii="Times New Roman"/>
          <w:b w:val="false"/>
          <w:i w:val="false"/>
          <w:color w:val="000000"/>
          <w:sz w:val="28"/>
        </w:rPr>
        <w:t>
      қалалық МДТО ұйымдары үшін – 1;</w:t>
      </w:r>
    </w:p>
    <w:p>
      <w:pPr>
        <w:spacing w:after="0"/>
        <w:ind w:left="0"/>
        <w:jc w:val="both"/>
      </w:pPr>
      <w:r>
        <w:rPr>
          <w:rFonts w:ascii="Times New Roman"/>
          <w:b w:val="false"/>
          <w:i w:val="false"/>
          <w:color w:val="000000"/>
          <w:sz w:val="28"/>
        </w:rPr>
        <w:t>
      ауылдық ұйымдар үшін – 1,25;</w:t>
      </w:r>
    </w:p>
    <w:p>
      <w:pPr>
        <w:spacing w:after="0"/>
        <w:ind w:left="0"/>
        <w:jc w:val="both"/>
      </w:pPr>
      <w:r>
        <w:rPr>
          <w:rFonts w:ascii="Times New Roman"/>
          <w:b w:val="false"/>
          <w:i w:val="false"/>
          <w:color w:val="000000"/>
          <w:sz w:val="28"/>
        </w:rPr>
        <w:t>
      Қеж</w:t>
      </w:r>
      <w:r>
        <w:rPr>
          <w:rFonts w:ascii="Times New Roman"/>
          <w:b w:val="false"/>
          <w:i w:val="false"/>
          <w:color w:val="000000"/>
          <w:vertAlign w:val="subscript"/>
        </w:rPr>
        <w:t>1</w:t>
      </w:r>
      <w:r>
        <w:rPr>
          <w:rFonts w:ascii="Times New Roman"/>
          <w:b w:val="false"/>
          <w:i w:val="false"/>
          <w:color w:val="000000"/>
          <w:sz w:val="28"/>
        </w:rPr>
        <w:t xml:space="preserve"> – білім беру процесіне қатысатын басқарушылық персоналдың және педагогтардың ерекше еңбек жағдайлары үшін қосымша ақы коэффициенті:</w:t>
      </w:r>
    </w:p>
    <w:p>
      <w:pPr>
        <w:spacing w:after="0"/>
        <w:ind w:left="0"/>
        <w:jc w:val="both"/>
      </w:pPr>
      <w:r>
        <w:rPr>
          <w:rFonts w:ascii="Times New Roman"/>
          <w:b w:val="false"/>
          <w:i w:val="false"/>
          <w:color w:val="000000"/>
          <w:sz w:val="28"/>
        </w:rPr>
        <w:t>
      2020 жылға – 0,620;</w:t>
      </w:r>
    </w:p>
    <w:p>
      <w:pPr>
        <w:spacing w:after="0"/>
        <w:ind w:left="0"/>
        <w:jc w:val="both"/>
      </w:pPr>
      <w:r>
        <w:rPr>
          <w:rFonts w:ascii="Times New Roman"/>
          <w:b w:val="false"/>
          <w:i w:val="false"/>
          <w:color w:val="000000"/>
          <w:sz w:val="28"/>
        </w:rPr>
        <w:t xml:space="preserve">
      2021 жылға – 0,744; </w:t>
      </w:r>
    </w:p>
    <w:p>
      <w:pPr>
        <w:spacing w:after="0"/>
        <w:ind w:left="0"/>
        <w:jc w:val="both"/>
      </w:pPr>
      <w:r>
        <w:rPr>
          <w:rFonts w:ascii="Times New Roman"/>
          <w:b w:val="false"/>
          <w:i w:val="false"/>
          <w:color w:val="000000"/>
          <w:sz w:val="28"/>
        </w:rPr>
        <w:t>
      2022 жылға – 0,868;</w:t>
      </w:r>
    </w:p>
    <w:p>
      <w:pPr>
        <w:spacing w:after="0"/>
        <w:ind w:left="0"/>
        <w:jc w:val="both"/>
      </w:pPr>
      <w:r>
        <w:rPr>
          <w:rFonts w:ascii="Times New Roman"/>
          <w:b w:val="false"/>
          <w:i w:val="false"/>
          <w:color w:val="000000"/>
          <w:sz w:val="28"/>
        </w:rPr>
        <w:t xml:space="preserve">
      2023 және одан кейінгі жылдарға – 0,992; </w:t>
      </w:r>
    </w:p>
    <w:p>
      <w:pPr>
        <w:spacing w:after="0"/>
        <w:ind w:left="0"/>
        <w:jc w:val="both"/>
      </w:pPr>
      <w:r>
        <w:rPr>
          <w:rFonts w:ascii="Times New Roman"/>
          <w:b w:val="false"/>
          <w:i w:val="false"/>
          <w:color w:val="000000"/>
          <w:sz w:val="28"/>
        </w:rPr>
        <w:t>
      u</w:t>
      </w:r>
      <w:r>
        <w:rPr>
          <w:rFonts w:ascii="Times New Roman"/>
          <w:b w:val="false"/>
          <w:i w:val="false"/>
          <w:color w:val="000000"/>
          <w:vertAlign w:val="subscript"/>
        </w:rPr>
        <w:t>z</w:t>
      </w:r>
      <w:r>
        <w:rPr>
          <w:rFonts w:ascii="Times New Roman"/>
          <w:b w:val="false"/>
          <w:i w:val="false"/>
          <w:color w:val="000000"/>
          <w:sz w:val="28"/>
        </w:rPr>
        <w:t xml:space="preserve"> – туберкулез, аллергия ауруларымен ауыратын, қант диабетімен ауыратын, әлжуаз және жиі ауыратын балаларға арналған топтарда, сондай-ақ түзету үлгісіндегі топтарда ерекше білім беруге қажеттілігі бар балалармен жұмыс үшін педагогтарға қосымша ақы коэффициенті – 0,380;</w:t>
      </w:r>
    </w:p>
    <w:p>
      <w:pPr>
        <w:spacing w:after="0"/>
        <w:ind w:left="0"/>
        <w:jc w:val="both"/>
      </w:pPr>
      <w:r>
        <w:rPr>
          <w:rFonts w:ascii="Times New Roman"/>
          <w:b w:val="false"/>
          <w:i w:val="false"/>
          <w:color w:val="000000"/>
          <w:sz w:val="28"/>
        </w:rPr>
        <w:t>
      k</w:t>
      </w:r>
      <w:r>
        <w:rPr>
          <w:rFonts w:ascii="Times New Roman"/>
          <w:b w:val="false"/>
          <w:i w:val="false"/>
          <w:color w:val="000000"/>
          <w:vertAlign w:val="subscript"/>
        </w:rPr>
        <w:t>e1</w:t>
      </w:r>
      <w:r>
        <w:rPr>
          <w:rFonts w:ascii="Times New Roman"/>
          <w:b w:val="false"/>
          <w:i w:val="false"/>
          <w:color w:val="000000"/>
          <w:sz w:val="28"/>
        </w:rPr>
        <w:t xml:space="preserve"> – білім беру процесіне қатысатын басқарушылық персоналдың және педагогтардың Экологиялық қасірет салдарынан зардап шеккен азаматтарды әлеуметтік қорғау туралы </w:t>
      </w:r>
      <w:r>
        <w:rPr>
          <w:rFonts w:ascii="Times New Roman"/>
          <w:b w:val="false"/>
          <w:i w:val="false"/>
          <w:color w:val="000000"/>
          <w:sz w:val="28"/>
        </w:rPr>
        <w:t>заңға</w:t>
      </w:r>
      <w:r>
        <w:rPr>
          <w:rFonts w:ascii="Times New Roman"/>
          <w:b w:val="false"/>
          <w:i w:val="false"/>
          <w:color w:val="000000"/>
          <w:sz w:val="28"/>
        </w:rPr>
        <w:t xml:space="preserve"> сәйкес экологиялық қасірет аймағында тұрғаны үшін қосымша ақы коэффициенті: </w:t>
      </w:r>
    </w:p>
    <w:p>
      <w:pPr>
        <w:spacing w:after="0"/>
        <w:ind w:left="0"/>
        <w:jc w:val="both"/>
      </w:pPr>
      <w:r>
        <w:rPr>
          <w:rFonts w:ascii="Times New Roman"/>
          <w:b w:val="false"/>
          <w:i w:val="false"/>
          <w:color w:val="000000"/>
          <w:sz w:val="28"/>
        </w:rPr>
        <w:t>
      2020 жылға – 1,860;</w:t>
      </w:r>
    </w:p>
    <w:p>
      <w:pPr>
        <w:spacing w:after="0"/>
        <w:ind w:left="0"/>
        <w:jc w:val="both"/>
      </w:pPr>
      <w:r>
        <w:rPr>
          <w:rFonts w:ascii="Times New Roman"/>
          <w:b w:val="false"/>
          <w:i w:val="false"/>
          <w:color w:val="000000"/>
          <w:sz w:val="28"/>
        </w:rPr>
        <w:t>
      2021 жылға – 2,231;</w:t>
      </w:r>
    </w:p>
    <w:p>
      <w:pPr>
        <w:spacing w:after="0"/>
        <w:ind w:left="0"/>
        <w:jc w:val="both"/>
      </w:pPr>
      <w:r>
        <w:rPr>
          <w:rFonts w:ascii="Times New Roman"/>
          <w:b w:val="false"/>
          <w:i w:val="false"/>
          <w:color w:val="000000"/>
          <w:sz w:val="28"/>
        </w:rPr>
        <w:t>
      2022 жылға – 2,603;</w:t>
      </w:r>
    </w:p>
    <w:p>
      <w:pPr>
        <w:spacing w:after="0"/>
        <w:ind w:left="0"/>
        <w:jc w:val="both"/>
      </w:pPr>
      <w:r>
        <w:rPr>
          <w:rFonts w:ascii="Times New Roman"/>
          <w:b w:val="false"/>
          <w:i w:val="false"/>
          <w:color w:val="000000"/>
          <w:sz w:val="28"/>
        </w:rPr>
        <w:t xml:space="preserve">
      2023 және одан кейінгі жылдарға – 2,975. </w:t>
      </w:r>
    </w:p>
    <w:p>
      <w:pPr>
        <w:spacing w:after="0"/>
        <w:ind w:left="0"/>
        <w:jc w:val="both"/>
      </w:pPr>
      <w:r>
        <w:rPr>
          <w:rFonts w:ascii="Times New Roman"/>
          <w:b w:val="false"/>
          <w:i w:val="false"/>
          <w:color w:val="000000"/>
          <w:sz w:val="28"/>
        </w:rPr>
        <w:t xml:space="preserve">
      Егер осы қосымша ақы Экологиялық қасірет салдарынан зардап шеккен азаматтарды әлеуметтік қорғау туралы </w:t>
      </w:r>
      <w:r>
        <w:rPr>
          <w:rFonts w:ascii="Times New Roman"/>
          <w:b w:val="false"/>
          <w:i w:val="false"/>
          <w:color w:val="000000"/>
          <w:sz w:val="28"/>
        </w:rPr>
        <w:t>заңда</w:t>
      </w:r>
      <w:r>
        <w:rPr>
          <w:rFonts w:ascii="Times New Roman"/>
          <w:b w:val="false"/>
          <w:i w:val="false"/>
          <w:color w:val="000000"/>
          <w:sz w:val="28"/>
        </w:rPr>
        <w:t xml:space="preserve"> көзделмеген жағдайда, k</w:t>
      </w:r>
      <w:r>
        <w:rPr>
          <w:rFonts w:ascii="Times New Roman"/>
          <w:b w:val="false"/>
          <w:i w:val="false"/>
          <w:color w:val="000000"/>
          <w:vertAlign w:val="subscript"/>
        </w:rPr>
        <w:t>e1</w:t>
      </w:r>
      <w:r>
        <w:rPr>
          <w:rFonts w:ascii="Times New Roman"/>
          <w:b w:val="false"/>
          <w:i w:val="false"/>
          <w:color w:val="000000"/>
          <w:sz w:val="28"/>
        </w:rPr>
        <w:t xml:space="preserve"> 0-ге тең болады;</w:t>
      </w:r>
    </w:p>
    <w:p>
      <w:pPr>
        <w:spacing w:after="0"/>
        <w:ind w:left="0"/>
        <w:jc w:val="both"/>
      </w:pPr>
      <w:r>
        <w:rPr>
          <w:rFonts w:ascii="Times New Roman"/>
          <w:b w:val="false"/>
          <w:i w:val="false"/>
          <w:color w:val="000000"/>
          <w:sz w:val="28"/>
        </w:rPr>
        <w:t xml:space="preserve">
      R – Ядролық сынақ полигонында зардап шеккендерді қорғау туралы </w:t>
      </w:r>
      <w:r>
        <w:rPr>
          <w:rFonts w:ascii="Times New Roman"/>
          <w:b w:val="false"/>
          <w:i w:val="false"/>
          <w:color w:val="000000"/>
          <w:sz w:val="28"/>
        </w:rPr>
        <w:t>заңға</w:t>
      </w:r>
      <w:r>
        <w:rPr>
          <w:rFonts w:ascii="Times New Roman"/>
          <w:b w:val="false"/>
          <w:i w:val="false"/>
          <w:color w:val="000000"/>
          <w:sz w:val="28"/>
        </w:rPr>
        <w:t xml:space="preserve"> сәйкес радиациялық қауіпті аймақта тұрғаны үшін қосымша ақы – 1,5 АЕК.</w:t>
      </w:r>
    </w:p>
    <w:p>
      <w:pPr>
        <w:spacing w:after="0"/>
        <w:ind w:left="0"/>
        <w:jc w:val="both"/>
      </w:pPr>
      <w:r>
        <w:rPr>
          <w:rFonts w:ascii="Times New Roman"/>
          <w:b w:val="false"/>
          <w:i w:val="false"/>
          <w:color w:val="000000"/>
          <w:sz w:val="28"/>
        </w:rPr>
        <w:t xml:space="preserve">
      Егер осы қосымша ақы Ядролық сынақ полигонында зардап шеккендерді қорғау туралы </w:t>
      </w:r>
      <w:r>
        <w:rPr>
          <w:rFonts w:ascii="Times New Roman"/>
          <w:b w:val="false"/>
          <w:i w:val="false"/>
          <w:color w:val="000000"/>
          <w:sz w:val="28"/>
        </w:rPr>
        <w:t>заңда</w:t>
      </w:r>
      <w:r>
        <w:rPr>
          <w:rFonts w:ascii="Times New Roman"/>
          <w:b w:val="false"/>
          <w:i w:val="false"/>
          <w:color w:val="000000"/>
          <w:sz w:val="28"/>
        </w:rPr>
        <w:t xml:space="preserve"> көзделмеген жағдайда, r 0-ге тең болады;</w:t>
      </w:r>
    </w:p>
    <w:p>
      <w:pPr>
        <w:spacing w:after="0"/>
        <w:ind w:left="0"/>
        <w:jc w:val="both"/>
      </w:pPr>
      <w:r>
        <w:rPr>
          <w:rFonts w:ascii="Times New Roman"/>
          <w:b w:val="false"/>
          <w:i w:val="false"/>
          <w:color w:val="000000"/>
          <w:sz w:val="28"/>
        </w:rPr>
        <w:t>
      K</w:t>
      </w:r>
      <w:r>
        <w:rPr>
          <w:rFonts w:ascii="Times New Roman"/>
          <w:b w:val="false"/>
          <w:i w:val="false"/>
          <w:color w:val="000000"/>
          <w:vertAlign w:val="subscript"/>
        </w:rPr>
        <w:t>алм</w:t>
      </w:r>
      <w:r>
        <w:rPr>
          <w:rFonts w:ascii="Times New Roman"/>
          <w:b w:val="false"/>
          <w:i w:val="false"/>
          <w:color w:val="000000"/>
          <w:sz w:val="28"/>
        </w:rPr>
        <w:t xml:space="preserve">. – қызметкерлердің орнын алмастырғаны үшін қосымша ақы коэффициенті: </w:t>
      </w:r>
    </w:p>
    <w:p>
      <w:pPr>
        <w:spacing w:after="0"/>
        <w:ind w:left="0"/>
        <w:jc w:val="both"/>
      </w:pPr>
      <w:r>
        <w:rPr>
          <w:rFonts w:ascii="Times New Roman"/>
          <w:b w:val="false"/>
          <w:i w:val="false"/>
          <w:color w:val="000000"/>
          <w:sz w:val="28"/>
        </w:rPr>
        <w:t>
      2020 жылға – 0,898;</w:t>
      </w:r>
    </w:p>
    <w:p>
      <w:pPr>
        <w:spacing w:after="0"/>
        <w:ind w:left="0"/>
        <w:jc w:val="both"/>
      </w:pPr>
      <w:r>
        <w:rPr>
          <w:rFonts w:ascii="Times New Roman"/>
          <w:b w:val="false"/>
          <w:i w:val="false"/>
          <w:color w:val="000000"/>
          <w:sz w:val="28"/>
        </w:rPr>
        <w:t>
      2021 жылға – 1,039;</w:t>
      </w:r>
    </w:p>
    <w:p>
      <w:pPr>
        <w:spacing w:after="0"/>
        <w:ind w:left="0"/>
        <w:jc w:val="both"/>
      </w:pPr>
      <w:r>
        <w:rPr>
          <w:rFonts w:ascii="Times New Roman"/>
          <w:b w:val="false"/>
          <w:i w:val="false"/>
          <w:color w:val="000000"/>
          <w:sz w:val="28"/>
        </w:rPr>
        <w:t>
      2022 жылға – 1,177;</w:t>
      </w:r>
    </w:p>
    <w:p>
      <w:pPr>
        <w:spacing w:after="0"/>
        <w:ind w:left="0"/>
        <w:jc w:val="both"/>
      </w:pPr>
      <w:r>
        <w:rPr>
          <w:rFonts w:ascii="Times New Roman"/>
          <w:b w:val="false"/>
          <w:i w:val="false"/>
          <w:color w:val="000000"/>
          <w:sz w:val="28"/>
        </w:rPr>
        <w:t xml:space="preserve">
      2023 және одан кейінгі жылдарға – 1,315; </w:t>
      </w:r>
    </w:p>
    <w:bookmarkStart w:name="z33" w:id="30"/>
    <w:p>
      <w:pPr>
        <w:spacing w:after="0"/>
        <w:ind w:left="0"/>
        <w:jc w:val="both"/>
      </w:pPr>
      <w:r>
        <w:rPr>
          <w:rFonts w:ascii="Times New Roman"/>
          <w:b w:val="false"/>
          <w:i w:val="false"/>
          <w:color w:val="000000"/>
          <w:sz w:val="28"/>
        </w:rPr>
        <w:t>
      6) Э</w:t>
      </w:r>
      <w:r>
        <w:rPr>
          <w:rFonts w:ascii="Times New Roman"/>
          <w:b w:val="false"/>
          <w:i w:val="false"/>
          <w:color w:val="000000"/>
          <w:vertAlign w:val="subscript"/>
        </w:rPr>
        <w:t>өтем1</w:t>
      </w:r>
      <w:r>
        <w:rPr>
          <w:rFonts w:ascii="Times New Roman"/>
          <w:b w:val="false"/>
          <w:i w:val="false"/>
          <w:color w:val="000000"/>
          <w:sz w:val="28"/>
        </w:rPr>
        <w:t xml:space="preserve"> – Экологиялық қасірет салдарынан зардап шеккен азаматтарды әлеуметтік қорғау туралы </w:t>
      </w:r>
      <w:r>
        <w:rPr>
          <w:rFonts w:ascii="Times New Roman"/>
          <w:b w:val="false"/>
          <w:i w:val="false"/>
          <w:color w:val="000000"/>
          <w:sz w:val="28"/>
        </w:rPr>
        <w:t>заңға</w:t>
      </w:r>
      <w:r>
        <w:rPr>
          <w:rFonts w:ascii="Times New Roman"/>
          <w:b w:val="false"/>
          <w:i w:val="false"/>
          <w:color w:val="000000"/>
          <w:sz w:val="28"/>
        </w:rPr>
        <w:t xml:space="preserve"> сәйкес білім беру процесіне қатысатын басқарушылық персоналдың және педагогтардың жыл сайынғы ақылы еңбек демалысына қолданыстағы төлемнен тыс сауықтыруға арналған материалдық көмек мына формула бойынша есептеледі:</w:t>
      </w:r>
    </w:p>
    <w:bookmarkEnd w:id="3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9911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4991100" cy="57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Егер осы қосымша ақы Экологиялық қасірет салдарынан зардап шеккен азаматтарды әлеуметтік қорғау туралы </w:t>
      </w:r>
      <w:r>
        <w:rPr>
          <w:rFonts w:ascii="Times New Roman"/>
          <w:b w:val="false"/>
          <w:i w:val="false"/>
          <w:color w:val="000000"/>
          <w:sz w:val="28"/>
        </w:rPr>
        <w:t>заңда</w:t>
      </w:r>
      <w:r>
        <w:rPr>
          <w:rFonts w:ascii="Times New Roman"/>
          <w:b w:val="false"/>
          <w:i w:val="false"/>
          <w:color w:val="000000"/>
          <w:sz w:val="28"/>
        </w:rPr>
        <w:t xml:space="preserve"> көзделмеген жағдайда, Э</w:t>
      </w:r>
      <w:r>
        <w:rPr>
          <w:rFonts w:ascii="Times New Roman"/>
          <w:b w:val="false"/>
          <w:i w:val="false"/>
          <w:color w:val="000000"/>
          <w:vertAlign w:val="subscript"/>
        </w:rPr>
        <w:t>өтем1</w:t>
      </w:r>
      <w:r>
        <w:rPr>
          <w:rFonts w:ascii="Times New Roman"/>
          <w:b w:val="false"/>
          <w:i w:val="false"/>
          <w:color w:val="000000"/>
          <w:sz w:val="28"/>
        </w:rPr>
        <w:t xml:space="preserve"> 0-ге тең болады;</w:t>
      </w:r>
    </w:p>
    <w:bookmarkStart w:name="z34" w:id="31"/>
    <w:p>
      <w:pPr>
        <w:spacing w:after="0"/>
        <w:ind w:left="0"/>
        <w:jc w:val="both"/>
      </w:pPr>
      <w:r>
        <w:rPr>
          <w:rFonts w:ascii="Times New Roman"/>
          <w:b w:val="false"/>
          <w:i w:val="false"/>
          <w:color w:val="000000"/>
          <w:sz w:val="28"/>
        </w:rPr>
        <w:t>
      7) L – МДТО-ның білім беру ортасы шығыстарының бір айда бір тәрбиеленушіге шаққандағы нормасы мына формула бойынша есептеледі:</w:t>
      </w:r>
    </w:p>
    <w:bookmarkEnd w:id="3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9812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981200" cy="58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Q – білім беру процесіне қатыспайтын персоналдың бір айда бір тәрбиеленушіге есептелген айлық еңбекақы төлеу қоры;</w:t>
      </w:r>
    </w:p>
    <w:p>
      <w:pPr>
        <w:spacing w:after="0"/>
        <w:ind w:left="0"/>
        <w:jc w:val="both"/>
      </w:pPr>
      <w:r>
        <w:rPr>
          <w:rFonts w:ascii="Times New Roman"/>
          <w:b w:val="false"/>
          <w:i w:val="false"/>
          <w:color w:val="000000"/>
          <w:sz w:val="28"/>
        </w:rPr>
        <w:t>
      S – бір айда бір тәрбиеленушіге шаққандағы мектепке дейінгі білім беру ұйымын ағымды күтіп-ұстауға арналған шығыстардың нормасы мынаны құрайды:</w:t>
      </w:r>
    </w:p>
    <w:p>
      <w:pPr>
        <w:spacing w:after="0"/>
        <w:ind w:left="0"/>
        <w:jc w:val="both"/>
      </w:pPr>
      <w:r>
        <w:rPr>
          <w:rFonts w:ascii="Times New Roman"/>
          <w:b w:val="false"/>
          <w:i w:val="false"/>
          <w:color w:val="000000"/>
          <w:sz w:val="28"/>
        </w:rPr>
        <w:t>
      Алматы, Атырау, Батыс Қазақстан, Маңғыстау, Түркістан облыстары және Алматы мен Шымкент қалалары үшін – 3,75 АЕК;</w:t>
      </w:r>
    </w:p>
    <w:p>
      <w:pPr>
        <w:spacing w:after="0"/>
        <w:ind w:left="0"/>
        <w:jc w:val="both"/>
      </w:pPr>
      <w:r>
        <w:rPr>
          <w:rFonts w:ascii="Times New Roman"/>
          <w:b w:val="false"/>
          <w:i w:val="false"/>
          <w:color w:val="000000"/>
          <w:sz w:val="28"/>
        </w:rPr>
        <w:t>
      Ақмола, Ақтөбе, Шығыс Қазақстан, Жамбыл, Қарағанды, Қостанай, Павлодар облыстары және Нұр-Сұлтан қаласы үшін – 3,92 АЕК;</w:t>
      </w:r>
    </w:p>
    <w:p>
      <w:pPr>
        <w:spacing w:after="0"/>
        <w:ind w:left="0"/>
        <w:jc w:val="both"/>
      </w:pPr>
      <w:r>
        <w:rPr>
          <w:rFonts w:ascii="Times New Roman"/>
          <w:b w:val="false"/>
          <w:i w:val="false"/>
          <w:color w:val="000000"/>
          <w:sz w:val="28"/>
        </w:rPr>
        <w:t>
      Солтүстік Қазақстан облысы үшін – 4,08 АЕК;</w:t>
      </w:r>
    </w:p>
    <w:p>
      <w:pPr>
        <w:spacing w:after="0"/>
        <w:ind w:left="0"/>
        <w:jc w:val="both"/>
      </w:pPr>
      <w:r>
        <w:rPr>
          <w:rFonts w:ascii="Times New Roman"/>
          <w:b w:val="false"/>
          <w:i w:val="false"/>
          <w:color w:val="000000"/>
          <w:sz w:val="28"/>
        </w:rPr>
        <w:t>
      Қызылорда облысы үшін – 4,25 АЕК.</w:t>
      </w:r>
    </w:p>
    <w:p>
      <w:pPr>
        <w:spacing w:after="0"/>
        <w:ind w:left="0"/>
        <w:jc w:val="both"/>
      </w:pPr>
      <w:r>
        <w:rPr>
          <w:rFonts w:ascii="Times New Roman"/>
          <w:b w:val="false"/>
          <w:i w:val="false"/>
          <w:color w:val="000000"/>
          <w:sz w:val="28"/>
        </w:rPr>
        <w:t xml:space="preserve">
      Жарты күндік топтағы тәрбиеленушілер үшін ағымдағы күтіп-ұстауға арналған шығыстардың нормасын есептеу кезінде S көрсеткіші 2-ге бөлінеді; </w:t>
      </w:r>
    </w:p>
    <w:bookmarkStart w:name="z35" w:id="32"/>
    <w:p>
      <w:pPr>
        <w:spacing w:after="0"/>
        <w:ind w:left="0"/>
        <w:jc w:val="both"/>
      </w:pPr>
      <w:r>
        <w:rPr>
          <w:rFonts w:ascii="Times New Roman"/>
          <w:b w:val="false"/>
          <w:i w:val="false"/>
          <w:color w:val="000000"/>
          <w:sz w:val="28"/>
        </w:rPr>
        <w:t>
      8) Q мына формула бойынша есептеледі:</w:t>
      </w:r>
    </w:p>
    <w:bookmarkEnd w:id="3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0861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086100" cy="59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1244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1244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Q</w:t>
      </w:r>
      <w:r>
        <w:rPr>
          <w:rFonts w:ascii="Times New Roman"/>
          <w:b w:val="false"/>
          <w:i w:val="false"/>
          <w:color w:val="000000"/>
          <w:vertAlign w:val="subscript"/>
        </w:rPr>
        <w:t>нег</w:t>
      </w:r>
      <w:r>
        <w:rPr>
          <w:rFonts w:ascii="Times New Roman"/>
          <w:b w:val="false"/>
          <w:i w:val="false"/>
          <w:color w:val="000000"/>
          <w:sz w:val="28"/>
        </w:rPr>
        <w:t xml:space="preserve"> – білім беру процесіне қатыспайтын персоналдың өтемақылық төлемдерсіз айлық еңбекақы төлеу қоры;</w:t>
      </w:r>
    </w:p>
    <w:p>
      <w:pPr>
        <w:spacing w:after="0"/>
        <w:ind w:left="0"/>
        <w:jc w:val="both"/>
      </w:pPr>
      <w:r>
        <w:rPr>
          <w:rFonts w:ascii="Times New Roman"/>
          <w:b w:val="false"/>
          <w:i w:val="false"/>
          <w:color w:val="000000"/>
          <w:sz w:val="28"/>
        </w:rPr>
        <w:t>
      Q</w:t>
      </w:r>
      <w:r>
        <w:rPr>
          <w:rFonts w:ascii="Times New Roman"/>
          <w:b w:val="false"/>
          <w:i w:val="false"/>
          <w:color w:val="000000"/>
          <w:vertAlign w:val="subscript"/>
        </w:rPr>
        <w:t>өтем</w:t>
      </w:r>
      <w:r>
        <w:rPr>
          <w:rFonts w:ascii="Times New Roman"/>
          <w:b w:val="false"/>
          <w:i w:val="false"/>
          <w:color w:val="000000"/>
          <w:sz w:val="28"/>
        </w:rPr>
        <w:t xml:space="preserve"> – білім беру процесіне қатыспайтын персоналдың жыл сайынғы ақылы еңбек демалысына сауықтыруға арналған жәрдемақыларды төлеу шығыстарының айлық көлемі;</w:t>
      </w:r>
    </w:p>
    <w:p>
      <w:pPr>
        <w:spacing w:after="0"/>
        <w:ind w:left="0"/>
        <w:jc w:val="both"/>
      </w:pPr>
      <w:r>
        <w:rPr>
          <w:rFonts w:ascii="Times New Roman"/>
          <w:b w:val="false"/>
          <w:i w:val="false"/>
          <w:color w:val="000000"/>
          <w:sz w:val="28"/>
        </w:rPr>
        <w:t>
      12 – бір жылдағы айлар саны;</w:t>
      </w:r>
    </w:p>
    <w:p>
      <w:pPr>
        <w:spacing w:after="0"/>
        <w:ind w:left="0"/>
        <w:jc w:val="both"/>
      </w:pPr>
      <w:r>
        <w:rPr>
          <w:rFonts w:ascii="Times New Roman"/>
          <w:b w:val="false"/>
          <w:i w:val="false"/>
          <w:color w:val="000000"/>
          <w:sz w:val="28"/>
        </w:rPr>
        <w:t>
      Э</w:t>
      </w:r>
      <w:r>
        <w:rPr>
          <w:rFonts w:ascii="Times New Roman"/>
          <w:b w:val="false"/>
          <w:i w:val="false"/>
          <w:color w:val="000000"/>
          <w:vertAlign w:val="subscript"/>
        </w:rPr>
        <w:t>өтем2</w:t>
      </w:r>
      <w:r>
        <w:rPr>
          <w:rFonts w:ascii="Times New Roman"/>
          <w:b w:val="false"/>
          <w:i w:val="false"/>
          <w:color w:val="000000"/>
          <w:sz w:val="28"/>
        </w:rPr>
        <w:t xml:space="preserve"> – Экологиялық қасірет салдарынан зардап шеккендерді әлеуметтік қорғау туралы </w:t>
      </w:r>
      <w:r>
        <w:rPr>
          <w:rFonts w:ascii="Times New Roman"/>
          <w:b w:val="false"/>
          <w:i w:val="false"/>
          <w:color w:val="000000"/>
          <w:sz w:val="28"/>
        </w:rPr>
        <w:t>заңға</w:t>
      </w:r>
      <w:r>
        <w:rPr>
          <w:rFonts w:ascii="Times New Roman"/>
          <w:b w:val="false"/>
          <w:i w:val="false"/>
          <w:color w:val="000000"/>
          <w:sz w:val="28"/>
        </w:rPr>
        <w:t xml:space="preserve"> сәйкес білім беру процесіне қатыспайтын персоналдың жыл сайынғы ақылы еңбек демалысына қолданыстағы төлемнен тыс сауықтыруға арналған материалдық көмек мынадай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0861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086100" cy="59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Егер мұндай қосымша ақы Экологиялық қасірет салдарынан зардап шеккендерді әлеуметтік қорғау туралы </w:t>
      </w:r>
      <w:r>
        <w:rPr>
          <w:rFonts w:ascii="Times New Roman"/>
          <w:b w:val="false"/>
          <w:i w:val="false"/>
          <w:color w:val="000000"/>
          <w:sz w:val="28"/>
        </w:rPr>
        <w:t>заңда</w:t>
      </w:r>
      <w:r>
        <w:rPr>
          <w:rFonts w:ascii="Times New Roman"/>
          <w:b w:val="false"/>
          <w:i w:val="false"/>
          <w:color w:val="000000"/>
          <w:sz w:val="28"/>
        </w:rPr>
        <w:t xml:space="preserve"> қарастырылмаған жағдайда Э</w:t>
      </w:r>
      <w:r>
        <w:rPr>
          <w:rFonts w:ascii="Times New Roman"/>
          <w:b w:val="false"/>
          <w:i w:val="false"/>
          <w:color w:val="000000"/>
          <w:vertAlign w:val="subscript"/>
        </w:rPr>
        <w:t>өтем2</w:t>
      </w:r>
      <w:r>
        <w:rPr>
          <w:rFonts w:ascii="Times New Roman"/>
          <w:b w:val="false"/>
          <w:i w:val="false"/>
          <w:color w:val="000000"/>
          <w:sz w:val="28"/>
        </w:rPr>
        <w:t xml:space="preserve"> 0-ге тең болады;</w:t>
      </w:r>
    </w:p>
    <w:p>
      <w:pPr>
        <w:spacing w:after="0"/>
        <w:ind w:left="0"/>
        <w:jc w:val="both"/>
      </w:pPr>
      <w:r>
        <w:rPr>
          <w:rFonts w:ascii="Times New Roman"/>
          <w:b w:val="false"/>
          <w:i w:val="false"/>
          <w:color w:val="000000"/>
          <w:sz w:val="28"/>
        </w:rPr>
        <w:t>
      F – білім беру процесіне қатыспайтын персоналдың бір айдағы еңбекақы төлеу қоры, мына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2357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6235700" cy="59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xml:space="preserve">
      с – білім беру процесіне қатыспайтын білікті персонал жалақысының педагогтың жалағысына қарағандағы үлес салмағының коэффициенті, мынаған тең: </w:t>
      </w:r>
    </w:p>
    <w:p>
      <w:pPr>
        <w:spacing w:after="0"/>
        <w:ind w:left="0"/>
        <w:jc w:val="both"/>
      </w:pPr>
      <w:r>
        <w:rPr>
          <w:rFonts w:ascii="Times New Roman"/>
          <w:b w:val="false"/>
          <w:i w:val="false"/>
          <w:color w:val="000000"/>
          <w:sz w:val="28"/>
        </w:rPr>
        <w:t xml:space="preserve">
      жарты күндік топтардағы, жалпы білім беретін мектептің жанындағы мектепалы даярлық сыныптарындағы тәрбиеленушілер үшін – 1,631; </w:t>
      </w:r>
    </w:p>
    <w:p>
      <w:pPr>
        <w:spacing w:after="0"/>
        <w:ind w:left="0"/>
        <w:jc w:val="both"/>
      </w:pPr>
      <w:r>
        <w:rPr>
          <w:rFonts w:ascii="Times New Roman"/>
          <w:b w:val="false"/>
          <w:i w:val="false"/>
          <w:color w:val="000000"/>
          <w:sz w:val="28"/>
        </w:rPr>
        <w:t xml:space="preserve">
      басқа топтардағы тәрбиеленушілер үшін – 1,822; </w:t>
      </w:r>
    </w:p>
    <w:p>
      <w:pPr>
        <w:spacing w:after="0"/>
        <w:ind w:left="0"/>
        <w:jc w:val="both"/>
      </w:pPr>
      <w:r>
        <w:rPr>
          <w:rFonts w:ascii="Times New Roman"/>
          <w:b w:val="false"/>
          <w:i w:val="false"/>
          <w:color w:val="000000"/>
          <w:sz w:val="28"/>
        </w:rPr>
        <w:t xml:space="preserve">
      q – қызметкерлердің еңбек демалысына жыл сайын төленетін сауықтыруға арналған төлем көзделмеген, білім беру процесіне қатыспайтын білікті емес қызметкерлер жалақысының үлес салмағының коэфициенті, мынаған тең: </w:t>
      </w:r>
    </w:p>
    <w:p>
      <w:pPr>
        <w:spacing w:after="0"/>
        <w:ind w:left="0"/>
        <w:jc w:val="both"/>
      </w:pPr>
      <w:r>
        <w:rPr>
          <w:rFonts w:ascii="Times New Roman"/>
          <w:b w:val="false"/>
          <w:i w:val="false"/>
          <w:color w:val="000000"/>
          <w:sz w:val="28"/>
        </w:rPr>
        <w:t xml:space="preserve">
      жарты күндік топтардағы, жалпы білім беретін мектептің жанындағы мектепалы даярлық сыныптарындағы тәрбиеленушілер үшін – 0,723; </w:t>
      </w:r>
    </w:p>
    <w:p>
      <w:pPr>
        <w:spacing w:after="0"/>
        <w:ind w:left="0"/>
        <w:jc w:val="both"/>
      </w:pPr>
      <w:r>
        <w:rPr>
          <w:rFonts w:ascii="Times New Roman"/>
          <w:b w:val="false"/>
          <w:i w:val="false"/>
          <w:color w:val="000000"/>
          <w:sz w:val="28"/>
        </w:rPr>
        <w:t xml:space="preserve">
      басқа топтар үшін – 2,417; </w:t>
      </w:r>
    </w:p>
    <w:p>
      <w:pPr>
        <w:spacing w:after="0"/>
        <w:ind w:left="0"/>
        <w:jc w:val="both"/>
      </w:pPr>
      <w:r>
        <w:rPr>
          <w:rFonts w:ascii="Times New Roman"/>
          <w:b w:val="false"/>
          <w:i w:val="false"/>
          <w:color w:val="000000"/>
          <w:sz w:val="28"/>
        </w:rPr>
        <w:t>
      Қ</w:t>
      </w:r>
      <w:r>
        <w:rPr>
          <w:rFonts w:ascii="Times New Roman"/>
          <w:b w:val="false"/>
          <w:i w:val="false"/>
          <w:color w:val="000000"/>
          <w:vertAlign w:val="subscript"/>
        </w:rPr>
        <w:t>еж2</w:t>
      </w:r>
      <w:r>
        <w:rPr>
          <w:rFonts w:ascii="Times New Roman"/>
          <w:b w:val="false"/>
          <w:i w:val="false"/>
          <w:color w:val="000000"/>
          <w:sz w:val="28"/>
        </w:rPr>
        <w:t xml:space="preserve"> – білім беру процесіне қатыспайтын персоналдың ерекше еңбек жағдайлары үшін қосымша ақы коэффициенті: </w:t>
      </w:r>
    </w:p>
    <w:p>
      <w:pPr>
        <w:spacing w:after="0"/>
        <w:ind w:left="0"/>
        <w:jc w:val="both"/>
      </w:pPr>
      <w:r>
        <w:rPr>
          <w:rFonts w:ascii="Times New Roman"/>
          <w:b w:val="false"/>
          <w:i w:val="false"/>
          <w:color w:val="000000"/>
          <w:sz w:val="28"/>
        </w:rPr>
        <w:t xml:space="preserve">
      жарты күндік топтардағы, жалпы білім беретін мектептің жанындағы мектепалы даярлық сыныптарындағы тәрбиеленушілер үшін – 0,235; </w:t>
      </w:r>
    </w:p>
    <w:p>
      <w:pPr>
        <w:spacing w:after="0"/>
        <w:ind w:left="0"/>
        <w:jc w:val="both"/>
      </w:pPr>
      <w:r>
        <w:rPr>
          <w:rFonts w:ascii="Times New Roman"/>
          <w:b w:val="false"/>
          <w:i w:val="false"/>
          <w:color w:val="000000"/>
          <w:sz w:val="28"/>
        </w:rPr>
        <w:t xml:space="preserve">
      басқа топтардағы тәрбиеленушілер үшін – 0,424; </w:t>
      </w:r>
    </w:p>
    <w:p>
      <w:pPr>
        <w:spacing w:after="0"/>
        <w:ind w:left="0"/>
        <w:jc w:val="both"/>
      </w:pPr>
      <w:r>
        <w:rPr>
          <w:rFonts w:ascii="Times New Roman"/>
          <w:b w:val="false"/>
          <w:i w:val="false"/>
          <w:color w:val="000000"/>
          <w:sz w:val="28"/>
        </w:rPr>
        <w:t>
      k</w:t>
      </w:r>
      <w:r>
        <w:rPr>
          <w:rFonts w:ascii="Times New Roman"/>
          <w:b w:val="false"/>
          <w:i w:val="false"/>
          <w:color w:val="000000"/>
          <w:vertAlign w:val="subscript"/>
        </w:rPr>
        <w:t>e2</w:t>
      </w:r>
      <w:r>
        <w:rPr>
          <w:rFonts w:ascii="Times New Roman"/>
          <w:b w:val="false"/>
          <w:i w:val="false"/>
          <w:color w:val="000000"/>
          <w:sz w:val="28"/>
        </w:rPr>
        <w:t xml:space="preserve"> - Экологиялық қасірет салдарынан зардап шеккен азаматтарды әлеуметтік қорғау туралы </w:t>
      </w:r>
      <w:r>
        <w:rPr>
          <w:rFonts w:ascii="Times New Roman"/>
          <w:b w:val="false"/>
          <w:i w:val="false"/>
          <w:color w:val="000000"/>
          <w:sz w:val="28"/>
        </w:rPr>
        <w:t>заңға</w:t>
      </w:r>
      <w:r>
        <w:rPr>
          <w:rFonts w:ascii="Times New Roman"/>
          <w:b w:val="false"/>
          <w:i w:val="false"/>
          <w:color w:val="000000"/>
          <w:sz w:val="28"/>
        </w:rPr>
        <w:t xml:space="preserve"> сәйкес білім беру процесіне қатыспайтын персоналдың экологиялық қасірет аймағында тұрғаны үшін қосымша ақы коэффициенті: </w:t>
      </w:r>
    </w:p>
    <w:p>
      <w:pPr>
        <w:spacing w:after="0"/>
        <w:ind w:left="0"/>
        <w:jc w:val="both"/>
      </w:pPr>
      <w:r>
        <w:rPr>
          <w:rFonts w:ascii="Times New Roman"/>
          <w:b w:val="false"/>
          <w:i w:val="false"/>
          <w:color w:val="000000"/>
          <w:sz w:val="28"/>
        </w:rPr>
        <w:t xml:space="preserve">
      жарты күндік топтардағы, жалпы білім беретін мектептің жанындағы мектепалы даярлық сыныптарындағы тәрбиеленушілер үшін – 0,706; </w:t>
      </w:r>
    </w:p>
    <w:p>
      <w:pPr>
        <w:spacing w:after="0"/>
        <w:ind w:left="0"/>
        <w:jc w:val="both"/>
      </w:pPr>
      <w:r>
        <w:rPr>
          <w:rFonts w:ascii="Times New Roman"/>
          <w:b w:val="false"/>
          <w:i w:val="false"/>
          <w:color w:val="000000"/>
          <w:sz w:val="28"/>
        </w:rPr>
        <w:t xml:space="preserve">
      басқа топтардағы тәрбиеленушілер үшін – 1,272; </w:t>
      </w:r>
    </w:p>
    <w:p>
      <w:pPr>
        <w:spacing w:after="0"/>
        <w:ind w:left="0"/>
        <w:jc w:val="both"/>
      </w:pPr>
      <w:r>
        <w:rPr>
          <w:rFonts w:ascii="Times New Roman"/>
          <w:b w:val="false"/>
          <w:i w:val="false"/>
          <w:color w:val="000000"/>
          <w:sz w:val="28"/>
        </w:rPr>
        <w:t xml:space="preserve">
      Егер мұндай қосымша ақы Экологиялық қасірет салдарынан зардап шеккен азаматтарды әлеуметтік қорғау туралы </w:t>
      </w:r>
      <w:r>
        <w:rPr>
          <w:rFonts w:ascii="Times New Roman"/>
          <w:b w:val="false"/>
          <w:i w:val="false"/>
          <w:color w:val="000000"/>
          <w:sz w:val="28"/>
        </w:rPr>
        <w:t>заңмен</w:t>
      </w:r>
      <w:r>
        <w:rPr>
          <w:rFonts w:ascii="Times New Roman"/>
          <w:b w:val="false"/>
          <w:i w:val="false"/>
          <w:color w:val="000000"/>
          <w:sz w:val="28"/>
        </w:rPr>
        <w:t xml:space="preserve"> қарастырылмаған жағдайда ke</w:t>
      </w:r>
      <w:r>
        <w:rPr>
          <w:rFonts w:ascii="Times New Roman"/>
          <w:b w:val="false"/>
          <w:i w:val="false"/>
          <w:color w:val="000000"/>
          <w:vertAlign w:val="subscript"/>
        </w:rPr>
        <w:t>2</w:t>
      </w:r>
      <w:r>
        <w:rPr>
          <w:rFonts w:ascii="Times New Roman"/>
          <w:b w:val="false"/>
          <w:i w:val="false"/>
          <w:color w:val="000000"/>
          <w:sz w:val="28"/>
        </w:rPr>
        <w:t xml:space="preserve"> 0-ге тең болады.</w:t>
      </w:r>
    </w:p>
    <w:bookmarkStart w:name="z36" w:id="33"/>
    <w:p>
      <w:pPr>
        <w:spacing w:after="0"/>
        <w:ind w:left="0"/>
        <w:jc w:val="left"/>
      </w:pPr>
      <w:r>
        <w:rPr>
          <w:rFonts w:ascii="Times New Roman"/>
          <w:b/>
          <w:i w:val="false"/>
          <w:color w:val="000000"/>
        </w:rPr>
        <w:t xml:space="preserve"> 3-тарау. Орта білім берудің жан басына шаққандағы нормативтік қаржыландыруды есептеу алгоритмі</w:t>
      </w:r>
    </w:p>
    <w:bookmarkEnd w:id="33"/>
    <w:bookmarkStart w:name="z37" w:id="34"/>
    <w:p>
      <w:pPr>
        <w:spacing w:after="0"/>
        <w:ind w:left="0"/>
        <w:jc w:val="left"/>
      </w:pPr>
      <w:r>
        <w:rPr>
          <w:rFonts w:ascii="Times New Roman"/>
          <w:b/>
          <w:i w:val="false"/>
          <w:color w:val="000000"/>
        </w:rPr>
        <w:t xml:space="preserve"> 1-параграф. Орта білім берудің жан басына шаққандағы нормативтік қаржыландыруды есептеу көрсеткіштері</w:t>
      </w:r>
    </w:p>
    <w:bookmarkEnd w:id="34"/>
    <w:bookmarkStart w:name="z38" w:id="35"/>
    <w:p>
      <w:pPr>
        <w:spacing w:after="0"/>
        <w:ind w:left="0"/>
        <w:jc w:val="both"/>
      </w:pPr>
      <w:r>
        <w:rPr>
          <w:rFonts w:ascii="Times New Roman"/>
          <w:b w:val="false"/>
          <w:i w:val="false"/>
          <w:color w:val="000000"/>
          <w:sz w:val="28"/>
        </w:rPr>
        <w:t>
      5. Орта білім берудің жан басына шаққандағы нормативтік қаржыландыру көлемін есептеуде мына көрсеткіштер қолданылады:</w:t>
      </w:r>
    </w:p>
    <w:bookmarkEnd w:id="35"/>
    <w:bookmarkStart w:name="z39" w:id="36"/>
    <w:p>
      <w:pPr>
        <w:spacing w:after="0"/>
        <w:ind w:left="0"/>
        <w:jc w:val="both"/>
      </w:pPr>
      <w:r>
        <w:rPr>
          <w:rFonts w:ascii="Times New Roman"/>
          <w:b w:val="false"/>
          <w:i w:val="false"/>
          <w:color w:val="000000"/>
          <w:sz w:val="28"/>
        </w:rPr>
        <w:t xml:space="preserve">
      1) "Қазақстан Республикасындағы бастауыш,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қарашадағы № 500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8170 болып тіркелген) бекітілген Үлгілік оқу жоспарларына (бұдан әрі – ҮОЖ 1) сәйкес білім беру деңгейлері бойынша аптадағы сағаттар саны:</w:t>
      </w:r>
    </w:p>
    <w:bookmarkEnd w:id="36"/>
    <w:p>
      <w:pPr>
        <w:spacing w:after="0"/>
        <w:ind w:left="0"/>
        <w:jc w:val="both"/>
      </w:pPr>
      <w:r>
        <w:rPr>
          <w:rFonts w:ascii="Times New Roman"/>
          <w:b w:val="false"/>
          <w:i w:val="false"/>
          <w:color w:val="000000"/>
          <w:sz w:val="28"/>
        </w:rPr>
        <w:t>
      29,75 сағат – 1-4 сыныптардағы орташа сағат саны;</w:t>
      </w:r>
    </w:p>
    <w:p>
      <w:pPr>
        <w:spacing w:after="0"/>
        <w:ind w:left="0"/>
        <w:jc w:val="both"/>
      </w:pPr>
      <w:r>
        <w:rPr>
          <w:rFonts w:ascii="Times New Roman"/>
          <w:b w:val="false"/>
          <w:i w:val="false"/>
          <w:color w:val="000000"/>
          <w:sz w:val="28"/>
        </w:rPr>
        <w:t>
      45,1 сағат – 5-9 сыныптардағы орташа сағат саны;</w:t>
      </w:r>
    </w:p>
    <w:p>
      <w:pPr>
        <w:spacing w:after="0"/>
        <w:ind w:left="0"/>
        <w:jc w:val="both"/>
      </w:pPr>
      <w:r>
        <w:rPr>
          <w:rFonts w:ascii="Times New Roman"/>
          <w:b w:val="false"/>
          <w:i w:val="false"/>
          <w:color w:val="000000"/>
          <w:sz w:val="28"/>
        </w:rPr>
        <w:t>
      56,25 сағат – 10-11 сыныптардағы орташа сағат саны;</w:t>
      </w:r>
    </w:p>
    <w:p>
      <w:pPr>
        <w:spacing w:after="0"/>
        <w:ind w:left="0"/>
        <w:jc w:val="both"/>
      </w:pPr>
      <w:r>
        <w:rPr>
          <w:rFonts w:ascii="Times New Roman"/>
          <w:b w:val="false"/>
          <w:i w:val="false"/>
          <w:color w:val="000000"/>
          <w:sz w:val="28"/>
        </w:rPr>
        <w:t>
      32,75 сағат – 1-4 түзете-дамыта оқыту сыныптардағы орташа сағат саны;</w:t>
      </w:r>
    </w:p>
    <w:p>
      <w:pPr>
        <w:spacing w:after="0"/>
        <w:ind w:left="0"/>
        <w:jc w:val="both"/>
      </w:pPr>
      <w:r>
        <w:rPr>
          <w:rFonts w:ascii="Times New Roman"/>
          <w:b w:val="false"/>
          <w:i w:val="false"/>
          <w:color w:val="000000"/>
          <w:sz w:val="28"/>
        </w:rPr>
        <w:t>
      40,25 – 5-10 түзете-дамыта оқыту сыныптардағы орташа сағат саны;</w:t>
      </w:r>
    </w:p>
    <w:p>
      <w:pPr>
        <w:spacing w:after="0"/>
        <w:ind w:left="0"/>
        <w:jc w:val="both"/>
      </w:pPr>
      <w:r>
        <w:rPr>
          <w:rFonts w:ascii="Times New Roman"/>
          <w:b w:val="false"/>
          <w:i w:val="false"/>
          <w:color w:val="000000"/>
          <w:sz w:val="28"/>
        </w:rPr>
        <w:t>
      43 сағат – 10-12 түзете-дамыта оқыту сыныптардағы орташа сағат саны;</w:t>
      </w:r>
    </w:p>
    <w:p>
      <w:pPr>
        <w:spacing w:after="0"/>
        <w:ind w:left="0"/>
        <w:jc w:val="both"/>
      </w:pPr>
      <w:r>
        <w:rPr>
          <w:rFonts w:ascii="Times New Roman"/>
          <w:b w:val="false"/>
          <w:i w:val="false"/>
          <w:color w:val="000000"/>
          <w:sz w:val="28"/>
        </w:rPr>
        <w:t>
      8 сағат – 1-4 сынып оқушыларын үйде оқыту сағаттарының саны;</w:t>
      </w:r>
    </w:p>
    <w:p>
      <w:pPr>
        <w:spacing w:after="0"/>
        <w:ind w:left="0"/>
        <w:jc w:val="both"/>
      </w:pPr>
      <w:r>
        <w:rPr>
          <w:rFonts w:ascii="Times New Roman"/>
          <w:b w:val="false"/>
          <w:i w:val="false"/>
          <w:color w:val="000000"/>
          <w:sz w:val="28"/>
        </w:rPr>
        <w:t>
      10 сағат – 5-9 сынып оқушыларын үйде оқыту сағаттарының саны;</w:t>
      </w:r>
    </w:p>
    <w:p>
      <w:pPr>
        <w:spacing w:after="0"/>
        <w:ind w:left="0"/>
        <w:jc w:val="both"/>
      </w:pPr>
      <w:r>
        <w:rPr>
          <w:rFonts w:ascii="Times New Roman"/>
          <w:b w:val="false"/>
          <w:i w:val="false"/>
          <w:color w:val="000000"/>
          <w:sz w:val="28"/>
        </w:rPr>
        <w:t>
      12 сағат – 10-11 сынып оқушыларын үйде оқыту сағаттарының саны;</w:t>
      </w:r>
    </w:p>
    <w:bookmarkStart w:name="z40" w:id="37"/>
    <w:p>
      <w:pPr>
        <w:spacing w:after="0"/>
        <w:ind w:left="0"/>
        <w:jc w:val="both"/>
      </w:pPr>
      <w:r>
        <w:rPr>
          <w:rFonts w:ascii="Times New Roman"/>
          <w:b w:val="false"/>
          <w:i w:val="false"/>
          <w:color w:val="000000"/>
          <w:sz w:val="28"/>
        </w:rPr>
        <w:t xml:space="preserve">
      2) "Білім берудің барлық деңгейінің мемлекеттік жалпыға міндетті білім беру стандарттарын бекіту туралы" Қазақстан Республикасы Білім және ғылым министрінің 2018 жылғы 31 қазандағы № 604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17669 тіркелді) бекітілген бастауыш, негізгі орта және жалпы орта білім берудің мемлекеттік жалпыға міндетті стандарттарына (бұдан әрі – МЖМБС), Қазақстан Республикасы Денсаулық сақтау министрінің 2017 жылғы 16 тамыздағы № 611 </w:t>
      </w:r>
      <w:r>
        <w:rPr>
          <w:rFonts w:ascii="Times New Roman"/>
          <w:b w:val="false"/>
          <w:i w:val="false"/>
          <w:color w:val="000000"/>
          <w:sz w:val="28"/>
        </w:rPr>
        <w:t>бұйрығымен</w:t>
      </w:r>
      <w:r>
        <w:rPr>
          <w:rFonts w:ascii="Times New Roman"/>
          <w:b w:val="false"/>
          <w:i w:val="false"/>
          <w:color w:val="000000"/>
          <w:sz w:val="28"/>
        </w:rPr>
        <w:t xml:space="preserve"> бекітілген "Білім беру объектілеріне қойылатын санитариялық-эпидемиологиялық талаптар" санитариялық қағидаларына (Нормативтік құқықтық актілерді мемлекеттік тіркеу тізілімінде № 15681 болып тіркелген) сәйкес сыныптардың есептелген толықтырылуы:</w:t>
      </w:r>
    </w:p>
    <w:bookmarkEnd w:id="37"/>
    <w:p>
      <w:pPr>
        <w:spacing w:after="0"/>
        <w:ind w:left="0"/>
        <w:jc w:val="both"/>
      </w:pPr>
      <w:r>
        <w:rPr>
          <w:rFonts w:ascii="Times New Roman"/>
          <w:b w:val="false"/>
          <w:i w:val="false"/>
          <w:color w:val="000000"/>
          <w:sz w:val="28"/>
        </w:rPr>
        <w:t>
      қалалық жалпы білім беретін мектептерде – 24 оқушы;</w:t>
      </w:r>
    </w:p>
    <w:p>
      <w:pPr>
        <w:spacing w:after="0"/>
        <w:ind w:left="0"/>
        <w:jc w:val="both"/>
      </w:pPr>
      <w:r>
        <w:rPr>
          <w:rFonts w:ascii="Times New Roman"/>
          <w:b w:val="false"/>
          <w:i w:val="false"/>
          <w:color w:val="000000"/>
          <w:sz w:val="28"/>
        </w:rPr>
        <w:t>
      ауылдық жалпы білім беретін мектептерде – 20 оқушы;</w:t>
      </w:r>
    </w:p>
    <w:p>
      <w:pPr>
        <w:spacing w:after="0"/>
        <w:ind w:left="0"/>
        <w:jc w:val="both"/>
      </w:pPr>
      <w:r>
        <w:rPr>
          <w:rFonts w:ascii="Times New Roman"/>
          <w:b w:val="false"/>
          <w:i w:val="false"/>
          <w:color w:val="000000"/>
          <w:sz w:val="28"/>
        </w:rPr>
        <w:t>
      арнайы (түзету) сыныптарында – 12 оқушы;</w:t>
      </w:r>
    </w:p>
    <w:bookmarkStart w:name="z41" w:id="38"/>
    <w:p>
      <w:pPr>
        <w:spacing w:after="0"/>
        <w:ind w:left="0"/>
        <w:jc w:val="both"/>
      </w:pPr>
      <w:r>
        <w:rPr>
          <w:rFonts w:ascii="Times New Roman"/>
          <w:b w:val="false"/>
          <w:i w:val="false"/>
          <w:color w:val="000000"/>
          <w:sz w:val="28"/>
        </w:rPr>
        <w:t xml:space="preserve">
      3) "Педагог мәртебесі туралы" 2019 жылғы 27 желтоқсандағы Қазақстан Республикасы Заңының (бұдан әрі – Педагог мәртебесі туралы заң) 8-бабының </w:t>
      </w:r>
      <w:r>
        <w:rPr>
          <w:rFonts w:ascii="Times New Roman"/>
          <w:b w:val="false"/>
          <w:i w:val="false"/>
          <w:color w:val="000000"/>
          <w:sz w:val="28"/>
        </w:rPr>
        <w:t>3-тармағының</w:t>
      </w:r>
      <w:r>
        <w:rPr>
          <w:rFonts w:ascii="Times New Roman"/>
          <w:b w:val="false"/>
          <w:i w:val="false"/>
          <w:color w:val="000000"/>
          <w:sz w:val="28"/>
        </w:rPr>
        <w:t xml:space="preserve"> 2) тармақшасына сәйкес мемлекеттік білім беру ұйымдарында кәсіптік қызметін жүзеге асыратын педагогтар үшін бір аптаға нормативтік оқу жүктемесі:</w:t>
      </w:r>
    </w:p>
    <w:bookmarkEnd w:id="38"/>
    <w:p>
      <w:pPr>
        <w:spacing w:after="0"/>
        <w:ind w:left="0"/>
        <w:jc w:val="both"/>
      </w:pPr>
      <w:r>
        <w:rPr>
          <w:rFonts w:ascii="Times New Roman"/>
          <w:b w:val="false"/>
          <w:i w:val="false"/>
          <w:color w:val="000000"/>
          <w:sz w:val="28"/>
        </w:rPr>
        <w:t>
      орта білім беру ұйымдары үшін 18 сағат.</w:t>
      </w:r>
    </w:p>
    <w:bookmarkStart w:name="z42" w:id="39"/>
    <w:p>
      <w:pPr>
        <w:spacing w:after="0"/>
        <w:ind w:left="0"/>
        <w:jc w:val="left"/>
      </w:pPr>
      <w:r>
        <w:rPr>
          <w:rFonts w:ascii="Times New Roman"/>
          <w:b/>
          <w:i w:val="false"/>
          <w:color w:val="000000"/>
        </w:rPr>
        <w:t xml:space="preserve"> 2-параграф. Орта білім берудің жан басына шаққандағы нормативтік қаржыландыру көлемін есептеу алгоритмі</w:t>
      </w:r>
    </w:p>
    <w:bookmarkEnd w:id="39"/>
    <w:bookmarkStart w:name="z43" w:id="40"/>
    <w:p>
      <w:pPr>
        <w:spacing w:after="0"/>
        <w:ind w:left="0"/>
        <w:jc w:val="both"/>
      </w:pPr>
      <w:r>
        <w:rPr>
          <w:rFonts w:ascii="Times New Roman"/>
          <w:b w:val="false"/>
          <w:i w:val="false"/>
          <w:color w:val="000000"/>
          <w:sz w:val="28"/>
        </w:rPr>
        <w:t>
      6. Орта білім берудің жан басына шаққандағы нормативтік қаржыландыру көлемін және жан басына шаққандағы қаржыландыру нормативін есептеу мына формулалар бойынша жүргізіледі:</w:t>
      </w:r>
    </w:p>
    <w:bookmarkEnd w:id="40"/>
    <w:bookmarkStart w:name="z44" w:id="41"/>
    <w:p>
      <w:pPr>
        <w:spacing w:after="0"/>
        <w:ind w:left="0"/>
        <w:jc w:val="both"/>
      </w:pPr>
      <w:r>
        <w:rPr>
          <w:rFonts w:ascii="Times New Roman"/>
          <w:b w:val="false"/>
          <w:i w:val="false"/>
          <w:color w:val="000000"/>
          <w:sz w:val="28"/>
        </w:rPr>
        <w:t>
      1) V</w:t>
      </w:r>
      <w:r>
        <w:rPr>
          <w:rFonts w:ascii="Times New Roman"/>
          <w:b w:val="false"/>
          <w:i w:val="false"/>
          <w:color w:val="000000"/>
          <w:vertAlign w:val="subscript"/>
        </w:rPr>
        <w:t>ЖҚ</w:t>
      </w:r>
      <w:r>
        <w:rPr>
          <w:rFonts w:ascii="Times New Roman"/>
          <w:b w:val="false"/>
          <w:i w:val="false"/>
          <w:color w:val="000000"/>
          <w:sz w:val="28"/>
        </w:rPr>
        <w:t xml:space="preserve"> – орта білім беру ұйымын жан басына шаққандағы нормативтік қаржыландырудың жылдық көлемі мына формула бойынша есептеледі:</w:t>
      </w:r>
    </w:p>
    <w:bookmarkEnd w:id="4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9370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3937000" cy="55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Бір орта білім беру ұйымында білім беру бағдарламаларының бірнеше түрі іске асырылатын жағдайда білім беру процесін қаржыландыру көлемі білім беру бағдарламаларының түрлері, білім беру деңгейлері бойынша бір білім алушыға есептелген жан басына шаққандағы қаржыландыру нормативінің негізінде жиынтық түрде анықталады.</w:t>
      </w:r>
    </w:p>
    <w:bookmarkStart w:name="z45" w:id="42"/>
    <w:p>
      <w:pPr>
        <w:spacing w:after="0"/>
        <w:ind w:left="0"/>
        <w:jc w:val="both"/>
      </w:pPr>
      <w:r>
        <w:rPr>
          <w:rFonts w:ascii="Times New Roman"/>
          <w:b w:val="false"/>
          <w:i w:val="false"/>
          <w:color w:val="000000"/>
          <w:sz w:val="28"/>
        </w:rPr>
        <w:t>
      2) N</w:t>
      </w:r>
      <w:r>
        <w:rPr>
          <w:rFonts w:ascii="Times New Roman"/>
          <w:b w:val="false"/>
          <w:i w:val="false"/>
          <w:color w:val="000000"/>
          <w:vertAlign w:val="subscript"/>
        </w:rPr>
        <w:t>z</w:t>
      </w:r>
      <w:r>
        <w:rPr>
          <w:rFonts w:ascii="Times New Roman"/>
          <w:b w:val="false"/>
          <w:i w:val="false"/>
          <w:color w:val="000000"/>
          <w:sz w:val="28"/>
        </w:rPr>
        <w:t xml:space="preserve"> – бір жылда бір білім алушыға есептегендегі жан басына шаққандағы қаржыландыру нормативі мына формула бойынша есептеледі:</w:t>
      </w:r>
    </w:p>
    <w:bookmarkEnd w:id="4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4676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7467600" cy="60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z – орта білім беру ұйымдарының жалпы білім беретін сыныптарындағы білім беру деңгейін (бастауыш, негізгі орта, жалпы орта білім беру), оның ішінде дамуында ерекше білім беруге қажеттіліктері бар білім алушыларды көрсететін индекс;</w:t>
      </w:r>
    </w:p>
    <w:p>
      <w:pPr>
        <w:spacing w:after="0"/>
        <w:ind w:left="0"/>
        <w:jc w:val="both"/>
      </w:pPr>
      <w:r>
        <w:rPr>
          <w:rFonts w:ascii="Times New Roman"/>
          <w:b w:val="false"/>
          <w:i w:val="false"/>
          <w:color w:val="000000"/>
          <w:sz w:val="28"/>
        </w:rPr>
        <w:t>
      Е</w:t>
      </w:r>
      <w:r>
        <w:rPr>
          <w:rFonts w:ascii="Times New Roman"/>
          <w:b w:val="false"/>
          <w:i w:val="false"/>
          <w:color w:val="000000"/>
          <w:vertAlign w:val="subscript"/>
        </w:rPr>
        <w:t>z</w:t>
      </w:r>
      <w:r>
        <w:rPr>
          <w:rFonts w:ascii="Times New Roman"/>
          <w:b w:val="false"/>
          <w:i w:val="false"/>
          <w:color w:val="000000"/>
          <w:sz w:val="28"/>
        </w:rPr>
        <w:t xml:space="preserve"> – бір жылда бір білім алушыға шаққандағы білім беру процесі шығыстарының нормасы. </w:t>
      </w:r>
    </w:p>
    <w:p>
      <w:pPr>
        <w:spacing w:after="0"/>
        <w:ind w:left="0"/>
        <w:jc w:val="both"/>
      </w:pPr>
      <w:r>
        <w:rPr>
          <w:rFonts w:ascii="Times New Roman"/>
          <w:b w:val="false"/>
          <w:i w:val="false"/>
          <w:color w:val="000000"/>
          <w:sz w:val="28"/>
        </w:rPr>
        <w:t>
      Ерекше білім беруге қажеттілігі бар білім алушы үшін Еz 2-ге көбейтіледі;</w:t>
      </w:r>
    </w:p>
    <w:p>
      <w:pPr>
        <w:spacing w:after="0"/>
        <w:ind w:left="0"/>
        <w:jc w:val="both"/>
      </w:pPr>
      <w:r>
        <w:rPr>
          <w:rFonts w:ascii="Times New Roman"/>
          <w:b w:val="false"/>
          <w:i w:val="false"/>
          <w:color w:val="000000"/>
          <w:sz w:val="28"/>
        </w:rPr>
        <w:t xml:space="preserve">
      L – бір жылда бір оқушыға шаққандағы білім беру ортасы шығыстарының нормасы; </w:t>
      </w:r>
    </w:p>
    <w:p>
      <w:pPr>
        <w:spacing w:after="0"/>
        <w:ind w:left="0"/>
        <w:jc w:val="both"/>
      </w:pPr>
      <w:r>
        <w:rPr>
          <w:rFonts w:ascii="Times New Roman"/>
          <w:b w:val="false"/>
          <w:i w:val="false"/>
          <w:color w:val="000000"/>
          <w:sz w:val="28"/>
        </w:rPr>
        <w:t>
      k1 – нақты орташа жылдық контингент бойынша мектептердің толықтырылу коэффициенті:</w:t>
      </w:r>
    </w:p>
    <w:p>
      <w:pPr>
        <w:spacing w:after="0"/>
        <w:ind w:left="0"/>
        <w:jc w:val="both"/>
      </w:pPr>
      <w:r>
        <w:rPr>
          <w:rFonts w:ascii="Times New Roman"/>
          <w:b w:val="false"/>
          <w:i w:val="false"/>
          <w:color w:val="000000"/>
          <w:sz w:val="28"/>
        </w:rPr>
        <w:t>
      400 оқушыға дейін – 1;</w:t>
      </w:r>
    </w:p>
    <w:p>
      <w:pPr>
        <w:spacing w:after="0"/>
        <w:ind w:left="0"/>
        <w:jc w:val="both"/>
      </w:pPr>
      <w:r>
        <w:rPr>
          <w:rFonts w:ascii="Times New Roman"/>
          <w:b w:val="false"/>
          <w:i w:val="false"/>
          <w:color w:val="000000"/>
          <w:sz w:val="28"/>
        </w:rPr>
        <w:t>
      401-ден 500 оқушыға дейін – 0,85;</w:t>
      </w:r>
    </w:p>
    <w:p>
      <w:pPr>
        <w:spacing w:after="0"/>
        <w:ind w:left="0"/>
        <w:jc w:val="both"/>
      </w:pPr>
      <w:r>
        <w:rPr>
          <w:rFonts w:ascii="Times New Roman"/>
          <w:b w:val="false"/>
          <w:i w:val="false"/>
          <w:color w:val="000000"/>
          <w:sz w:val="28"/>
        </w:rPr>
        <w:t>
      501-ден 800 оқушыға дейін – 0,75;</w:t>
      </w:r>
    </w:p>
    <w:p>
      <w:pPr>
        <w:spacing w:after="0"/>
        <w:ind w:left="0"/>
        <w:jc w:val="both"/>
      </w:pPr>
      <w:r>
        <w:rPr>
          <w:rFonts w:ascii="Times New Roman"/>
          <w:b w:val="false"/>
          <w:i w:val="false"/>
          <w:color w:val="000000"/>
          <w:sz w:val="28"/>
        </w:rPr>
        <w:t>
      801-ден 1000 оқушыға дейін – 0,65;</w:t>
      </w:r>
    </w:p>
    <w:p>
      <w:pPr>
        <w:spacing w:after="0"/>
        <w:ind w:left="0"/>
        <w:jc w:val="both"/>
      </w:pPr>
      <w:r>
        <w:rPr>
          <w:rFonts w:ascii="Times New Roman"/>
          <w:b w:val="false"/>
          <w:i w:val="false"/>
          <w:color w:val="000000"/>
          <w:sz w:val="28"/>
        </w:rPr>
        <w:t>
      1001-ден 1200 оқушыға дейін – 0,6;</w:t>
      </w:r>
    </w:p>
    <w:p>
      <w:pPr>
        <w:spacing w:after="0"/>
        <w:ind w:left="0"/>
        <w:jc w:val="both"/>
      </w:pPr>
      <w:r>
        <w:rPr>
          <w:rFonts w:ascii="Times New Roman"/>
          <w:b w:val="false"/>
          <w:i w:val="false"/>
          <w:color w:val="000000"/>
          <w:sz w:val="28"/>
        </w:rPr>
        <w:t>
      1201-ден 1400 оқушыға дейін – 0,58;</w:t>
      </w:r>
    </w:p>
    <w:p>
      <w:pPr>
        <w:spacing w:after="0"/>
        <w:ind w:left="0"/>
        <w:jc w:val="both"/>
      </w:pPr>
      <w:r>
        <w:rPr>
          <w:rFonts w:ascii="Times New Roman"/>
          <w:b w:val="false"/>
          <w:i w:val="false"/>
          <w:color w:val="000000"/>
          <w:sz w:val="28"/>
        </w:rPr>
        <w:t>
      1401-ден 1600 оқушыға дейін – 0,56;</w:t>
      </w:r>
    </w:p>
    <w:p>
      <w:pPr>
        <w:spacing w:after="0"/>
        <w:ind w:left="0"/>
        <w:jc w:val="both"/>
      </w:pPr>
      <w:r>
        <w:rPr>
          <w:rFonts w:ascii="Times New Roman"/>
          <w:b w:val="false"/>
          <w:i w:val="false"/>
          <w:color w:val="000000"/>
          <w:sz w:val="28"/>
        </w:rPr>
        <w:t>
      1601-ден 2000 оқушыға дейін – 0,52;</w:t>
      </w:r>
    </w:p>
    <w:p>
      <w:pPr>
        <w:spacing w:after="0"/>
        <w:ind w:left="0"/>
        <w:jc w:val="both"/>
      </w:pPr>
      <w:r>
        <w:rPr>
          <w:rFonts w:ascii="Times New Roman"/>
          <w:b w:val="false"/>
          <w:i w:val="false"/>
          <w:color w:val="000000"/>
          <w:sz w:val="28"/>
        </w:rPr>
        <w:t>
      2001-ден 2500 оқушыға дейін – 0,49;</w:t>
      </w:r>
    </w:p>
    <w:p>
      <w:pPr>
        <w:spacing w:after="0"/>
        <w:ind w:left="0"/>
        <w:jc w:val="both"/>
      </w:pPr>
      <w:r>
        <w:rPr>
          <w:rFonts w:ascii="Times New Roman"/>
          <w:b w:val="false"/>
          <w:i w:val="false"/>
          <w:color w:val="000000"/>
          <w:sz w:val="28"/>
        </w:rPr>
        <w:t>
      2501-ден 3000 оқушыға дейін – 0,45;</w:t>
      </w:r>
    </w:p>
    <w:p>
      <w:pPr>
        <w:spacing w:after="0"/>
        <w:ind w:left="0"/>
        <w:jc w:val="both"/>
      </w:pPr>
      <w:r>
        <w:rPr>
          <w:rFonts w:ascii="Times New Roman"/>
          <w:b w:val="false"/>
          <w:i w:val="false"/>
          <w:color w:val="000000"/>
          <w:sz w:val="28"/>
        </w:rPr>
        <w:t>
      3001-ден 4000 оқушыға дейін – 0,40;</w:t>
      </w:r>
    </w:p>
    <w:p>
      <w:pPr>
        <w:spacing w:after="0"/>
        <w:ind w:left="0"/>
        <w:jc w:val="both"/>
      </w:pPr>
      <w:r>
        <w:rPr>
          <w:rFonts w:ascii="Times New Roman"/>
          <w:b w:val="false"/>
          <w:i w:val="false"/>
          <w:color w:val="000000"/>
          <w:sz w:val="28"/>
        </w:rPr>
        <w:t>
      4001-ден бастап одан көп оқушы – 0,38;</w:t>
      </w:r>
    </w:p>
    <w:p>
      <w:pPr>
        <w:spacing w:after="0"/>
        <w:ind w:left="0"/>
        <w:jc w:val="both"/>
      </w:pPr>
      <w:r>
        <w:rPr>
          <w:rFonts w:ascii="Times New Roman"/>
          <w:b w:val="false"/>
          <w:i w:val="false"/>
          <w:color w:val="000000"/>
          <w:sz w:val="28"/>
        </w:rPr>
        <w:t>
      k2 – мектептің жобалық қуаттылығынан асатын нақты орташа жылдық контингент бойынша мектептердің толықтырылу коэффициенті:</w:t>
      </w:r>
    </w:p>
    <w:p>
      <w:pPr>
        <w:spacing w:after="0"/>
        <w:ind w:left="0"/>
        <w:jc w:val="both"/>
      </w:pPr>
      <w:r>
        <w:rPr>
          <w:rFonts w:ascii="Times New Roman"/>
          <w:b w:val="false"/>
          <w:i w:val="false"/>
          <w:color w:val="000000"/>
          <w:sz w:val="28"/>
        </w:rPr>
        <w:t>
      150 %-ға дейін – 0,3;</w:t>
      </w:r>
    </w:p>
    <w:p>
      <w:pPr>
        <w:spacing w:after="0"/>
        <w:ind w:left="0"/>
        <w:jc w:val="both"/>
      </w:pPr>
      <w:r>
        <w:rPr>
          <w:rFonts w:ascii="Times New Roman"/>
          <w:b w:val="false"/>
          <w:i w:val="false"/>
          <w:color w:val="000000"/>
          <w:sz w:val="28"/>
        </w:rPr>
        <w:t>
      151-ден 170 %-ға дейін – 0,29;</w:t>
      </w:r>
    </w:p>
    <w:p>
      <w:pPr>
        <w:spacing w:after="0"/>
        <w:ind w:left="0"/>
        <w:jc w:val="both"/>
      </w:pPr>
      <w:r>
        <w:rPr>
          <w:rFonts w:ascii="Times New Roman"/>
          <w:b w:val="false"/>
          <w:i w:val="false"/>
          <w:color w:val="000000"/>
          <w:sz w:val="28"/>
        </w:rPr>
        <w:t>
      171-ден 190 % -ға дейін – 0,28;</w:t>
      </w:r>
    </w:p>
    <w:p>
      <w:pPr>
        <w:spacing w:after="0"/>
        <w:ind w:left="0"/>
        <w:jc w:val="both"/>
      </w:pPr>
      <w:r>
        <w:rPr>
          <w:rFonts w:ascii="Times New Roman"/>
          <w:b w:val="false"/>
          <w:i w:val="false"/>
          <w:color w:val="000000"/>
          <w:sz w:val="28"/>
        </w:rPr>
        <w:t>
      191-ден 210 % -ға дейін – 0,27;</w:t>
      </w:r>
    </w:p>
    <w:p>
      <w:pPr>
        <w:spacing w:after="0"/>
        <w:ind w:left="0"/>
        <w:jc w:val="both"/>
      </w:pPr>
      <w:r>
        <w:rPr>
          <w:rFonts w:ascii="Times New Roman"/>
          <w:b w:val="false"/>
          <w:i w:val="false"/>
          <w:color w:val="000000"/>
          <w:sz w:val="28"/>
        </w:rPr>
        <w:t>
      211-ден 230 %-ға дейін – 0,26;</w:t>
      </w:r>
    </w:p>
    <w:p>
      <w:pPr>
        <w:spacing w:after="0"/>
        <w:ind w:left="0"/>
        <w:jc w:val="both"/>
      </w:pPr>
      <w:r>
        <w:rPr>
          <w:rFonts w:ascii="Times New Roman"/>
          <w:b w:val="false"/>
          <w:i w:val="false"/>
          <w:color w:val="000000"/>
          <w:sz w:val="28"/>
        </w:rPr>
        <w:t>
      231-ден 250 %-ға дейін – 0,25;</w:t>
      </w:r>
    </w:p>
    <w:p>
      <w:pPr>
        <w:spacing w:after="0"/>
        <w:ind w:left="0"/>
        <w:jc w:val="both"/>
      </w:pPr>
      <w:r>
        <w:rPr>
          <w:rFonts w:ascii="Times New Roman"/>
          <w:b w:val="false"/>
          <w:i w:val="false"/>
          <w:color w:val="000000"/>
          <w:sz w:val="28"/>
        </w:rPr>
        <w:t>
      251-ден 270 %-ға дейін – 0,24;</w:t>
      </w:r>
    </w:p>
    <w:p>
      <w:pPr>
        <w:spacing w:after="0"/>
        <w:ind w:left="0"/>
        <w:jc w:val="both"/>
      </w:pPr>
      <w:r>
        <w:rPr>
          <w:rFonts w:ascii="Times New Roman"/>
          <w:b w:val="false"/>
          <w:i w:val="false"/>
          <w:color w:val="000000"/>
          <w:sz w:val="28"/>
        </w:rPr>
        <w:t>
      271-ден 290 %-ға дейін – 0,23;</w:t>
      </w:r>
    </w:p>
    <w:p>
      <w:pPr>
        <w:spacing w:after="0"/>
        <w:ind w:left="0"/>
        <w:jc w:val="both"/>
      </w:pPr>
      <w:r>
        <w:rPr>
          <w:rFonts w:ascii="Times New Roman"/>
          <w:b w:val="false"/>
          <w:i w:val="false"/>
          <w:color w:val="000000"/>
          <w:sz w:val="28"/>
        </w:rPr>
        <w:t>
      291-ден 310 %-ға дейін – 0,22;</w:t>
      </w:r>
    </w:p>
    <w:p>
      <w:pPr>
        <w:spacing w:after="0"/>
        <w:ind w:left="0"/>
        <w:jc w:val="both"/>
      </w:pPr>
      <w:r>
        <w:rPr>
          <w:rFonts w:ascii="Times New Roman"/>
          <w:b w:val="false"/>
          <w:i w:val="false"/>
          <w:color w:val="000000"/>
          <w:sz w:val="28"/>
        </w:rPr>
        <w:t>
      311% және одан көп – 0,21.</w:t>
      </w:r>
    </w:p>
    <w:p>
      <w:pPr>
        <w:spacing w:after="0"/>
        <w:ind w:left="0"/>
        <w:jc w:val="both"/>
      </w:pPr>
      <w:r>
        <w:rPr>
          <w:rFonts w:ascii="Times New Roman"/>
          <w:b w:val="false"/>
          <w:i w:val="false"/>
          <w:color w:val="000000"/>
          <w:sz w:val="28"/>
        </w:rPr>
        <w:t>
      k1 және k2 түзету коэффициенттері жекеменшік білім беру ұйымдарының сенімгерлік басқаруындағы мемлекеттік орта білім беру ұйымдарының объектілерін қоспағанда, мемлекеттік орта білім беру мекемелерінде ерекше білім беру қажеттілігі бар білім алушыларға арналып ұйымдастырылған сыныптарға, сондай-ақ жекеменшік орта білім беру ұйымдарына қолданылмайды;</w:t>
      </w:r>
    </w:p>
    <w:p>
      <w:pPr>
        <w:spacing w:after="0"/>
        <w:ind w:left="0"/>
        <w:jc w:val="both"/>
      </w:pPr>
      <w:r>
        <w:rPr>
          <w:rFonts w:ascii="Times New Roman"/>
          <w:b w:val="false"/>
          <w:i w:val="false"/>
          <w:color w:val="000000"/>
          <w:sz w:val="28"/>
        </w:rPr>
        <w:t>
      А1 – бір оқушыға шаққандағы ғимараттың және құрылыстың амортизациясына, жабдықтардың амортизациясына/сатып алынуына арналған шығыстардың нормасы:</w:t>
      </w:r>
    </w:p>
    <w:p>
      <w:pPr>
        <w:spacing w:after="0"/>
        <w:ind w:left="0"/>
        <w:jc w:val="both"/>
      </w:pPr>
      <w:r>
        <w:rPr>
          <w:rFonts w:ascii="Times New Roman"/>
          <w:b w:val="false"/>
          <w:i w:val="false"/>
          <w:color w:val="000000"/>
          <w:sz w:val="28"/>
        </w:rPr>
        <w:t>
      жылына 6 АЕК – меншік нысанына қарамастан барлық жұмыс жасап тұрған мектептерде оқитындар үшін;</w:t>
      </w:r>
    </w:p>
    <w:p>
      <w:pPr>
        <w:spacing w:after="0"/>
        <w:ind w:left="0"/>
        <w:jc w:val="both"/>
      </w:pPr>
      <w:r>
        <w:rPr>
          <w:rFonts w:ascii="Times New Roman"/>
          <w:b w:val="false"/>
          <w:i w:val="false"/>
          <w:color w:val="000000"/>
          <w:sz w:val="28"/>
        </w:rPr>
        <w:t xml:space="preserve">
      12 АЕК – жекеменшік орта білім беру ұйымы жанындағы интернатта, жекеменшік мектеп-интернатта тұратын білім алушылар үшін; </w:t>
      </w:r>
    </w:p>
    <w:p>
      <w:pPr>
        <w:spacing w:after="0"/>
        <w:ind w:left="0"/>
        <w:jc w:val="both"/>
      </w:pPr>
      <w:r>
        <w:rPr>
          <w:rFonts w:ascii="Times New Roman"/>
          <w:b w:val="false"/>
          <w:i w:val="false"/>
          <w:color w:val="000000"/>
          <w:sz w:val="28"/>
        </w:rPr>
        <w:t>
      А2 – орта білім беру ұйымының жеке меншігіндегі орта білім беру ұйымы объектілерінде жаңадан енгізілген, бірақ олардың жобалық қуаттылығынан аспайтын, оқитындар нақты орналасқан әрбір оқушы орны үшін ғимараттың амортизациясына арналған шығыстар нормасы.</w:t>
      </w:r>
    </w:p>
    <w:p>
      <w:pPr>
        <w:spacing w:after="0"/>
        <w:ind w:left="0"/>
        <w:jc w:val="both"/>
      </w:pPr>
      <w:r>
        <w:rPr>
          <w:rFonts w:ascii="Times New Roman"/>
          <w:b w:val="false"/>
          <w:i w:val="false"/>
          <w:color w:val="000000"/>
          <w:sz w:val="28"/>
        </w:rPr>
        <w:t>
      Жаңадан енгізілетін оқушы орны 2018 жылғы 20 шілдеден кейін құрылыс салу немесе реконструкция жасау жолымен пайдалануға енгізілген орта білім беру ұйымдарының жеке меншігіндегі, сол сияқты осы орта білім беру ұйымдары құрылтайшыларының немесе олардың жақын туыстарының жеке меншігіндегі орта білім беру ұйымдары объектілеріндегі орындар болып табылады.</w:t>
      </w:r>
    </w:p>
    <w:p>
      <w:pPr>
        <w:spacing w:after="0"/>
        <w:ind w:left="0"/>
        <w:jc w:val="both"/>
      </w:pPr>
      <w:r>
        <w:rPr>
          <w:rFonts w:ascii="Times New Roman"/>
          <w:b w:val="false"/>
          <w:i w:val="false"/>
          <w:color w:val="000000"/>
          <w:sz w:val="28"/>
        </w:rPr>
        <w:t xml:space="preserve">
      А2 мына білім беру ұйымдарына 8 (сегіз) жыл ішінде төленеді: </w:t>
      </w:r>
    </w:p>
    <w:p>
      <w:pPr>
        <w:spacing w:after="0"/>
        <w:ind w:left="0"/>
        <w:jc w:val="both"/>
      </w:pPr>
      <w:r>
        <w:rPr>
          <w:rFonts w:ascii="Times New Roman"/>
          <w:b w:val="false"/>
          <w:i w:val="false"/>
          <w:color w:val="000000"/>
          <w:sz w:val="28"/>
        </w:rPr>
        <w:t>
      А2-ні алуға үміткер ұйымға – орта білім беру объектісінің нысаналы мақсатын өзгертуге жиырма жылға дейін тыйым салатын ауыртпалық құқығы салынғаннан кейін;</w:t>
      </w:r>
    </w:p>
    <w:p>
      <w:pPr>
        <w:spacing w:after="0"/>
        <w:ind w:left="0"/>
        <w:jc w:val="both"/>
      </w:pPr>
      <w:r>
        <w:rPr>
          <w:rFonts w:ascii="Times New Roman"/>
          <w:b w:val="false"/>
          <w:i w:val="false"/>
          <w:color w:val="000000"/>
          <w:sz w:val="28"/>
        </w:rPr>
        <w:t xml:space="preserve">
      2020 жылғы 14 ақпанға дейін А2-ны алған ұйымдарға – 2020 жылдың ішінде орта білім беру ұйымы объектісінің нысаналы мақсатын жиырма жылға дейін өзгертуге тыйым салатын құқық ауыртпалығын салу жөніндегі міндеттемелер қабылданғаннан кейін. Бұл ретте, А2-ні төлеу мерзімі осы міндеттемелер қабылданғанға дейін жүргізілген оны төлеу мерзіміне барабар азайтылады. </w:t>
      </w:r>
    </w:p>
    <w:p>
      <w:pPr>
        <w:spacing w:after="0"/>
        <w:ind w:left="0"/>
        <w:jc w:val="both"/>
      </w:pPr>
      <w:r>
        <w:rPr>
          <w:rFonts w:ascii="Times New Roman"/>
          <w:b w:val="false"/>
          <w:i w:val="false"/>
          <w:color w:val="000000"/>
          <w:sz w:val="28"/>
        </w:rPr>
        <w:t>
      Жекеменшік орта білім беру ұйымы объектісінің меншік иесі ауысқан жағдайда А2-ні төлеу мерзімі жекеменшік орта білім беру ұйымы объектісінің бұрынғы меншік иесіне төленген мерзімге барабар қысқартылады.</w:t>
      </w:r>
    </w:p>
    <w:p>
      <w:pPr>
        <w:spacing w:after="0"/>
        <w:ind w:left="0"/>
        <w:jc w:val="both"/>
      </w:pPr>
      <w:r>
        <w:rPr>
          <w:rFonts w:ascii="Times New Roman"/>
          <w:b w:val="false"/>
          <w:i w:val="false"/>
          <w:color w:val="000000"/>
          <w:sz w:val="28"/>
        </w:rPr>
        <w:t>
      А2 мынаны құрайды:</w:t>
      </w:r>
    </w:p>
    <w:p>
      <w:pPr>
        <w:spacing w:after="0"/>
        <w:ind w:left="0"/>
        <w:jc w:val="both"/>
      </w:pPr>
      <w:r>
        <w:rPr>
          <w:rFonts w:ascii="Times New Roman"/>
          <w:b w:val="false"/>
          <w:i w:val="false"/>
          <w:color w:val="000000"/>
          <w:sz w:val="28"/>
        </w:rPr>
        <w:t xml:space="preserve">
      құрылыс салынған жағдайда – жылына 96 АЕК; </w:t>
      </w:r>
    </w:p>
    <w:p>
      <w:pPr>
        <w:spacing w:after="0"/>
        <w:ind w:left="0"/>
        <w:jc w:val="both"/>
      </w:pPr>
      <w:r>
        <w:rPr>
          <w:rFonts w:ascii="Times New Roman"/>
          <w:b w:val="false"/>
          <w:i w:val="false"/>
          <w:color w:val="000000"/>
          <w:sz w:val="28"/>
        </w:rPr>
        <w:t>
      реконструкция жасалған жағдайда – жылына 47 АЕК.</w:t>
      </w:r>
    </w:p>
    <w:p>
      <w:pPr>
        <w:spacing w:after="0"/>
        <w:ind w:left="0"/>
        <w:jc w:val="both"/>
      </w:pPr>
      <w:r>
        <w:rPr>
          <w:rFonts w:ascii="Times New Roman"/>
          <w:b w:val="false"/>
          <w:i w:val="false"/>
          <w:color w:val="000000"/>
          <w:sz w:val="28"/>
        </w:rPr>
        <w:t xml:space="preserve">
      Басқа жағдайларда, оның ішінде жаңадан енгізілген оқушы орындары үшін А2 төленетін 8 (сегіз) жыл өткенде А2 0-ге тең болады; </w:t>
      </w:r>
    </w:p>
    <w:p>
      <w:pPr>
        <w:spacing w:after="0"/>
        <w:ind w:left="0"/>
        <w:jc w:val="both"/>
      </w:pPr>
      <w:r>
        <w:rPr>
          <w:rFonts w:ascii="Times New Roman"/>
          <w:b w:val="false"/>
          <w:i w:val="false"/>
          <w:color w:val="000000"/>
          <w:sz w:val="28"/>
        </w:rPr>
        <w:t>
      А3 – орта білім беру ұйымының жеке меншігіндегі орта білім беру ұйымы объектілерінде жаңадан енгізілген, бірақ олардың жобалық қуаттылығынан аспайтын, білім алушылар нақты орналасқан әрбір тұру орны үшін ғимараттың амортизациясына арналған шығыстар нормасы.</w:t>
      </w:r>
    </w:p>
    <w:p>
      <w:pPr>
        <w:spacing w:after="0"/>
        <w:ind w:left="0"/>
        <w:jc w:val="both"/>
      </w:pPr>
      <w:r>
        <w:rPr>
          <w:rFonts w:ascii="Times New Roman"/>
          <w:b w:val="false"/>
          <w:i w:val="false"/>
          <w:color w:val="000000"/>
          <w:sz w:val="28"/>
        </w:rPr>
        <w:t>
      Білім алушылар нақты орналасқан тұру орны 2020 жылғы 1 қаңтардан кейін құрылыс салу немесе реконструкция жасау жолымен пайдалануға енгізілген орта білім беру ұйымдарының жеке меншігіндегі, сол сияқты осы орта білім беру ұйымдары құрылтайшыларының немесе олардың жақын туыстарының жеке меншігіндегі орта білім беру ұйымдарының интернаттарындағы орындар болып табылады.</w:t>
      </w:r>
    </w:p>
    <w:p>
      <w:pPr>
        <w:spacing w:after="0"/>
        <w:ind w:left="0"/>
        <w:jc w:val="both"/>
      </w:pPr>
      <w:r>
        <w:rPr>
          <w:rFonts w:ascii="Times New Roman"/>
          <w:b w:val="false"/>
          <w:i w:val="false"/>
          <w:color w:val="000000"/>
          <w:sz w:val="28"/>
        </w:rPr>
        <w:t>
      А3 орта білім беру ұйымы интернатының нысаналы мақсатын өзгертуге жиырма жылға дейін тыйым салатын ауыртпалық құқығы салынғаннан кейін 8 (сегіз) жыл ішінде төленеді. Бұл ретте жекеменшік орта білім беру ұйымы объектісінің меншік иесі ауысқан жағдайда А3-ті төлеу мерзімі жекеменшік орта білім беру ұйымы интернатының бұрынғы меншік иесіне төленген мерзімге барабар қысқартылады.</w:t>
      </w:r>
    </w:p>
    <w:p>
      <w:pPr>
        <w:spacing w:after="0"/>
        <w:ind w:left="0"/>
        <w:jc w:val="both"/>
      </w:pPr>
      <w:r>
        <w:rPr>
          <w:rFonts w:ascii="Times New Roman"/>
          <w:b w:val="false"/>
          <w:i w:val="false"/>
          <w:color w:val="000000"/>
          <w:sz w:val="28"/>
        </w:rPr>
        <w:t>
      А3 мынаны құрайды:</w:t>
      </w:r>
    </w:p>
    <w:p>
      <w:pPr>
        <w:spacing w:after="0"/>
        <w:ind w:left="0"/>
        <w:jc w:val="both"/>
      </w:pPr>
      <w:r>
        <w:rPr>
          <w:rFonts w:ascii="Times New Roman"/>
          <w:b w:val="false"/>
          <w:i w:val="false"/>
          <w:color w:val="000000"/>
          <w:sz w:val="28"/>
        </w:rPr>
        <w:t xml:space="preserve">
      құрылыс салынған жағдайда – жылына 122 АЕК; </w:t>
      </w:r>
    </w:p>
    <w:p>
      <w:pPr>
        <w:spacing w:after="0"/>
        <w:ind w:left="0"/>
        <w:jc w:val="both"/>
      </w:pPr>
      <w:r>
        <w:rPr>
          <w:rFonts w:ascii="Times New Roman"/>
          <w:b w:val="false"/>
          <w:i w:val="false"/>
          <w:color w:val="000000"/>
          <w:sz w:val="28"/>
        </w:rPr>
        <w:t>
      реконструкция жасалған жағдайда – жылына 47 АЕК.</w:t>
      </w:r>
    </w:p>
    <w:p>
      <w:pPr>
        <w:spacing w:after="0"/>
        <w:ind w:left="0"/>
        <w:jc w:val="both"/>
      </w:pPr>
      <w:r>
        <w:rPr>
          <w:rFonts w:ascii="Times New Roman"/>
          <w:b w:val="false"/>
          <w:i w:val="false"/>
          <w:color w:val="000000"/>
          <w:sz w:val="28"/>
        </w:rPr>
        <w:t>
      Басқа жағдайларда, оның ішінде жаңадан енгізілген білім алушылардың тұру орындарына А3 төленетін 8 (сегіз) жыл өткенде А3 0-ге тең болады;</w:t>
      </w:r>
    </w:p>
    <w:p>
      <w:pPr>
        <w:spacing w:after="0"/>
        <w:ind w:left="0"/>
        <w:jc w:val="both"/>
      </w:pPr>
      <w:r>
        <w:rPr>
          <w:rFonts w:ascii="Times New Roman"/>
          <w:b w:val="false"/>
          <w:i w:val="false"/>
          <w:color w:val="000000"/>
          <w:sz w:val="28"/>
        </w:rPr>
        <w:t>
      3) Конт</w:t>
      </w:r>
      <w:r>
        <w:rPr>
          <w:rFonts w:ascii="Times New Roman"/>
          <w:b w:val="false"/>
          <w:i w:val="false"/>
          <w:color w:val="000000"/>
          <w:vertAlign w:val="subscript"/>
        </w:rPr>
        <w:t>z</w:t>
      </w:r>
      <w:r>
        <w:rPr>
          <w:rFonts w:ascii="Times New Roman"/>
          <w:b w:val="false"/>
          <w:i w:val="false"/>
          <w:color w:val="000000"/>
          <w:sz w:val="28"/>
        </w:rPr>
        <w:t xml:space="preserve"> – оқушылардың орташа жылдық контингенті, мына формула бойынша есептеледі:</w:t>
      </w:r>
    </w:p>
    <w:p>
      <w:pPr>
        <w:spacing w:after="0"/>
        <w:ind w:left="0"/>
        <w:jc w:val="both"/>
      </w:pPr>
      <w:r>
        <w:rPr>
          <w:rFonts w:ascii="Times New Roman"/>
          <w:b w:val="false"/>
          <w:i w:val="false"/>
          <w:color w:val="000000"/>
          <w:sz w:val="28"/>
        </w:rPr>
        <w:t>
      алдағы жылға жан басына шаққандағы қаржыландырудың жылдық көлемін жоспарлау кезінде:</w:t>
      </w:r>
    </w:p>
    <w:p>
      <w:pPr>
        <w:spacing w:after="0"/>
        <w:ind w:left="0"/>
        <w:jc w:val="both"/>
      </w:pPr>
      <w:r>
        <w:rPr>
          <w:rFonts w:ascii="Times New Roman"/>
          <w:b w:val="false"/>
          <w:i w:val="false"/>
          <w:color w:val="000000"/>
          <w:sz w:val="28"/>
        </w:rPr>
        <w:t>
      Конт</w:t>
      </w:r>
      <w:r>
        <w:rPr>
          <w:rFonts w:ascii="Times New Roman"/>
          <w:b w:val="false"/>
          <w:i w:val="false"/>
          <w:color w:val="000000"/>
          <w:vertAlign w:val="subscript"/>
        </w:rPr>
        <w:t>z</w:t>
      </w:r>
      <w:r>
        <w:rPr>
          <w:rFonts w:ascii="Times New Roman"/>
          <w:b w:val="false"/>
          <w:i w:val="false"/>
          <w:color w:val="000000"/>
          <w:sz w:val="28"/>
        </w:rPr>
        <w:t xml:space="preserve"> = ағымдағы жылдың 1 қыркүйегіне болжамды контингент;</w:t>
      </w:r>
    </w:p>
    <w:p>
      <w:pPr>
        <w:spacing w:after="0"/>
        <w:ind w:left="0"/>
        <w:jc w:val="both"/>
      </w:pPr>
      <w:r>
        <w:rPr>
          <w:rFonts w:ascii="Times New Roman"/>
          <w:b w:val="false"/>
          <w:i w:val="false"/>
          <w:color w:val="000000"/>
          <w:sz w:val="28"/>
        </w:rPr>
        <w:t>
      Жан басына шаққандағы қаржыландырудың жылдық көлемін нақтылау кезінде: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8961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6896100" cy="60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Контz1 – ағымдағы жылдың 1 қаңтарына оқушылардың нақты контингенті,</w:t>
      </w:r>
    </w:p>
    <w:p>
      <w:pPr>
        <w:spacing w:after="0"/>
        <w:ind w:left="0"/>
        <w:jc w:val="both"/>
      </w:pPr>
      <w:r>
        <w:rPr>
          <w:rFonts w:ascii="Times New Roman"/>
          <w:b w:val="false"/>
          <w:i w:val="false"/>
          <w:color w:val="000000"/>
          <w:sz w:val="28"/>
        </w:rPr>
        <w:t>
      Контz2 – ағымдағы жылдың 1 қыркүйегіне оқушылардың нақты контингенті,</w:t>
      </w:r>
    </w:p>
    <w:p>
      <w:pPr>
        <w:spacing w:after="0"/>
        <w:ind w:left="0"/>
        <w:jc w:val="both"/>
      </w:pPr>
      <w:r>
        <w:rPr>
          <w:rFonts w:ascii="Times New Roman"/>
          <w:b w:val="false"/>
          <w:i w:val="false"/>
          <w:color w:val="000000"/>
          <w:sz w:val="28"/>
        </w:rPr>
        <w:t>
      8, 4, 12 – айлар саны;</w:t>
      </w:r>
    </w:p>
    <w:bookmarkStart w:name="z46" w:id="43"/>
    <w:p>
      <w:pPr>
        <w:spacing w:after="0"/>
        <w:ind w:left="0"/>
        <w:jc w:val="both"/>
      </w:pPr>
      <w:r>
        <w:rPr>
          <w:rFonts w:ascii="Times New Roman"/>
          <w:b w:val="false"/>
          <w:i w:val="false"/>
          <w:color w:val="000000"/>
          <w:sz w:val="28"/>
        </w:rPr>
        <w:t>
      4) Е</w:t>
      </w:r>
      <w:r>
        <w:rPr>
          <w:rFonts w:ascii="Times New Roman"/>
          <w:b w:val="false"/>
          <w:i w:val="false"/>
          <w:color w:val="000000"/>
          <w:vertAlign w:val="subscript"/>
        </w:rPr>
        <w:t>z</w:t>
      </w:r>
      <w:r>
        <w:rPr>
          <w:rFonts w:ascii="Times New Roman"/>
          <w:b w:val="false"/>
          <w:i w:val="false"/>
          <w:color w:val="000000"/>
          <w:sz w:val="28"/>
        </w:rPr>
        <w:t xml:space="preserve"> – білім беру деңгейлері бойынша орта білім беру ұйымдарының бір жылда бір білім алушыға есептегендегі білім беру процесі шығыстарының нормасы мына формула бойынша есептеледі:</w:t>
      </w:r>
    </w:p>
    <w:bookmarkEnd w:id="4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1717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2171700" cy="55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Т</w:t>
      </w:r>
      <w:r>
        <w:rPr>
          <w:rFonts w:ascii="Times New Roman"/>
          <w:b w:val="false"/>
          <w:i w:val="false"/>
          <w:color w:val="000000"/>
          <w:vertAlign w:val="subscript"/>
        </w:rPr>
        <w:t>z</w:t>
      </w:r>
      <w:r>
        <w:rPr>
          <w:rFonts w:ascii="Times New Roman"/>
          <w:b w:val="false"/>
          <w:i w:val="false"/>
          <w:color w:val="000000"/>
          <w:sz w:val="28"/>
        </w:rPr>
        <w:t xml:space="preserve"> – орта білім беру ұйымының білім беру процесіне қатыстырылған басқарушылық персоналдың және педагогтардың бір жылда бір білім алушыға есептелген жылдық еңбекақы төлеу қоры;</w:t>
      </w:r>
    </w:p>
    <w:p>
      <w:pPr>
        <w:spacing w:after="0"/>
        <w:ind w:left="0"/>
        <w:jc w:val="both"/>
      </w:pPr>
      <w:r>
        <w:rPr>
          <w:rFonts w:ascii="Times New Roman"/>
          <w:b w:val="false"/>
          <w:i w:val="false"/>
          <w:color w:val="000000"/>
          <w:sz w:val="28"/>
        </w:rPr>
        <w:t>
      Х – бір білім алушыға есептегенде жылына 1,2 АЕК-ті құрайтын білім беру процесімен байланысты шығыстар;</w:t>
      </w:r>
    </w:p>
    <w:bookmarkStart w:name="z47" w:id="44"/>
    <w:p>
      <w:pPr>
        <w:spacing w:after="0"/>
        <w:ind w:left="0"/>
        <w:jc w:val="both"/>
      </w:pPr>
      <w:r>
        <w:rPr>
          <w:rFonts w:ascii="Times New Roman"/>
          <w:b w:val="false"/>
          <w:i w:val="false"/>
          <w:color w:val="000000"/>
          <w:sz w:val="28"/>
        </w:rPr>
        <w:t>
      5) Т</w:t>
      </w:r>
      <w:r>
        <w:rPr>
          <w:rFonts w:ascii="Times New Roman"/>
          <w:b w:val="false"/>
          <w:i w:val="false"/>
          <w:color w:val="000000"/>
          <w:vertAlign w:val="subscript"/>
        </w:rPr>
        <w:t>z</w:t>
      </w:r>
      <w:r>
        <w:rPr>
          <w:rFonts w:ascii="Times New Roman"/>
          <w:b w:val="false"/>
          <w:i w:val="false"/>
          <w:color w:val="000000"/>
          <w:sz w:val="28"/>
        </w:rPr>
        <w:t xml:space="preserve"> білім беру деңгейіне (z) байланысты мына формула бойынша есептеледі:</w:t>
      </w:r>
    </w:p>
    <w:bookmarkEnd w:id="4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3368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2336800" cy="36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97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7810500" cy="977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Т</w:t>
      </w:r>
      <w:r>
        <w:rPr>
          <w:rFonts w:ascii="Times New Roman"/>
          <w:b w:val="false"/>
          <w:i w:val="false"/>
          <w:color w:val="000000"/>
          <w:vertAlign w:val="subscript"/>
        </w:rPr>
        <w:t>z</w:t>
      </w:r>
      <w:r>
        <w:rPr>
          <w:rFonts w:ascii="Times New Roman"/>
          <w:b w:val="false"/>
          <w:i w:val="false"/>
          <w:color w:val="000000"/>
          <w:sz w:val="28"/>
        </w:rPr>
        <w:t xml:space="preserve"> </w:t>
      </w:r>
      <w:r>
        <w:rPr>
          <w:rFonts w:ascii="Times New Roman"/>
          <w:b w:val="false"/>
          <w:i w:val="false"/>
          <w:color w:val="000000"/>
          <w:vertAlign w:val="subscript"/>
        </w:rPr>
        <w:t>нег</w:t>
      </w:r>
      <w:r>
        <w:rPr>
          <w:rFonts w:ascii="Times New Roman"/>
          <w:b w:val="false"/>
          <w:i w:val="false"/>
          <w:color w:val="000000"/>
          <w:sz w:val="28"/>
        </w:rPr>
        <w:t>. – орта білім беру ұйымының білім беру процесіне қатыстырылған басқарушылық және негізгі персоналдың өтемақылық төлемдерсіз жылдық еңбекақы төлеу қоры;</w:t>
      </w:r>
    </w:p>
    <w:p>
      <w:pPr>
        <w:spacing w:after="0"/>
        <w:ind w:left="0"/>
        <w:jc w:val="both"/>
      </w:pPr>
      <w:r>
        <w:rPr>
          <w:rFonts w:ascii="Times New Roman"/>
          <w:b w:val="false"/>
          <w:i w:val="false"/>
          <w:color w:val="000000"/>
          <w:sz w:val="28"/>
        </w:rPr>
        <w:t>
      Т</w:t>
      </w:r>
      <w:r>
        <w:rPr>
          <w:rFonts w:ascii="Times New Roman"/>
          <w:b w:val="false"/>
          <w:i w:val="false"/>
          <w:color w:val="000000"/>
          <w:vertAlign w:val="subscript"/>
        </w:rPr>
        <w:t>z</w:t>
      </w:r>
      <w:r>
        <w:rPr>
          <w:rFonts w:ascii="Times New Roman"/>
          <w:b w:val="false"/>
          <w:i w:val="false"/>
          <w:color w:val="000000"/>
          <w:sz w:val="28"/>
        </w:rPr>
        <w:t xml:space="preserve"> </w:t>
      </w:r>
      <w:r>
        <w:rPr>
          <w:rFonts w:ascii="Times New Roman"/>
          <w:b w:val="false"/>
          <w:i w:val="false"/>
          <w:color w:val="000000"/>
          <w:vertAlign w:val="subscript"/>
        </w:rPr>
        <w:t>өтем</w:t>
      </w:r>
      <w:r>
        <w:rPr>
          <w:rFonts w:ascii="Times New Roman"/>
          <w:b w:val="false"/>
          <w:i w:val="false"/>
          <w:color w:val="000000"/>
          <w:sz w:val="28"/>
        </w:rPr>
        <w:t>. – орта білім беру ұйымы қызметкерінің жыл сайынғы төленетін еңбек демалысына сауықтыру жәрдемақысын төлеуге арналған шығыстардың жылдық көлемі;</w:t>
      </w:r>
    </w:p>
    <w:p>
      <w:pPr>
        <w:spacing w:after="0"/>
        <w:ind w:left="0"/>
        <w:jc w:val="both"/>
      </w:pPr>
      <w:r>
        <w:rPr>
          <w:rFonts w:ascii="Times New Roman"/>
          <w:b w:val="false"/>
          <w:i w:val="false"/>
          <w:color w:val="000000"/>
          <w:sz w:val="28"/>
        </w:rPr>
        <w:t>
      12 – айлық нормативтік шығындарды есептеуден жылдық нормативтік шығындарды есептеуге көшу үшін бір жылдағы айлар саны;</w:t>
      </w:r>
    </w:p>
    <w:p>
      <w:pPr>
        <w:spacing w:after="0"/>
        <w:ind w:left="0"/>
        <w:jc w:val="both"/>
      </w:pPr>
      <w:r>
        <w:rPr>
          <w:rFonts w:ascii="Times New Roman"/>
          <w:b w:val="false"/>
          <w:i w:val="false"/>
          <w:color w:val="000000"/>
          <w:sz w:val="28"/>
        </w:rPr>
        <w:t>
      W – педагогтардың айлық еңбекақы қоры,</w:t>
      </w:r>
    </w:p>
    <w:p>
      <w:pPr>
        <w:spacing w:after="0"/>
        <w:ind w:left="0"/>
        <w:jc w:val="both"/>
      </w:pPr>
      <w:r>
        <w:rPr>
          <w:rFonts w:ascii="Times New Roman"/>
          <w:b w:val="false"/>
          <w:i w:val="false"/>
          <w:color w:val="000000"/>
          <w:sz w:val="28"/>
        </w:rPr>
        <w:t>
      ЛА – БЛА-ны 5,12 коэффициентіне көбейту жолымен анықталатын бір педагогикалық мөлшерлеменің лауазымдық айлықақысы;</w:t>
      </w:r>
    </w:p>
    <w:p>
      <w:pPr>
        <w:spacing w:after="0"/>
        <w:ind w:left="0"/>
        <w:jc w:val="both"/>
      </w:pPr>
      <w:r>
        <w:rPr>
          <w:rFonts w:ascii="Times New Roman"/>
          <w:b w:val="false"/>
          <w:i w:val="false"/>
          <w:color w:val="000000"/>
          <w:sz w:val="28"/>
        </w:rPr>
        <w:t>
      k</w:t>
      </w:r>
      <w:r>
        <w:rPr>
          <w:rFonts w:ascii="Times New Roman"/>
          <w:b w:val="false"/>
          <w:i w:val="false"/>
          <w:color w:val="000000"/>
          <w:vertAlign w:val="subscript"/>
        </w:rPr>
        <w:t>р</w:t>
      </w:r>
      <w:r>
        <w:rPr>
          <w:rFonts w:ascii="Times New Roman"/>
          <w:b w:val="false"/>
          <w:i w:val="false"/>
          <w:color w:val="000000"/>
          <w:sz w:val="28"/>
        </w:rPr>
        <w:t xml:space="preserve"> – лауазымдық айлықақының белгіленген мөлшеріне түзету коэффициенті:</w:t>
      </w:r>
    </w:p>
    <w:p>
      <w:pPr>
        <w:spacing w:after="0"/>
        <w:ind w:left="0"/>
        <w:jc w:val="both"/>
      </w:pPr>
      <w:r>
        <w:rPr>
          <w:rFonts w:ascii="Times New Roman"/>
          <w:b w:val="false"/>
          <w:i w:val="false"/>
          <w:color w:val="000000"/>
          <w:sz w:val="28"/>
        </w:rPr>
        <w:t>
      2020 жылға – 1,25;</w:t>
      </w:r>
    </w:p>
    <w:p>
      <w:pPr>
        <w:spacing w:after="0"/>
        <w:ind w:left="0"/>
        <w:jc w:val="both"/>
      </w:pPr>
      <w:r>
        <w:rPr>
          <w:rFonts w:ascii="Times New Roman"/>
          <w:b w:val="false"/>
          <w:i w:val="false"/>
          <w:color w:val="000000"/>
          <w:sz w:val="28"/>
        </w:rPr>
        <w:t>
      2021 жылға – 1,5;</w:t>
      </w:r>
    </w:p>
    <w:p>
      <w:pPr>
        <w:spacing w:after="0"/>
        <w:ind w:left="0"/>
        <w:jc w:val="both"/>
      </w:pPr>
      <w:r>
        <w:rPr>
          <w:rFonts w:ascii="Times New Roman"/>
          <w:b w:val="false"/>
          <w:i w:val="false"/>
          <w:color w:val="000000"/>
          <w:sz w:val="28"/>
        </w:rPr>
        <w:t xml:space="preserve">
      2020 жылға – 1,75; </w:t>
      </w:r>
    </w:p>
    <w:p>
      <w:pPr>
        <w:spacing w:after="0"/>
        <w:ind w:left="0"/>
        <w:jc w:val="both"/>
      </w:pPr>
      <w:r>
        <w:rPr>
          <w:rFonts w:ascii="Times New Roman"/>
          <w:b w:val="false"/>
          <w:i w:val="false"/>
          <w:color w:val="000000"/>
          <w:sz w:val="28"/>
        </w:rPr>
        <w:t>
      2023 және одан кейінгі жылдарға – 2;</w:t>
      </w:r>
    </w:p>
    <w:p>
      <w:pPr>
        <w:spacing w:after="0"/>
        <w:ind w:left="0"/>
        <w:jc w:val="both"/>
      </w:pPr>
      <w:r>
        <w:rPr>
          <w:rFonts w:ascii="Times New Roman"/>
          <w:b w:val="false"/>
          <w:i w:val="false"/>
          <w:color w:val="000000"/>
          <w:sz w:val="28"/>
        </w:rPr>
        <w:t xml:space="preserve">
      f – басқарушылық персоналдың еңбекақы төлеу қорын есептеу коэффициенті: </w:t>
      </w:r>
    </w:p>
    <w:p>
      <w:pPr>
        <w:spacing w:after="0"/>
        <w:ind w:left="0"/>
        <w:jc w:val="both"/>
      </w:pPr>
      <w:r>
        <w:rPr>
          <w:rFonts w:ascii="Times New Roman"/>
          <w:b w:val="false"/>
          <w:i w:val="false"/>
          <w:color w:val="000000"/>
          <w:sz w:val="28"/>
        </w:rPr>
        <w:t>
      2020 жылға – 1,811;</w:t>
      </w:r>
    </w:p>
    <w:p>
      <w:pPr>
        <w:spacing w:after="0"/>
        <w:ind w:left="0"/>
        <w:jc w:val="both"/>
      </w:pPr>
      <w:r>
        <w:rPr>
          <w:rFonts w:ascii="Times New Roman"/>
          <w:b w:val="false"/>
          <w:i w:val="false"/>
          <w:color w:val="000000"/>
          <w:sz w:val="28"/>
        </w:rPr>
        <w:t>
      2021 жылға – 2,173;</w:t>
      </w:r>
    </w:p>
    <w:p>
      <w:pPr>
        <w:spacing w:after="0"/>
        <w:ind w:left="0"/>
        <w:jc w:val="both"/>
      </w:pPr>
      <w:r>
        <w:rPr>
          <w:rFonts w:ascii="Times New Roman"/>
          <w:b w:val="false"/>
          <w:i w:val="false"/>
          <w:color w:val="000000"/>
          <w:sz w:val="28"/>
        </w:rPr>
        <w:t xml:space="preserve">
      2020 жылға – 2,535; </w:t>
      </w:r>
    </w:p>
    <w:p>
      <w:pPr>
        <w:spacing w:after="0"/>
        <w:ind w:left="0"/>
        <w:jc w:val="both"/>
      </w:pPr>
      <w:r>
        <w:rPr>
          <w:rFonts w:ascii="Times New Roman"/>
          <w:b w:val="false"/>
          <w:i w:val="false"/>
          <w:color w:val="000000"/>
          <w:sz w:val="28"/>
        </w:rPr>
        <w:t>
      2023 және одан кейінгі жылдарға – 2,897;</w:t>
      </w:r>
    </w:p>
    <w:p>
      <w:pPr>
        <w:spacing w:after="0"/>
        <w:ind w:left="0"/>
        <w:jc w:val="both"/>
      </w:pPr>
      <w:r>
        <w:rPr>
          <w:rFonts w:ascii="Times New Roman"/>
          <w:b w:val="false"/>
          <w:i w:val="false"/>
          <w:color w:val="000000"/>
          <w:sz w:val="28"/>
        </w:rPr>
        <w:t xml:space="preserve">
      е – Экологиялық қасірет салдарынан зардап шеккен азаматтарды әлеуметтік қорғау туралы </w:t>
      </w:r>
      <w:r>
        <w:rPr>
          <w:rFonts w:ascii="Times New Roman"/>
          <w:b w:val="false"/>
          <w:i w:val="false"/>
          <w:color w:val="000000"/>
          <w:sz w:val="28"/>
        </w:rPr>
        <w:t>заңға</w:t>
      </w:r>
      <w:r>
        <w:rPr>
          <w:rFonts w:ascii="Times New Roman"/>
          <w:b w:val="false"/>
          <w:i w:val="false"/>
          <w:color w:val="000000"/>
          <w:sz w:val="28"/>
        </w:rPr>
        <w:t xml:space="preserve"> сәйкес экологиялық қасірет аймағында тұрғаны үшін жыл сайынғы қосымша ақылы демалысқа қосымша ақы коэффициенті – 0,30.</w:t>
      </w:r>
    </w:p>
    <w:p>
      <w:pPr>
        <w:spacing w:after="0"/>
        <w:ind w:left="0"/>
        <w:jc w:val="both"/>
      </w:pPr>
      <w:r>
        <w:rPr>
          <w:rFonts w:ascii="Times New Roman"/>
          <w:b w:val="false"/>
          <w:i w:val="false"/>
          <w:color w:val="000000"/>
          <w:sz w:val="28"/>
        </w:rPr>
        <w:t xml:space="preserve">
      Егер мұндай қосымша ақы Экологиялық қасірет салдарынан зардап шеккен азаматтарды әлеуметтік қорғау туралы </w:t>
      </w:r>
      <w:r>
        <w:rPr>
          <w:rFonts w:ascii="Times New Roman"/>
          <w:b w:val="false"/>
          <w:i w:val="false"/>
          <w:color w:val="000000"/>
          <w:sz w:val="28"/>
        </w:rPr>
        <w:t>заңда</w:t>
      </w:r>
      <w:r>
        <w:rPr>
          <w:rFonts w:ascii="Times New Roman"/>
          <w:b w:val="false"/>
          <w:i w:val="false"/>
          <w:color w:val="000000"/>
          <w:sz w:val="28"/>
        </w:rPr>
        <w:t xml:space="preserve"> қарастырылмаған жағдайда е 0-ге тең болады;</w:t>
      </w:r>
    </w:p>
    <w:p>
      <w:pPr>
        <w:spacing w:after="0"/>
        <w:ind w:left="0"/>
        <w:jc w:val="both"/>
      </w:pPr>
      <w:r>
        <w:rPr>
          <w:rFonts w:ascii="Times New Roman"/>
          <w:b w:val="false"/>
          <w:i w:val="false"/>
          <w:color w:val="000000"/>
          <w:sz w:val="28"/>
        </w:rPr>
        <w:t xml:space="preserve">
      r – Ядролық сынақ полигонында зардап шеккендерді қорғау туралы </w:t>
      </w:r>
      <w:r>
        <w:rPr>
          <w:rFonts w:ascii="Times New Roman"/>
          <w:b w:val="false"/>
          <w:i w:val="false"/>
          <w:color w:val="000000"/>
          <w:sz w:val="28"/>
        </w:rPr>
        <w:t>заңға</w:t>
      </w:r>
      <w:r>
        <w:rPr>
          <w:rFonts w:ascii="Times New Roman"/>
          <w:b w:val="false"/>
          <w:i w:val="false"/>
          <w:color w:val="000000"/>
          <w:sz w:val="28"/>
        </w:rPr>
        <w:t xml:space="preserve"> сәйкес радиациялық қауіпті аймақтарда тұрғаны үшін жыл сайын ақысы төленетiн қосымша демалысқа қосымша ақы коэффициенті – 0,33.</w:t>
      </w:r>
    </w:p>
    <w:p>
      <w:pPr>
        <w:spacing w:after="0"/>
        <w:ind w:left="0"/>
        <w:jc w:val="both"/>
      </w:pPr>
      <w:r>
        <w:rPr>
          <w:rFonts w:ascii="Times New Roman"/>
          <w:b w:val="false"/>
          <w:i w:val="false"/>
          <w:color w:val="000000"/>
          <w:sz w:val="28"/>
        </w:rPr>
        <w:t xml:space="preserve">
      Егер мұндай қосымша ақы Ядролық сынақ полигонында зардап шеккендерді қорғау туралы </w:t>
      </w:r>
      <w:r>
        <w:rPr>
          <w:rFonts w:ascii="Times New Roman"/>
          <w:b w:val="false"/>
          <w:i w:val="false"/>
          <w:color w:val="000000"/>
          <w:sz w:val="28"/>
        </w:rPr>
        <w:t>заңда</w:t>
      </w:r>
      <w:r>
        <w:rPr>
          <w:rFonts w:ascii="Times New Roman"/>
          <w:b w:val="false"/>
          <w:i w:val="false"/>
          <w:color w:val="000000"/>
          <w:sz w:val="28"/>
        </w:rPr>
        <w:t xml:space="preserve"> қарастырылмаған жағдайда r 0-ге тең болады;</w:t>
      </w:r>
    </w:p>
    <w:p>
      <w:pPr>
        <w:spacing w:after="0"/>
        <w:ind w:left="0"/>
        <w:jc w:val="both"/>
      </w:pPr>
      <w:r>
        <w:rPr>
          <w:rFonts w:ascii="Times New Roman"/>
          <w:b w:val="false"/>
          <w:i w:val="false"/>
          <w:color w:val="000000"/>
          <w:sz w:val="28"/>
        </w:rPr>
        <w:t>
      St – бір білім алушыға 0,135 БЛА мөлшеріндегі ынтыландыру құрамдауышы;</w:t>
      </w:r>
    </w:p>
    <w:p>
      <w:pPr>
        <w:spacing w:after="0"/>
        <w:ind w:left="0"/>
        <w:jc w:val="both"/>
      </w:pPr>
      <w:r>
        <w:rPr>
          <w:rFonts w:ascii="Times New Roman"/>
          <w:b w:val="false"/>
          <w:i w:val="false"/>
          <w:color w:val="000000"/>
          <w:sz w:val="28"/>
        </w:rPr>
        <w:t>
      sno – әлеуметтік салық және әлеуметтік аударымдар коэффициенті – 1,0855;</w:t>
      </w:r>
    </w:p>
    <w:p>
      <w:pPr>
        <w:spacing w:after="0"/>
        <w:ind w:left="0"/>
        <w:jc w:val="both"/>
      </w:pPr>
      <w:r>
        <w:rPr>
          <w:rFonts w:ascii="Times New Roman"/>
          <w:b w:val="false"/>
          <w:i w:val="false"/>
          <w:color w:val="000000"/>
          <w:sz w:val="28"/>
        </w:rPr>
        <w:t>
      mp – жұмыс берушінің міндетті медициналық сақтандыру қорына аударымдар коэффициенті:</w:t>
      </w:r>
    </w:p>
    <w:p>
      <w:pPr>
        <w:spacing w:after="0"/>
        <w:ind w:left="0"/>
        <w:jc w:val="both"/>
      </w:pPr>
      <w:r>
        <w:rPr>
          <w:rFonts w:ascii="Times New Roman"/>
          <w:b w:val="false"/>
          <w:i w:val="false"/>
          <w:color w:val="000000"/>
          <w:sz w:val="28"/>
        </w:rPr>
        <w:t>
      2020 жылға – 1,02;</w:t>
      </w:r>
    </w:p>
    <w:p>
      <w:pPr>
        <w:spacing w:after="0"/>
        <w:ind w:left="0"/>
        <w:jc w:val="both"/>
      </w:pPr>
      <w:r>
        <w:rPr>
          <w:rFonts w:ascii="Times New Roman"/>
          <w:b w:val="false"/>
          <w:i w:val="false"/>
          <w:color w:val="000000"/>
          <w:sz w:val="28"/>
        </w:rPr>
        <w:t>
      2021 жылға – 1,02;</w:t>
      </w:r>
    </w:p>
    <w:p>
      <w:pPr>
        <w:spacing w:after="0"/>
        <w:ind w:left="0"/>
        <w:jc w:val="both"/>
      </w:pPr>
      <w:r>
        <w:rPr>
          <w:rFonts w:ascii="Times New Roman"/>
          <w:b w:val="false"/>
          <w:i w:val="false"/>
          <w:color w:val="000000"/>
          <w:sz w:val="28"/>
        </w:rPr>
        <w:t xml:space="preserve">
      2022 және одан кейінгі жылдарға – 1,03; </w:t>
      </w:r>
    </w:p>
    <w:p>
      <w:pPr>
        <w:spacing w:after="0"/>
        <w:ind w:left="0"/>
        <w:jc w:val="both"/>
      </w:pPr>
      <w:r>
        <w:rPr>
          <w:rFonts w:ascii="Times New Roman"/>
          <w:b w:val="false"/>
          <w:i w:val="false"/>
          <w:color w:val="000000"/>
          <w:sz w:val="28"/>
        </w:rPr>
        <w:t>
      mv</w:t>
      </w:r>
      <w:r>
        <w:rPr>
          <w:rFonts w:ascii="Times New Roman"/>
          <w:b w:val="false"/>
          <w:i w:val="false"/>
          <w:color w:val="000000"/>
          <w:vertAlign w:val="subscript"/>
        </w:rPr>
        <w:t>z</w:t>
      </w:r>
      <w:r>
        <w:rPr>
          <w:rFonts w:ascii="Times New Roman"/>
          <w:b w:val="false"/>
          <w:i w:val="false"/>
          <w:color w:val="000000"/>
          <w:sz w:val="28"/>
        </w:rPr>
        <w:t xml:space="preserve"> – оқушы-сағат коэффициенті (нормативті оқу жүктемесін есепке алғандағы бір оқушыға шаққандағы оқу сағаттары санының ара салмағы) мына формула бойынша есептеледі: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6797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2679700" cy="44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t</w:t>
      </w:r>
      <w:r>
        <w:rPr>
          <w:rFonts w:ascii="Times New Roman"/>
          <w:b w:val="false"/>
          <w:i w:val="false"/>
          <w:color w:val="000000"/>
          <w:vertAlign w:val="subscript"/>
        </w:rPr>
        <w:t>z</w:t>
      </w:r>
      <w:r>
        <w:rPr>
          <w:rFonts w:ascii="Times New Roman"/>
          <w:b w:val="false"/>
          <w:i w:val="false"/>
          <w:color w:val="000000"/>
          <w:sz w:val="28"/>
        </w:rPr>
        <w:t xml:space="preserve"> – ҮОЖ 1 бойынша аптадағы сағат саны;</w:t>
      </w:r>
    </w:p>
    <w:p>
      <w:pPr>
        <w:spacing w:after="0"/>
        <w:ind w:left="0"/>
        <w:jc w:val="both"/>
      </w:pPr>
      <w:r>
        <w:rPr>
          <w:rFonts w:ascii="Times New Roman"/>
          <w:b w:val="false"/>
          <w:i w:val="false"/>
          <w:color w:val="000000"/>
          <w:sz w:val="28"/>
        </w:rPr>
        <w:t>
      n – аптадағы нормативтік оқу жүктемесі;</w:t>
      </w:r>
    </w:p>
    <w:p>
      <w:pPr>
        <w:spacing w:after="0"/>
        <w:ind w:left="0"/>
        <w:jc w:val="both"/>
      </w:pPr>
      <w:r>
        <w:rPr>
          <w:rFonts w:ascii="Times New Roman"/>
          <w:b w:val="false"/>
          <w:i w:val="false"/>
          <w:color w:val="000000"/>
          <w:sz w:val="28"/>
        </w:rPr>
        <w:t>
      d – сыныптардың есептелген толықтырылуы. Үйде оқыту үшін mvz -ны есептеуде d = 1;</w:t>
      </w:r>
    </w:p>
    <w:p>
      <w:pPr>
        <w:spacing w:after="0"/>
        <w:ind w:left="0"/>
        <w:jc w:val="both"/>
      </w:pPr>
      <w:r>
        <w:rPr>
          <w:rFonts w:ascii="Times New Roman"/>
          <w:b w:val="false"/>
          <w:i w:val="false"/>
          <w:color w:val="000000"/>
          <w:sz w:val="28"/>
        </w:rPr>
        <w:t>
      k</w:t>
      </w:r>
      <w:r>
        <w:rPr>
          <w:rFonts w:ascii="Times New Roman"/>
          <w:b w:val="false"/>
          <w:i w:val="false"/>
          <w:color w:val="000000"/>
          <w:vertAlign w:val="subscript"/>
        </w:rPr>
        <w:t>s</w:t>
      </w:r>
      <w:r>
        <w:rPr>
          <w:rFonts w:ascii="Times New Roman"/>
          <w:b w:val="false"/>
          <w:i w:val="false"/>
          <w:color w:val="000000"/>
          <w:sz w:val="28"/>
        </w:rPr>
        <w:t xml:space="preserve"> – мамандарға ауылдық жердегі жұмыс үшін төленетін қосымша ақы коэффициенті: </w:t>
      </w:r>
    </w:p>
    <w:p>
      <w:pPr>
        <w:spacing w:after="0"/>
        <w:ind w:left="0"/>
        <w:jc w:val="both"/>
      </w:pPr>
      <w:r>
        <w:rPr>
          <w:rFonts w:ascii="Times New Roman"/>
          <w:b w:val="false"/>
          <w:i w:val="false"/>
          <w:color w:val="000000"/>
          <w:sz w:val="28"/>
        </w:rPr>
        <w:t xml:space="preserve">
      қала мектептері үшін – 1,0; </w:t>
      </w:r>
    </w:p>
    <w:p>
      <w:pPr>
        <w:spacing w:after="0"/>
        <w:ind w:left="0"/>
        <w:jc w:val="both"/>
      </w:pPr>
      <w:r>
        <w:rPr>
          <w:rFonts w:ascii="Times New Roman"/>
          <w:b w:val="false"/>
          <w:i w:val="false"/>
          <w:color w:val="000000"/>
          <w:sz w:val="28"/>
        </w:rPr>
        <w:t>
      ауыл мектептері үшін – 1,25;</w:t>
      </w:r>
    </w:p>
    <w:p>
      <w:pPr>
        <w:spacing w:after="0"/>
        <w:ind w:left="0"/>
        <w:jc w:val="both"/>
      </w:pPr>
      <w:r>
        <w:rPr>
          <w:rFonts w:ascii="Times New Roman"/>
          <w:b w:val="false"/>
          <w:i w:val="false"/>
          <w:color w:val="000000"/>
          <w:sz w:val="28"/>
        </w:rPr>
        <w:t>
      Э</w:t>
      </w:r>
      <w:r>
        <w:rPr>
          <w:rFonts w:ascii="Times New Roman"/>
          <w:b w:val="false"/>
          <w:i w:val="false"/>
          <w:color w:val="000000"/>
          <w:vertAlign w:val="subscript"/>
        </w:rPr>
        <w:t>өтем1</w:t>
      </w:r>
      <w:r>
        <w:rPr>
          <w:rFonts w:ascii="Times New Roman"/>
          <w:b w:val="false"/>
          <w:i w:val="false"/>
          <w:color w:val="000000"/>
          <w:sz w:val="28"/>
        </w:rPr>
        <w:t xml:space="preserve"> – білім беру процесіне қатысатын персоналдың Экологиялық қасірет салдарынан зардап шеккен азаматтарды әлеуметтік қорғау туралы </w:t>
      </w:r>
      <w:r>
        <w:rPr>
          <w:rFonts w:ascii="Times New Roman"/>
          <w:b w:val="false"/>
          <w:i w:val="false"/>
          <w:color w:val="000000"/>
          <w:sz w:val="28"/>
        </w:rPr>
        <w:t>заңға</w:t>
      </w:r>
      <w:r>
        <w:rPr>
          <w:rFonts w:ascii="Times New Roman"/>
          <w:b w:val="false"/>
          <w:i w:val="false"/>
          <w:color w:val="000000"/>
          <w:sz w:val="28"/>
        </w:rPr>
        <w:t xml:space="preserve"> сәйкес жыл сайынғы төленетін еңбек демалысына қолданыстағы төлемнен тыс сауықтыруға арналған материалдық көмек мынадай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8514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4851400" cy="52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егер мұндай қосымша ақы Экологиялық қасірет салдарынан зардап шеккен азаматтарды әлеуметтік қорғау туралы </w:t>
      </w:r>
      <w:r>
        <w:rPr>
          <w:rFonts w:ascii="Times New Roman"/>
          <w:b w:val="false"/>
          <w:i w:val="false"/>
          <w:color w:val="000000"/>
          <w:sz w:val="28"/>
        </w:rPr>
        <w:t>заңда</w:t>
      </w:r>
      <w:r>
        <w:rPr>
          <w:rFonts w:ascii="Times New Roman"/>
          <w:b w:val="false"/>
          <w:i w:val="false"/>
          <w:color w:val="000000"/>
          <w:sz w:val="28"/>
        </w:rPr>
        <w:t xml:space="preserve"> қарастырылмаған жағдайда Э</w:t>
      </w:r>
      <w:r>
        <w:rPr>
          <w:rFonts w:ascii="Times New Roman"/>
          <w:b w:val="false"/>
          <w:i w:val="false"/>
          <w:color w:val="000000"/>
          <w:vertAlign w:val="subscript"/>
        </w:rPr>
        <w:t>өтем1</w:t>
      </w:r>
      <w:r>
        <w:rPr>
          <w:rFonts w:ascii="Times New Roman"/>
          <w:b w:val="false"/>
          <w:i w:val="false"/>
          <w:color w:val="000000"/>
          <w:sz w:val="28"/>
        </w:rPr>
        <w:t xml:space="preserve"> 0-ге тең болады;</w:t>
      </w:r>
    </w:p>
    <w:bookmarkStart w:name="z48" w:id="45"/>
    <w:p>
      <w:pPr>
        <w:spacing w:after="0"/>
        <w:ind w:left="0"/>
        <w:jc w:val="both"/>
      </w:pPr>
      <w:r>
        <w:rPr>
          <w:rFonts w:ascii="Times New Roman"/>
          <w:b w:val="false"/>
          <w:i w:val="false"/>
          <w:color w:val="000000"/>
          <w:sz w:val="28"/>
        </w:rPr>
        <w:t>
      6) W – педагогтардың айына еңбекақы төлеу қоры, мына формула бойынша есептеледі:</w:t>
      </w:r>
    </w:p>
    <w:bookmarkEnd w:id="4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7810500" cy="34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Қеж</w:t>
      </w:r>
      <w:r>
        <w:rPr>
          <w:rFonts w:ascii="Times New Roman"/>
          <w:b w:val="false"/>
          <w:i w:val="false"/>
          <w:color w:val="000000"/>
          <w:vertAlign w:val="subscript"/>
        </w:rPr>
        <w:t>1</w:t>
      </w:r>
      <w:r>
        <w:rPr>
          <w:rFonts w:ascii="Times New Roman"/>
          <w:b w:val="false"/>
          <w:i w:val="false"/>
          <w:color w:val="000000"/>
          <w:sz w:val="28"/>
        </w:rPr>
        <w:t xml:space="preserve"> – білім беру процесіне қатысатын персоналдың ерекше еңбек жағдайлары үшін қосымша ақы коэффициенті: </w:t>
      </w:r>
    </w:p>
    <w:p>
      <w:pPr>
        <w:spacing w:after="0"/>
        <w:ind w:left="0"/>
        <w:jc w:val="both"/>
      </w:pPr>
      <w:r>
        <w:rPr>
          <w:rFonts w:ascii="Times New Roman"/>
          <w:b w:val="false"/>
          <w:i w:val="false"/>
          <w:color w:val="000000"/>
          <w:sz w:val="28"/>
        </w:rPr>
        <w:t>
      2020 жылға – 0,821;</w:t>
      </w:r>
    </w:p>
    <w:p>
      <w:pPr>
        <w:spacing w:after="0"/>
        <w:ind w:left="0"/>
        <w:jc w:val="both"/>
      </w:pPr>
      <w:r>
        <w:rPr>
          <w:rFonts w:ascii="Times New Roman"/>
          <w:b w:val="false"/>
          <w:i w:val="false"/>
          <w:color w:val="000000"/>
          <w:sz w:val="28"/>
        </w:rPr>
        <w:t>
      2021 жылға – 0,985;</w:t>
      </w:r>
    </w:p>
    <w:p>
      <w:pPr>
        <w:spacing w:after="0"/>
        <w:ind w:left="0"/>
        <w:jc w:val="both"/>
      </w:pPr>
      <w:r>
        <w:rPr>
          <w:rFonts w:ascii="Times New Roman"/>
          <w:b w:val="false"/>
          <w:i w:val="false"/>
          <w:color w:val="000000"/>
          <w:sz w:val="28"/>
        </w:rPr>
        <w:t xml:space="preserve">
      2022 жылға – 1,149; </w:t>
      </w:r>
    </w:p>
    <w:p>
      <w:pPr>
        <w:spacing w:after="0"/>
        <w:ind w:left="0"/>
        <w:jc w:val="both"/>
      </w:pPr>
      <w:r>
        <w:rPr>
          <w:rFonts w:ascii="Times New Roman"/>
          <w:b w:val="false"/>
          <w:i w:val="false"/>
          <w:color w:val="000000"/>
          <w:sz w:val="28"/>
        </w:rPr>
        <w:t xml:space="preserve">
      2023 және кейінгі жылдарға – 1,314; </w:t>
      </w:r>
    </w:p>
    <w:p>
      <w:pPr>
        <w:spacing w:after="0"/>
        <w:ind w:left="0"/>
        <w:jc w:val="both"/>
      </w:pPr>
      <w:r>
        <w:rPr>
          <w:rFonts w:ascii="Times New Roman"/>
          <w:b w:val="false"/>
          <w:i w:val="false"/>
          <w:color w:val="000000"/>
          <w:sz w:val="28"/>
        </w:rPr>
        <w:t>
      u</w:t>
      </w:r>
      <w:r>
        <w:rPr>
          <w:rFonts w:ascii="Times New Roman"/>
          <w:b w:val="false"/>
          <w:i w:val="false"/>
          <w:color w:val="000000"/>
          <w:vertAlign w:val="subscript"/>
        </w:rPr>
        <w:t>z</w:t>
      </w:r>
      <w:r>
        <w:rPr>
          <w:rFonts w:ascii="Times New Roman"/>
          <w:b w:val="false"/>
          <w:i w:val="false"/>
          <w:color w:val="000000"/>
          <w:sz w:val="28"/>
        </w:rPr>
        <w:t xml:space="preserve"> – педагогикалық қосымша ақылар мен үстеме ақылардың коэффициенті, мынаны құрайды:</w:t>
      </w:r>
    </w:p>
    <w:p>
      <w:pPr>
        <w:spacing w:after="0"/>
        <w:ind w:left="0"/>
        <w:jc w:val="both"/>
      </w:pPr>
      <w:r>
        <w:rPr>
          <w:rFonts w:ascii="Times New Roman"/>
          <w:b w:val="false"/>
          <w:i w:val="false"/>
          <w:color w:val="000000"/>
          <w:sz w:val="28"/>
        </w:rPr>
        <w:t xml:space="preserve">
      жалпы білім беретін сыныптарда оқитындар үшін: </w:t>
      </w:r>
    </w:p>
    <w:p>
      <w:pPr>
        <w:spacing w:after="0"/>
        <w:ind w:left="0"/>
        <w:jc w:val="both"/>
      </w:pPr>
      <w:r>
        <w:rPr>
          <w:rFonts w:ascii="Times New Roman"/>
          <w:b w:val="false"/>
          <w:i w:val="false"/>
          <w:color w:val="000000"/>
          <w:sz w:val="28"/>
        </w:rPr>
        <w:t>
      2020 жылғы 31 тамызға дейін – 0,224;</w:t>
      </w:r>
    </w:p>
    <w:p>
      <w:pPr>
        <w:spacing w:after="0"/>
        <w:ind w:left="0"/>
        <w:jc w:val="both"/>
      </w:pPr>
      <w:r>
        <w:rPr>
          <w:rFonts w:ascii="Times New Roman"/>
          <w:b w:val="false"/>
          <w:i w:val="false"/>
          <w:color w:val="000000"/>
          <w:sz w:val="28"/>
        </w:rPr>
        <w:t xml:space="preserve">
      2020 жылғы 1 қыркүйектен бастап – 2,352; </w:t>
      </w:r>
    </w:p>
    <w:p>
      <w:pPr>
        <w:spacing w:after="0"/>
        <w:ind w:left="0"/>
        <w:jc w:val="both"/>
      </w:pPr>
      <w:r>
        <w:rPr>
          <w:rFonts w:ascii="Times New Roman"/>
          <w:b w:val="false"/>
          <w:i w:val="false"/>
          <w:color w:val="000000"/>
          <w:sz w:val="28"/>
        </w:rPr>
        <w:t xml:space="preserve">
      2021 жылға – 2,736; </w:t>
      </w:r>
    </w:p>
    <w:p>
      <w:pPr>
        <w:spacing w:after="0"/>
        <w:ind w:left="0"/>
        <w:jc w:val="both"/>
      </w:pPr>
      <w:r>
        <w:rPr>
          <w:rFonts w:ascii="Times New Roman"/>
          <w:b w:val="false"/>
          <w:i w:val="false"/>
          <w:color w:val="000000"/>
          <w:sz w:val="28"/>
        </w:rPr>
        <w:t xml:space="preserve">
      2022 жылға – 3,120; </w:t>
      </w:r>
    </w:p>
    <w:p>
      <w:pPr>
        <w:spacing w:after="0"/>
        <w:ind w:left="0"/>
        <w:jc w:val="both"/>
      </w:pPr>
      <w:r>
        <w:rPr>
          <w:rFonts w:ascii="Times New Roman"/>
          <w:b w:val="false"/>
          <w:i w:val="false"/>
          <w:color w:val="000000"/>
          <w:sz w:val="28"/>
        </w:rPr>
        <w:t>
      2023 және кейінгі жылдарға – 3,504;</w:t>
      </w:r>
    </w:p>
    <w:p>
      <w:pPr>
        <w:spacing w:after="0"/>
        <w:ind w:left="0"/>
        <w:jc w:val="both"/>
      </w:pPr>
      <w:r>
        <w:rPr>
          <w:rFonts w:ascii="Times New Roman"/>
          <w:b w:val="false"/>
          <w:i w:val="false"/>
          <w:color w:val="000000"/>
          <w:sz w:val="28"/>
        </w:rPr>
        <w:t xml:space="preserve">
      арнайы (түзету) сыныптарында оқитындар және үйде оқитындар үшін: </w:t>
      </w:r>
    </w:p>
    <w:p>
      <w:pPr>
        <w:spacing w:after="0"/>
        <w:ind w:left="0"/>
        <w:jc w:val="both"/>
      </w:pPr>
      <w:r>
        <w:rPr>
          <w:rFonts w:ascii="Times New Roman"/>
          <w:b w:val="false"/>
          <w:i w:val="false"/>
          <w:color w:val="000000"/>
          <w:sz w:val="28"/>
        </w:rPr>
        <w:t>
      2020 жылғы 31 тамызға дейін – 0,624;</w:t>
      </w:r>
    </w:p>
    <w:p>
      <w:pPr>
        <w:spacing w:after="0"/>
        <w:ind w:left="0"/>
        <w:jc w:val="both"/>
      </w:pPr>
      <w:r>
        <w:rPr>
          <w:rFonts w:ascii="Times New Roman"/>
          <w:b w:val="false"/>
          <w:i w:val="false"/>
          <w:color w:val="000000"/>
          <w:sz w:val="28"/>
        </w:rPr>
        <w:t xml:space="preserve">
      2020 жылғы 1 қыркүйектен бастап – 2,752; </w:t>
      </w:r>
    </w:p>
    <w:p>
      <w:pPr>
        <w:spacing w:after="0"/>
        <w:ind w:left="0"/>
        <w:jc w:val="both"/>
      </w:pPr>
      <w:r>
        <w:rPr>
          <w:rFonts w:ascii="Times New Roman"/>
          <w:b w:val="false"/>
          <w:i w:val="false"/>
          <w:color w:val="000000"/>
          <w:sz w:val="28"/>
        </w:rPr>
        <w:t xml:space="preserve">
      2021 жылға – 3,136; </w:t>
      </w:r>
    </w:p>
    <w:p>
      <w:pPr>
        <w:spacing w:after="0"/>
        <w:ind w:left="0"/>
        <w:jc w:val="both"/>
      </w:pPr>
      <w:r>
        <w:rPr>
          <w:rFonts w:ascii="Times New Roman"/>
          <w:b w:val="false"/>
          <w:i w:val="false"/>
          <w:color w:val="000000"/>
          <w:sz w:val="28"/>
        </w:rPr>
        <w:t xml:space="preserve">
      2022 жылға – 3,520; </w:t>
      </w:r>
    </w:p>
    <w:p>
      <w:pPr>
        <w:spacing w:after="0"/>
        <w:ind w:left="0"/>
        <w:jc w:val="both"/>
      </w:pPr>
      <w:r>
        <w:rPr>
          <w:rFonts w:ascii="Times New Roman"/>
          <w:b w:val="false"/>
          <w:i w:val="false"/>
          <w:color w:val="000000"/>
          <w:sz w:val="28"/>
        </w:rPr>
        <w:t xml:space="preserve">
      2023 және кейінгі жылдарға – 3,904; </w:t>
      </w:r>
    </w:p>
    <w:p>
      <w:pPr>
        <w:spacing w:after="0"/>
        <w:ind w:left="0"/>
        <w:jc w:val="both"/>
      </w:pPr>
      <w:r>
        <w:rPr>
          <w:rFonts w:ascii="Times New Roman"/>
          <w:b w:val="false"/>
          <w:i w:val="false"/>
          <w:color w:val="000000"/>
          <w:sz w:val="28"/>
        </w:rPr>
        <w:t>
      h – педагогтардың біліктілік деңгейі үшін қосымша ақы коэффициенті:</w:t>
      </w:r>
    </w:p>
    <w:p>
      <w:pPr>
        <w:spacing w:after="0"/>
        <w:ind w:left="0"/>
        <w:jc w:val="both"/>
      </w:pPr>
      <w:r>
        <w:rPr>
          <w:rFonts w:ascii="Times New Roman"/>
          <w:b w:val="false"/>
          <w:i w:val="false"/>
          <w:color w:val="000000"/>
          <w:sz w:val="28"/>
        </w:rPr>
        <w:t>
      2020 жылға – 0,102;</w:t>
      </w:r>
    </w:p>
    <w:p>
      <w:pPr>
        <w:spacing w:after="0"/>
        <w:ind w:left="0"/>
        <w:jc w:val="both"/>
      </w:pPr>
      <w:r>
        <w:rPr>
          <w:rFonts w:ascii="Times New Roman"/>
          <w:b w:val="false"/>
          <w:i w:val="false"/>
          <w:color w:val="000000"/>
          <w:sz w:val="28"/>
        </w:rPr>
        <w:t>
      2021 және кейінгі жылдарға – 0;</w:t>
      </w:r>
    </w:p>
    <w:p>
      <w:pPr>
        <w:spacing w:after="0"/>
        <w:ind w:left="0"/>
        <w:jc w:val="both"/>
      </w:pPr>
      <w:r>
        <w:rPr>
          <w:rFonts w:ascii="Times New Roman"/>
          <w:b w:val="false"/>
          <w:i w:val="false"/>
          <w:color w:val="000000"/>
          <w:sz w:val="28"/>
        </w:rPr>
        <w:t>
      k</w:t>
      </w:r>
      <w:r>
        <w:rPr>
          <w:rFonts w:ascii="Times New Roman"/>
          <w:b w:val="false"/>
          <w:i w:val="false"/>
          <w:color w:val="000000"/>
          <w:vertAlign w:val="subscript"/>
        </w:rPr>
        <w:t>e1</w:t>
      </w:r>
      <w:r>
        <w:rPr>
          <w:rFonts w:ascii="Times New Roman"/>
          <w:b w:val="false"/>
          <w:i w:val="false"/>
          <w:color w:val="000000"/>
          <w:sz w:val="28"/>
        </w:rPr>
        <w:t xml:space="preserve"> – білім беру процесіне қатысатын персоналдың Экологиялық қасірет салдарынан зардап шеккен азаматтарды әлеуметтік қорғау туралы </w:t>
      </w:r>
      <w:r>
        <w:rPr>
          <w:rFonts w:ascii="Times New Roman"/>
          <w:b w:val="false"/>
          <w:i w:val="false"/>
          <w:color w:val="000000"/>
          <w:sz w:val="28"/>
        </w:rPr>
        <w:t>заңға</w:t>
      </w:r>
      <w:r>
        <w:rPr>
          <w:rFonts w:ascii="Times New Roman"/>
          <w:b w:val="false"/>
          <w:i w:val="false"/>
          <w:color w:val="000000"/>
          <w:sz w:val="28"/>
        </w:rPr>
        <w:t xml:space="preserve"> сәйкес экологиялық қасірет аймағында тұрғаны үшін қосымша ақы коэффициенті: </w:t>
      </w:r>
    </w:p>
    <w:p>
      <w:pPr>
        <w:spacing w:after="0"/>
        <w:ind w:left="0"/>
        <w:jc w:val="both"/>
      </w:pPr>
      <w:r>
        <w:rPr>
          <w:rFonts w:ascii="Times New Roman"/>
          <w:b w:val="false"/>
          <w:i w:val="false"/>
          <w:color w:val="000000"/>
          <w:sz w:val="28"/>
        </w:rPr>
        <w:t>
      2020 жылға – 2,46;</w:t>
      </w:r>
    </w:p>
    <w:p>
      <w:pPr>
        <w:spacing w:after="0"/>
        <w:ind w:left="0"/>
        <w:jc w:val="both"/>
      </w:pPr>
      <w:r>
        <w:rPr>
          <w:rFonts w:ascii="Times New Roman"/>
          <w:b w:val="false"/>
          <w:i w:val="false"/>
          <w:color w:val="000000"/>
          <w:sz w:val="28"/>
        </w:rPr>
        <w:t>
      2021 жылға – 2,96;</w:t>
      </w:r>
    </w:p>
    <w:p>
      <w:pPr>
        <w:spacing w:after="0"/>
        <w:ind w:left="0"/>
        <w:jc w:val="both"/>
      </w:pPr>
      <w:r>
        <w:rPr>
          <w:rFonts w:ascii="Times New Roman"/>
          <w:b w:val="false"/>
          <w:i w:val="false"/>
          <w:color w:val="000000"/>
          <w:sz w:val="28"/>
        </w:rPr>
        <w:t>
      2022 жылға – 3,45;</w:t>
      </w:r>
    </w:p>
    <w:p>
      <w:pPr>
        <w:spacing w:after="0"/>
        <w:ind w:left="0"/>
        <w:jc w:val="both"/>
      </w:pPr>
      <w:r>
        <w:rPr>
          <w:rFonts w:ascii="Times New Roman"/>
          <w:b w:val="false"/>
          <w:i w:val="false"/>
          <w:color w:val="000000"/>
          <w:sz w:val="28"/>
        </w:rPr>
        <w:t>
      2023 және кейінгі жылдарға – 3,94.</w:t>
      </w:r>
    </w:p>
    <w:p>
      <w:pPr>
        <w:spacing w:after="0"/>
        <w:ind w:left="0"/>
        <w:jc w:val="both"/>
      </w:pPr>
      <w:r>
        <w:rPr>
          <w:rFonts w:ascii="Times New Roman"/>
          <w:b w:val="false"/>
          <w:i w:val="false"/>
          <w:color w:val="000000"/>
          <w:sz w:val="28"/>
        </w:rPr>
        <w:t xml:space="preserve">
      Егер мұндай қосымша ақы Экологиялық қасірет салдарынан зардап шеккен азаматтарды әлеуметтік қорғау туралы </w:t>
      </w:r>
      <w:r>
        <w:rPr>
          <w:rFonts w:ascii="Times New Roman"/>
          <w:b w:val="false"/>
          <w:i w:val="false"/>
          <w:color w:val="000000"/>
          <w:sz w:val="28"/>
        </w:rPr>
        <w:t>заңда</w:t>
      </w:r>
      <w:r>
        <w:rPr>
          <w:rFonts w:ascii="Times New Roman"/>
          <w:b w:val="false"/>
          <w:i w:val="false"/>
          <w:color w:val="000000"/>
          <w:sz w:val="28"/>
        </w:rPr>
        <w:t xml:space="preserve"> қарастырылмаған жағдайда ke1 0-ге тең болады;</w:t>
      </w:r>
    </w:p>
    <w:p>
      <w:pPr>
        <w:spacing w:after="0"/>
        <w:ind w:left="0"/>
        <w:jc w:val="both"/>
      </w:pPr>
      <w:r>
        <w:rPr>
          <w:rFonts w:ascii="Times New Roman"/>
          <w:b w:val="false"/>
          <w:i w:val="false"/>
          <w:color w:val="000000"/>
          <w:sz w:val="28"/>
        </w:rPr>
        <w:t xml:space="preserve">
      R – Ядролық сынақ полигонында зардап шеккендерді қорғау туралы </w:t>
      </w:r>
      <w:r>
        <w:rPr>
          <w:rFonts w:ascii="Times New Roman"/>
          <w:b w:val="false"/>
          <w:i w:val="false"/>
          <w:color w:val="000000"/>
          <w:sz w:val="28"/>
        </w:rPr>
        <w:t>заңға</w:t>
      </w:r>
      <w:r>
        <w:rPr>
          <w:rFonts w:ascii="Times New Roman"/>
          <w:b w:val="false"/>
          <w:i w:val="false"/>
          <w:color w:val="000000"/>
          <w:sz w:val="28"/>
        </w:rPr>
        <w:t xml:space="preserve"> сәйкес радиациялық қауіпті аймақта тұрғаны үшін қосымша ақы – 1,5 АЕК.</w:t>
      </w:r>
    </w:p>
    <w:p>
      <w:pPr>
        <w:spacing w:after="0"/>
        <w:ind w:left="0"/>
        <w:jc w:val="both"/>
      </w:pPr>
      <w:r>
        <w:rPr>
          <w:rFonts w:ascii="Times New Roman"/>
          <w:b w:val="false"/>
          <w:i w:val="false"/>
          <w:color w:val="000000"/>
          <w:sz w:val="28"/>
        </w:rPr>
        <w:t xml:space="preserve">
      Егер мұндай қосымша ақы Ядролық сынақ полигонында зардап шеккендерді қорғау туралы </w:t>
      </w:r>
      <w:r>
        <w:rPr>
          <w:rFonts w:ascii="Times New Roman"/>
          <w:b w:val="false"/>
          <w:i w:val="false"/>
          <w:color w:val="000000"/>
          <w:sz w:val="28"/>
        </w:rPr>
        <w:t>заңда</w:t>
      </w:r>
      <w:r>
        <w:rPr>
          <w:rFonts w:ascii="Times New Roman"/>
          <w:b w:val="false"/>
          <w:i w:val="false"/>
          <w:color w:val="000000"/>
          <w:sz w:val="28"/>
        </w:rPr>
        <w:t xml:space="preserve"> қарастырылмаған жағдайда R 0-ге тең болады;</w:t>
      </w:r>
    </w:p>
    <w:bookmarkStart w:name="z49" w:id="46"/>
    <w:p>
      <w:pPr>
        <w:spacing w:after="0"/>
        <w:ind w:left="0"/>
        <w:jc w:val="both"/>
      </w:pPr>
      <w:r>
        <w:rPr>
          <w:rFonts w:ascii="Times New Roman"/>
          <w:b w:val="false"/>
          <w:i w:val="false"/>
          <w:color w:val="000000"/>
          <w:sz w:val="28"/>
        </w:rPr>
        <w:t>
      7) L – білім беру ортасы шығыстарының бір жылда бір білім алушыға шаққандағы нормасы мынадай формула бойынша есептеледі:</w:t>
      </w:r>
    </w:p>
    <w:bookmarkEnd w:id="4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6416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2641600" cy="55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Q – білім беру процесіне қатыспайтын персоналдың бір жылда бір білім алушыға есептелген жылдық еңбекақы төлеу қоры;</w:t>
      </w:r>
    </w:p>
    <w:p>
      <w:pPr>
        <w:spacing w:after="0"/>
        <w:ind w:left="0"/>
        <w:jc w:val="both"/>
      </w:pPr>
      <w:r>
        <w:rPr>
          <w:rFonts w:ascii="Times New Roman"/>
          <w:b w:val="false"/>
          <w:i w:val="false"/>
          <w:color w:val="000000"/>
          <w:sz w:val="28"/>
        </w:rPr>
        <w:t>
      S – бір жылда бір білім алушыға шаққандағы орта білім беру ұйымын ағымды күтіп-ұстауға арналған шығыстардың нормасы:</w:t>
      </w:r>
    </w:p>
    <w:p>
      <w:pPr>
        <w:spacing w:after="0"/>
        <w:ind w:left="0"/>
        <w:jc w:val="both"/>
      </w:pPr>
      <w:r>
        <w:rPr>
          <w:rFonts w:ascii="Times New Roman"/>
          <w:b w:val="false"/>
          <w:i w:val="false"/>
          <w:color w:val="000000"/>
          <w:sz w:val="28"/>
        </w:rPr>
        <w:t>
      "мемлекеттік мекеме" ұйымдық-құқықтық нысанындағы орта білім беру ұйымы үшін – 6,69 АЕК (коммуналдық шығыстар мен интернетке арналған шығыстарды қоспағанда);</w:t>
      </w:r>
    </w:p>
    <w:p>
      <w:pPr>
        <w:spacing w:after="0"/>
        <w:ind w:left="0"/>
        <w:jc w:val="both"/>
      </w:pPr>
      <w:r>
        <w:rPr>
          <w:rFonts w:ascii="Times New Roman"/>
          <w:b w:val="false"/>
          <w:i w:val="false"/>
          <w:color w:val="000000"/>
          <w:sz w:val="28"/>
        </w:rPr>
        <w:t>
      шаруашылық жүргізу құқығындағы мемлекеттік кәсіпорындар мен жеке меншік орта білім беру ұйымдары үшін S көрсеткіші коммуналдық қызметтерді, интернет қызметтерін тұтыну көлемдері мен олардың өңірлердегі тарифтеріне байланысты ерекшеленеді:</w:t>
      </w:r>
    </w:p>
    <w:p>
      <w:pPr>
        <w:spacing w:after="0"/>
        <w:ind w:left="0"/>
        <w:jc w:val="both"/>
      </w:pPr>
      <w:r>
        <w:rPr>
          <w:rFonts w:ascii="Times New Roman"/>
          <w:b w:val="false"/>
          <w:i w:val="false"/>
          <w:color w:val="000000"/>
          <w:sz w:val="28"/>
        </w:rPr>
        <w:t>
      Атырау, Қостанай, Маңғыстау облыстары үшін – 10,19 АЕК;</w:t>
      </w:r>
    </w:p>
    <w:p>
      <w:pPr>
        <w:spacing w:after="0"/>
        <w:ind w:left="0"/>
        <w:jc w:val="both"/>
      </w:pPr>
      <w:r>
        <w:rPr>
          <w:rFonts w:ascii="Times New Roman"/>
          <w:b w:val="false"/>
          <w:i w:val="false"/>
          <w:color w:val="000000"/>
          <w:sz w:val="28"/>
        </w:rPr>
        <w:t>
      Ақтөбе, Алматы, Батыс Қазақстан, Қарағанды, Түркістан облыстары мен Нұр-Сұлтан, Алматы және Шымкент қалалары үшін – 11,19 АЕК;</w:t>
      </w:r>
    </w:p>
    <w:p>
      <w:pPr>
        <w:spacing w:after="0"/>
        <w:ind w:left="0"/>
        <w:jc w:val="both"/>
      </w:pPr>
      <w:r>
        <w:rPr>
          <w:rFonts w:ascii="Times New Roman"/>
          <w:b w:val="false"/>
          <w:i w:val="false"/>
          <w:color w:val="000000"/>
          <w:sz w:val="28"/>
        </w:rPr>
        <w:t>
      Шығыс Қазақстан, Павлодар, Солтүстік Қазақстан облыстары үшін – 12,69 АЕК;</w:t>
      </w:r>
    </w:p>
    <w:p>
      <w:pPr>
        <w:spacing w:after="0"/>
        <w:ind w:left="0"/>
        <w:jc w:val="both"/>
      </w:pPr>
      <w:r>
        <w:rPr>
          <w:rFonts w:ascii="Times New Roman"/>
          <w:b w:val="false"/>
          <w:i w:val="false"/>
          <w:color w:val="000000"/>
          <w:sz w:val="28"/>
        </w:rPr>
        <w:t>
      Ақмола, Жамбыл облыстары – 13,19 АЕК;</w:t>
      </w:r>
    </w:p>
    <w:p>
      <w:pPr>
        <w:spacing w:after="0"/>
        <w:ind w:left="0"/>
        <w:jc w:val="both"/>
      </w:pPr>
      <w:r>
        <w:rPr>
          <w:rFonts w:ascii="Times New Roman"/>
          <w:b w:val="false"/>
          <w:i w:val="false"/>
          <w:color w:val="000000"/>
          <w:sz w:val="28"/>
        </w:rPr>
        <w:t>
      Қызылорда облысы үшін – 14,69 АЕК.</w:t>
      </w:r>
    </w:p>
    <w:p>
      <w:pPr>
        <w:spacing w:after="0"/>
        <w:ind w:left="0"/>
        <w:jc w:val="both"/>
      </w:pPr>
      <w:r>
        <w:rPr>
          <w:rFonts w:ascii="Times New Roman"/>
          <w:b w:val="false"/>
          <w:i w:val="false"/>
          <w:color w:val="000000"/>
          <w:sz w:val="28"/>
        </w:rPr>
        <w:t xml:space="preserve">
      Жекеменшік орта білім беру ұйымы жанындағы интернатта (мектеп- интернатта) тұратын білім алушының білім беру ортасына арналған шығыстардың нормасын есептеу кезінде S 2-ге көбейтіледі. </w:t>
      </w:r>
    </w:p>
    <w:p>
      <w:pPr>
        <w:spacing w:after="0"/>
        <w:ind w:left="0"/>
        <w:jc w:val="both"/>
      </w:pPr>
      <w:r>
        <w:rPr>
          <w:rFonts w:ascii="Times New Roman"/>
          <w:b w:val="false"/>
          <w:i w:val="false"/>
          <w:color w:val="000000"/>
          <w:sz w:val="28"/>
        </w:rPr>
        <w:t xml:space="preserve">
      Үйде оқыту жағдайындағы білім беру ортасы шығыстарының нормасын есептеуде S көрсеткіші 0-ге тең болады. </w:t>
      </w:r>
    </w:p>
    <w:p>
      <w:pPr>
        <w:spacing w:after="0"/>
        <w:ind w:left="0"/>
        <w:jc w:val="both"/>
      </w:pPr>
      <w:r>
        <w:rPr>
          <w:rFonts w:ascii="Times New Roman"/>
          <w:b w:val="false"/>
          <w:i w:val="false"/>
          <w:color w:val="000000"/>
          <w:sz w:val="28"/>
        </w:rPr>
        <w:t>
      Р – Жекеменшік орта білім беру ұйымы жанындағы мектеп жанындағы интернатта (мектеп-интернатта) тұратын білім алушының тамақтануына арналған шығыстар нормасы өңірлердегі негізгі азық-түліктің бағасына байланысты ерекшеленеді және мынаны құрайды:</w:t>
      </w:r>
    </w:p>
    <w:p>
      <w:pPr>
        <w:spacing w:after="0"/>
        <w:ind w:left="0"/>
        <w:jc w:val="both"/>
      </w:pPr>
      <w:r>
        <w:rPr>
          <w:rFonts w:ascii="Times New Roman"/>
          <w:b w:val="false"/>
          <w:i w:val="false"/>
          <w:color w:val="000000"/>
          <w:sz w:val="28"/>
        </w:rPr>
        <w:t>
      Ақтөбе, Жамбыл, Батыс Қазақстан, Қызылорда, Павлодар, Солтүстік Қазақстан облыстары үшін – 91 АЕК;</w:t>
      </w:r>
    </w:p>
    <w:p>
      <w:pPr>
        <w:spacing w:after="0"/>
        <w:ind w:left="0"/>
        <w:jc w:val="both"/>
      </w:pPr>
      <w:r>
        <w:rPr>
          <w:rFonts w:ascii="Times New Roman"/>
          <w:b w:val="false"/>
          <w:i w:val="false"/>
          <w:color w:val="000000"/>
          <w:sz w:val="28"/>
        </w:rPr>
        <w:t>
      Ақмола, Алматы, Қарағанды, Қостанай, Түркістан облыстары мен Шымкент қаласы үшін – 98 АЕК;</w:t>
      </w:r>
    </w:p>
    <w:p>
      <w:pPr>
        <w:spacing w:after="0"/>
        <w:ind w:left="0"/>
        <w:jc w:val="both"/>
      </w:pPr>
      <w:r>
        <w:rPr>
          <w:rFonts w:ascii="Times New Roman"/>
          <w:b w:val="false"/>
          <w:i w:val="false"/>
          <w:color w:val="000000"/>
          <w:sz w:val="28"/>
        </w:rPr>
        <w:t>
      Шығыс Қазақстан, Атырау, Маңғыстау облыстары, Алматы және Нұр-Сұлтан қалалары үшін –110 АЕК;</w:t>
      </w:r>
    </w:p>
    <w:bookmarkStart w:name="z50" w:id="47"/>
    <w:p>
      <w:pPr>
        <w:spacing w:after="0"/>
        <w:ind w:left="0"/>
        <w:jc w:val="both"/>
      </w:pPr>
      <w:r>
        <w:rPr>
          <w:rFonts w:ascii="Times New Roman"/>
          <w:b w:val="false"/>
          <w:i w:val="false"/>
          <w:color w:val="000000"/>
          <w:sz w:val="28"/>
        </w:rPr>
        <w:t>
      8) Q мына формула бойынша есептеледі:</w:t>
      </w:r>
    </w:p>
    <w:bookmarkEnd w:id="4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2385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3238500" cy="58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109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7810500" cy="1092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Qнег. – білім беру процесіне қатыспайтын персоналдың өтемақылық төлемдерсіз жылдық еңбекақы төлеу қоры;</w:t>
      </w:r>
    </w:p>
    <w:p>
      <w:pPr>
        <w:spacing w:after="0"/>
        <w:ind w:left="0"/>
        <w:jc w:val="both"/>
      </w:pPr>
      <w:r>
        <w:rPr>
          <w:rFonts w:ascii="Times New Roman"/>
          <w:b w:val="false"/>
          <w:i w:val="false"/>
          <w:color w:val="000000"/>
          <w:sz w:val="28"/>
        </w:rPr>
        <w:t>
      12 – айлық нормативтік шығындарды есептеуден жылдық нормативтік шығындарды есептеуге көшу үшін бір жылдағы айлар саны;</w:t>
      </w:r>
    </w:p>
    <w:p>
      <w:pPr>
        <w:spacing w:after="0"/>
        <w:ind w:left="0"/>
        <w:jc w:val="both"/>
      </w:pPr>
      <w:r>
        <w:rPr>
          <w:rFonts w:ascii="Times New Roman"/>
          <w:b w:val="false"/>
          <w:i w:val="false"/>
          <w:color w:val="000000"/>
          <w:sz w:val="28"/>
        </w:rPr>
        <w:t>
      F – білім беру процесіне қатыспайтын персоналдың еңбекақы төлеу қоры;</w:t>
      </w:r>
    </w:p>
    <w:p>
      <w:pPr>
        <w:spacing w:after="0"/>
        <w:ind w:left="0"/>
        <w:jc w:val="both"/>
      </w:pPr>
      <w:r>
        <w:rPr>
          <w:rFonts w:ascii="Times New Roman"/>
          <w:b w:val="false"/>
          <w:i w:val="false"/>
          <w:color w:val="000000"/>
          <w:sz w:val="28"/>
        </w:rPr>
        <w:t>
      с – білім беру процесіне қатыспайтын білікті персонал жалақысының педагогтардың жалағысына қарағандағы үлес салмағының коэффициенті 1,11-ге тең, жекеменшік орта білім беру ұйымы жанындағы интернаттың немесе жекеменшік мектеп-интернаттың білікті персоналы үшін 4,55-ке тең;</w:t>
      </w:r>
    </w:p>
    <w:p>
      <w:pPr>
        <w:spacing w:after="0"/>
        <w:ind w:left="0"/>
        <w:jc w:val="both"/>
      </w:pPr>
      <w:r>
        <w:rPr>
          <w:rFonts w:ascii="Times New Roman"/>
          <w:b w:val="false"/>
          <w:i w:val="false"/>
          <w:color w:val="000000"/>
          <w:sz w:val="28"/>
        </w:rPr>
        <w:t>
      q – қызметкерлердің жыл сайынғы ақылы еңбек демалысына сауықтыруға арналған жәрдемақының төленуі көзделмеген, білім беру процесіне қатыспайтын білікті емес қызметкерлер жалақысының үлес салмағының коэфициенті 1,54-ке тең, жекеменшік орта білім беру ұйымы жанындағы интернаттың немесе жекеменшік мектеп-интернаттың білікті емес персоналы үшін 4,63-ке тең;</w:t>
      </w:r>
    </w:p>
    <w:p>
      <w:pPr>
        <w:spacing w:after="0"/>
        <w:ind w:left="0"/>
        <w:jc w:val="both"/>
      </w:pPr>
      <w:r>
        <w:rPr>
          <w:rFonts w:ascii="Times New Roman"/>
          <w:b w:val="false"/>
          <w:i w:val="false"/>
          <w:color w:val="000000"/>
          <w:sz w:val="28"/>
        </w:rPr>
        <w:t>
      mv</w:t>
      </w:r>
      <w:r>
        <w:rPr>
          <w:rFonts w:ascii="Times New Roman"/>
          <w:b w:val="false"/>
          <w:i w:val="false"/>
          <w:color w:val="000000"/>
          <w:vertAlign w:val="subscript"/>
        </w:rPr>
        <w:t>ор</w:t>
      </w:r>
      <w:r>
        <w:rPr>
          <w:rFonts w:ascii="Times New Roman"/>
          <w:b w:val="false"/>
          <w:i w:val="false"/>
          <w:color w:val="000000"/>
          <w:sz w:val="28"/>
        </w:rPr>
        <w:t xml:space="preserve"> – mv</w:t>
      </w:r>
      <w:r>
        <w:rPr>
          <w:rFonts w:ascii="Times New Roman"/>
          <w:b w:val="false"/>
          <w:i w:val="false"/>
          <w:color w:val="000000"/>
          <w:vertAlign w:val="subscript"/>
        </w:rPr>
        <w:t>z</w:t>
      </w:r>
      <w:r>
        <w:rPr>
          <w:rFonts w:ascii="Times New Roman"/>
          <w:b w:val="false"/>
          <w:i w:val="false"/>
          <w:color w:val="000000"/>
          <w:sz w:val="28"/>
        </w:rPr>
        <w:t xml:space="preserve"> коэффициенттері мәнінің орташа көрсеткіші, 0,1012-ге тең; </w:t>
      </w:r>
    </w:p>
    <w:p>
      <w:pPr>
        <w:spacing w:after="0"/>
        <w:ind w:left="0"/>
        <w:jc w:val="both"/>
      </w:pPr>
      <w:r>
        <w:rPr>
          <w:rFonts w:ascii="Times New Roman"/>
          <w:b w:val="false"/>
          <w:i w:val="false"/>
          <w:color w:val="000000"/>
          <w:sz w:val="28"/>
        </w:rPr>
        <w:t>
      Q</w:t>
      </w:r>
      <w:r>
        <w:rPr>
          <w:rFonts w:ascii="Times New Roman"/>
          <w:b w:val="false"/>
          <w:i w:val="false"/>
          <w:color w:val="000000"/>
          <w:vertAlign w:val="subscript"/>
        </w:rPr>
        <w:t>өтем</w:t>
      </w:r>
      <w:r>
        <w:rPr>
          <w:rFonts w:ascii="Times New Roman"/>
          <w:b w:val="false"/>
          <w:i w:val="false"/>
          <w:color w:val="000000"/>
          <w:sz w:val="28"/>
        </w:rPr>
        <w:t>. – білім беру процесіне қатыспайтын персоналдың жыл сайынғы ақылы еңбек демалысына сауықтыруға арналған жәрдемақыларды төлеу шығыстарының жылдық көлемі;</w:t>
      </w:r>
    </w:p>
    <w:p>
      <w:pPr>
        <w:spacing w:after="0"/>
        <w:ind w:left="0"/>
        <w:jc w:val="both"/>
      </w:pPr>
      <w:r>
        <w:rPr>
          <w:rFonts w:ascii="Times New Roman"/>
          <w:b w:val="false"/>
          <w:i w:val="false"/>
          <w:color w:val="000000"/>
          <w:sz w:val="28"/>
        </w:rPr>
        <w:t>
      Э</w:t>
      </w:r>
      <w:r>
        <w:rPr>
          <w:rFonts w:ascii="Times New Roman"/>
          <w:b w:val="false"/>
          <w:i w:val="false"/>
          <w:color w:val="000000"/>
          <w:vertAlign w:val="subscript"/>
        </w:rPr>
        <w:t>өтем2</w:t>
      </w:r>
      <w:r>
        <w:rPr>
          <w:rFonts w:ascii="Times New Roman"/>
          <w:b w:val="false"/>
          <w:i w:val="false"/>
          <w:color w:val="000000"/>
          <w:sz w:val="28"/>
        </w:rPr>
        <w:t xml:space="preserve"> – білім беру процесіне қатыспайтын персоналдың Экологиялық қасірет салдарынан зардап шеккендерді әлеуметтік қорғау туралы </w:t>
      </w:r>
      <w:r>
        <w:rPr>
          <w:rFonts w:ascii="Times New Roman"/>
          <w:b w:val="false"/>
          <w:i w:val="false"/>
          <w:color w:val="000000"/>
          <w:sz w:val="28"/>
        </w:rPr>
        <w:t>заңға</w:t>
      </w:r>
      <w:r>
        <w:rPr>
          <w:rFonts w:ascii="Times New Roman"/>
          <w:b w:val="false"/>
          <w:i w:val="false"/>
          <w:color w:val="000000"/>
          <w:sz w:val="28"/>
        </w:rPr>
        <w:t xml:space="preserve"> сәйкес жыл сайынғы ақылы еңбек демалысына қолданыстағы төлемнен тыс сауықтыруға арналған материалдық көмек, мынадай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0607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3060700" cy="53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Егер мұндай қосымша ақы Экологиялық қасірет салдарынан зардап шеккендерді әлеуметтік қорғау туралы </w:t>
      </w:r>
      <w:r>
        <w:rPr>
          <w:rFonts w:ascii="Times New Roman"/>
          <w:b w:val="false"/>
          <w:i w:val="false"/>
          <w:color w:val="000000"/>
          <w:sz w:val="28"/>
        </w:rPr>
        <w:t>заңда</w:t>
      </w:r>
      <w:r>
        <w:rPr>
          <w:rFonts w:ascii="Times New Roman"/>
          <w:b w:val="false"/>
          <w:i w:val="false"/>
          <w:color w:val="000000"/>
          <w:sz w:val="28"/>
        </w:rPr>
        <w:t xml:space="preserve"> қарастырылмаған жағдайда Э</w:t>
      </w:r>
      <w:r>
        <w:rPr>
          <w:rFonts w:ascii="Times New Roman"/>
          <w:b w:val="false"/>
          <w:i w:val="false"/>
          <w:color w:val="000000"/>
          <w:vertAlign w:val="subscript"/>
        </w:rPr>
        <w:t>өтем2</w:t>
      </w:r>
      <w:r>
        <w:rPr>
          <w:rFonts w:ascii="Times New Roman"/>
          <w:b w:val="false"/>
          <w:i w:val="false"/>
          <w:color w:val="000000"/>
          <w:sz w:val="28"/>
        </w:rPr>
        <w:t xml:space="preserve"> 0-ге тең болады;</w:t>
      </w:r>
    </w:p>
    <w:bookmarkStart w:name="z51" w:id="48"/>
    <w:p>
      <w:pPr>
        <w:spacing w:after="0"/>
        <w:ind w:left="0"/>
        <w:jc w:val="both"/>
      </w:pPr>
      <w:r>
        <w:rPr>
          <w:rFonts w:ascii="Times New Roman"/>
          <w:b w:val="false"/>
          <w:i w:val="false"/>
          <w:color w:val="000000"/>
          <w:sz w:val="28"/>
        </w:rPr>
        <w:t>
      9) F – білім беру процесіне қатыспайтын персоналдың бір айдағы еңбекақы төлеу қоры, мына формула бойынша есептеледі:</w:t>
      </w:r>
    </w:p>
    <w:bookmarkEnd w:id="4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3881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6388100" cy="59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Қеж</w:t>
      </w:r>
      <w:r>
        <w:rPr>
          <w:rFonts w:ascii="Times New Roman"/>
          <w:b w:val="false"/>
          <w:i w:val="false"/>
          <w:color w:val="000000"/>
          <w:vertAlign w:val="subscript"/>
        </w:rPr>
        <w:t>2</w:t>
      </w:r>
      <w:r>
        <w:rPr>
          <w:rFonts w:ascii="Times New Roman"/>
          <w:b w:val="false"/>
          <w:i w:val="false"/>
          <w:color w:val="000000"/>
          <w:sz w:val="28"/>
        </w:rPr>
        <w:t xml:space="preserve"> – білім беру процесіне қатыспайтын персоналдың ерекше еңбек жағдайлары үшін қосымша ақы коэффициенті – 0,265, жекеменшік орта білім беру ұйымы жанындағы интернаттың немесе жекеменшік мектеп-интернаттың персоналы үшін Қеж</w:t>
      </w:r>
      <w:r>
        <w:rPr>
          <w:rFonts w:ascii="Times New Roman"/>
          <w:b w:val="false"/>
          <w:i w:val="false"/>
          <w:color w:val="000000"/>
          <w:vertAlign w:val="subscript"/>
        </w:rPr>
        <w:t>2</w:t>
      </w:r>
      <w:r>
        <w:rPr>
          <w:rFonts w:ascii="Times New Roman"/>
          <w:b w:val="false"/>
          <w:i w:val="false"/>
          <w:color w:val="000000"/>
          <w:sz w:val="28"/>
        </w:rPr>
        <w:t xml:space="preserve"> 0,918-ге тең;</w:t>
      </w:r>
    </w:p>
    <w:p>
      <w:pPr>
        <w:spacing w:after="0"/>
        <w:ind w:left="0"/>
        <w:jc w:val="both"/>
      </w:pPr>
      <w:r>
        <w:rPr>
          <w:rFonts w:ascii="Times New Roman"/>
          <w:b w:val="false"/>
          <w:i w:val="false"/>
          <w:color w:val="000000"/>
          <w:sz w:val="28"/>
        </w:rPr>
        <w:t>
      ke</w:t>
      </w:r>
      <w:r>
        <w:rPr>
          <w:rFonts w:ascii="Times New Roman"/>
          <w:b w:val="false"/>
          <w:i w:val="false"/>
          <w:color w:val="000000"/>
          <w:vertAlign w:val="subscript"/>
        </w:rPr>
        <w:t>2</w:t>
      </w:r>
      <w:r>
        <w:rPr>
          <w:rFonts w:ascii="Times New Roman"/>
          <w:b w:val="false"/>
          <w:i w:val="false"/>
          <w:color w:val="000000"/>
          <w:sz w:val="28"/>
        </w:rPr>
        <w:t xml:space="preserve"> – білім беру процесіне қатыспайтын персоналдың Экологиялық қасірет салдарынан зардап шеккен азаматтарды әлеуметтік қорғау туралы </w:t>
      </w:r>
      <w:r>
        <w:rPr>
          <w:rFonts w:ascii="Times New Roman"/>
          <w:b w:val="false"/>
          <w:i w:val="false"/>
          <w:color w:val="000000"/>
          <w:sz w:val="28"/>
        </w:rPr>
        <w:t>заңға</w:t>
      </w:r>
      <w:r>
        <w:rPr>
          <w:rFonts w:ascii="Times New Roman"/>
          <w:b w:val="false"/>
          <w:i w:val="false"/>
          <w:color w:val="000000"/>
          <w:sz w:val="28"/>
        </w:rPr>
        <w:t xml:space="preserve"> сәйкес экологиялық қасірет аймағында тұрғаны үшін қосымша ақы коэффициенті – 0,795.</w:t>
      </w:r>
    </w:p>
    <w:p>
      <w:pPr>
        <w:spacing w:after="0"/>
        <w:ind w:left="0"/>
        <w:jc w:val="both"/>
      </w:pPr>
      <w:r>
        <w:rPr>
          <w:rFonts w:ascii="Times New Roman"/>
          <w:b w:val="false"/>
          <w:i w:val="false"/>
          <w:color w:val="000000"/>
          <w:sz w:val="28"/>
        </w:rPr>
        <w:t xml:space="preserve">
      Егер мұндай қосымша ақы Экологиялық қасірет салдарынан зардап шеккен азаматтарды әлеуметтік қорғау туралы </w:t>
      </w:r>
      <w:r>
        <w:rPr>
          <w:rFonts w:ascii="Times New Roman"/>
          <w:b w:val="false"/>
          <w:i w:val="false"/>
          <w:color w:val="000000"/>
          <w:sz w:val="28"/>
        </w:rPr>
        <w:t>заңмен</w:t>
      </w:r>
      <w:r>
        <w:rPr>
          <w:rFonts w:ascii="Times New Roman"/>
          <w:b w:val="false"/>
          <w:i w:val="false"/>
          <w:color w:val="000000"/>
          <w:sz w:val="28"/>
        </w:rPr>
        <w:t xml:space="preserve"> қарастырылмаған жағдайда k</w:t>
      </w:r>
      <w:r>
        <w:rPr>
          <w:rFonts w:ascii="Times New Roman"/>
          <w:b w:val="false"/>
          <w:i w:val="false"/>
          <w:color w:val="000000"/>
          <w:vertAlign w:val="subscript"/>
        </w:rPr>
        <w:t>e2</w:t>
      </w:r>
      <w:r>
        <w:rPr>
          <w:rFonts w:ascii="Times New Roman"/>
          <w:b w:val="false"/>
          <w:i w:val="false"/>
          <w:color w:val="000000"/>
          <w:sz w:val="28"/>
        </w:rPr>
        <w:t xml:space="preserve"> 0-ге тең болады.</w:t>
      </w:r>
    </w:p>
    <w:bookmarkStart w:name="z52" w:id="49"/>
    <w:p>
      <w:pPr>
        <w:spacing w:after="0"/>
        <w:ind w:left="0"/>
        <w:jc w:val="left"/>
      </w:pPr>
      <w:r>
        <w:rPr>
          <w:rFonts w:ascii="Times New Roman"/>
          <w:b/>
          <w:i w:val="false"/>
          <w:color w:val="000000"/>
        </w:rPr>
        <w:t xml:space="preserve"> 4-тарау. Техникалық және кәсіптік, орта білімнен кейінгі білім берудің жан басына шаққандағы нормативтік қаржыландыруды есептеу алгоритмі</w:t>
      </w:r>
    </w:p>
    <w:bookmarkEnd w:id="49"/>
    <w:bookmarkStart w:name="z53" w:id="50"/>
    <w:p>
      <w:pPr>
        <w:spacing w:after="0"/>
        <w:ind w:left="0"/>
        <w:jc w:val="left"/>
      </w:pPr>
      <w:r>
        <w:rPr>
          <w:rFonts w:ascii="Times New Roman"/>
          <w:b/>
          <w:i w:val="false"/>
          <w:color w:val="000000"/>
        </w:rPr>
        <w:t xml:space="preserve"> 1-параграф. Техникалық және кәсіптік, орта білімнен кейінгі білім берудің жан басына шаққандағы нормативтік қаржыландыруды есептеу көрсеткіштері</w:t>
      </w:r>
    </w:p>
    <w:bookmarkEnd w:id="50"/>
    <w:bookmarkStart w:name="z54" w:id="51"/>
    <w:p>
      <w:pPr>
        <w:spacing w:after="0"/>
        <w:ind w:left="0"/>
        <w:jc w:val="both"/>
      </w:pPr>
      <w:r>
        <w:rPr>
          <w:rFonts w:ascii="Times New Roman"/>
          <w:b w:val="false"/>
          <w:i w:val="false"/>
          <w:color w:val="000000"/>
          <w:sz w:val="28"/>
        </w:rPr>
        <w:t>
      7. Техникалық және кәсіптік, орта білімнен кейінгі білім берудің (бұдан әрі – ТжКБ және ОБК) жан басына шаққандағы нормативтік қаржыландыру көлемін есептеуде мына көрсеткіштер қолданылады:</w:t>
      </w:r>
    </w:p>
    <w:bookmarkEnd w:id="51"/>
    <w:bookmarkStart w:name="z55" w:id="52"/>
    <w:p>
      <w:pPr>
        <w:spacing w:after="0"/>
        <w:ind w:left="0"/>
        <w:jc w:val="both"/>
      </w:pPr>
      <w:r>
        <w:rPr>
          <w:rFonts w:ascii="Times New Roman"/>
          <w:b w:val="false"/>
          <w:i w:val="false"/>
          <w:color w:val="000000"/>
          <w:sz w:val="28"/>
        </w:rPr>
        <w:t>
      1) МЖМБС-ға сәйкес аптадағы сағаттар саны:</w:t>
      </w:r>
    </w:p>
    <w:bookmarkEnd w:id="52"/>
    <w:p>
      <w:pPr>
        <w:spacing w:after="0"/>
        <w:ind w:left="0"/>
        <w:jc w:val="both"/>
      </w:pPr>
      <w:r>
        <w:rPr>
          <w:rFonts w:ascii="Times New Roman"/>
          <w:b w:val="false"/>
          <w:i w:val="false"/>
          <w:color w:val="000000"/>
          <w:sz w:val="28"/>
        </w:rPr>
        <w:t xml:space="preserve">
      40,91 сағат – жеке сабақтарды көздейтін білім беру бағдарламаларын қоспағанда, білім беру бағдарламаларын меңгерудің барлық нормативтік мерзімдері бойынша аптадағы орташа сағат саны; </w:t>
      </w:r>
    </w:p>
    <w:p>
      <w:pPr>
        <w:spacing w:after="0"/>
        <w:ind w:left="0"/>
        <w:jc w:val="both"/>
      </w:pPr>
      <w:r>
        <w:rPr>
          <w:rFonts w:ascii="Times New Roman"/>
          <w:b w:val="false"/>
          <w:i w:val="false"/>
          <w:color w:val="000000"/>
          <w:sz w:val="28"/>
        </w:rPr>
        <w:t xml:space="preserve">
      32,45 часа – жеке сабақтарды көздейтін білім беру бағдарламаларын меңгерудің барлық нормативтік мерзімдері бойынша аптадағы орташа сағат саны; </w:t>
      </w:r>
    </w:p>
    <w:bookmarkStart w:name="z56" w:id="53"/>
    <w:p>
      <w:pPr>
        <w:spacing w:after="0"/>
        <w:ind w:left="0"/>
        <w:jc w:val="both"/>
      </w:pPr>
      <w:r>
        <w:rPr>
          <w:rFonts w:ascii="Times New Roman"/>
          <w:b w:val="false"/>
          <w:i w:val="false"/>
          <w:color w:val="000000"/>
          <w:sz w:val="28"/>
        </w:rPr>
        <w:t xml:space="preserve">
      2) "Техникалық және кәсіптік білім беру мамандықтары бойынша үлгілік оқу жоспарлары және үлгілік оқу бағдарламаларын бекіту туралы" Қазақстан Республикасы Білім және ғылым министрінің 2015 жылғы 15 маусымдағы № 384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11690 болып тіркелген) бекітілген Үлгілік оқу жоспарларына (бұдан әрі – ҮОЖ</w:t>
      </w:r>
      <w:r>
        <w:rPr>
          <w:rFonts w:ascii="Times New Roman"/>
          <w:b w:val="false"/>
          <w:i w:val="false"/>
          <w:color w:val="000000"/>
          <w:vertAlign w:val="subscript"/>
        </w:rPr>
        <w:t>2</w:t>
      </w:r>
      <w:r>
        <w:rPr>
          <w:rFonts w:ascii="Times New Roman"/>
          <w:b w:val="false"/>
          <w:i w:val="false"/>
          <w:color w:val="000000"/>
          <w:sz w:val="28"/>
        </w:rPr>
        <w:t>) сәйкес аптадағы сағат саны:</w:t>
      </w:r>
    </w:p>
    <w:bookmarkEnd w:id="53"/>
    <w:p>
      <w:pPr>
        <w:spacing w:after="0"/>
        <w:ind w:left="0"/>
        <w:jc w:val="both"/>
      </w:pPr>
      <w:r>
        <w:rPr>
          <w:rFonts w:ascii="Times New Roman"/>
          <w:b w:val="false"/>
          <w:i w:val="false"/>
          <w:color w:val="000000"/>
          <w:sz w:val="28"/>
        </w:rPr>
        <w:t>
      7,2 сағат – зертханалық жұмыстарды, практикалық сабақтарды өткізу жағдайында аптадағы орташа сағаттар саны;</w:t>
      </w:r>
    </w:p>
    <w:p>
      <w:pPr>
        <w:spacing w:after="0"/>
        <w:ind w:left="0"/>
        <w:jc w:val="both"/>
      </w:pPr>
      <w:r>
        <w:rPr>
          <w:rFonts w:ascii="Times New Roman"/>
          <w:b w:val="false"/>
          <w:i w:val="false"/>
          <w:color w:val="000000"/>
          <w:sz w:val="28"/>
        </w:rPr>
        <w:t>
      8,46 сағат – білім беру бағдарламаларын меңгерудің барлық нормативтік мерзімдері бойынша аптадағы орташа сағат саны;</w:t>
      </w:r>
    </w:p>
    <w:bookmarkStart w:name="z57" w:id="54"/>
    <w:p>
      <w:pPr>
        <w:spacing w:after="0"/>
        <w:ind w:left="0"/>
        <w:jc w:val="both"/>
      </w:pPr>
      <w:r>
        <w:rPr>
          <w:rFonts w:ascii="Times New Roman"/>
          <w:b w:val="false"/>
          <w:i w:val="false"/>
          <w:color w:val="000000"/>
          <w:sz w:val="28"/>
        </w:rPr>
        <w:t xml:space="preserve">
      3) "Техникалық және кәсіптік, орта білімнен кейінгі білім беру ұйымдарының түрлері қызметінің үлгілік қағидаларын бекіту туралы" Қазақстан Республикасы Білім және ғылым министрінің 2013 жылғы 11 қыркүйектегі № 369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8828 болып тіркелген) бекітілген Техникалық және кәсіптік, орта білімнен кейінгі білім беру ұйымдарының түрлері қызметінің үлгілік қағидаларына сәйкес топтардың есептелген толықтырылуы:</w:t>
      </w:r>
    </w:p>
    <w:bookmarkEnd w:id="54"/>
    <w:p>
      <w:pPr>
        <w:spacing w:after="0"/>
        <w:ind w:left="0"/>
        <w:jc w:val="both"/>
      </w:pPr>
      <w:r>
        <w:rPr>
          <w:rFonts w:ascii="Times New Roman"/>
          <w:b w:val="false"/>
          <w:i w:val="false"/>
          <w:color w:val="000000"/>
          <w:sz w:val="28"/>
        </w:rPr>
        <w:t>
      оқытудың күндізгі нысанында 25 адам;</w:t>
      </w:r>
    </w:p>
    <w:p>
      <w:pPr>
        <w:spacing w:after="0"/>
        <w:ind w:left="0"/>
        <w:jc w:val="both"/>
      </w:pPr>
      <w:r>
        <w:rPr>
          <w:rFonts w:ascii="Times New Roman"/>
          <w:b w:val="false"/>
          <w:i w:val="false"/>
          <w:color w:val="000000"/>
          <w:sz w:val="28"/>
        </w:rPr>
        <w:t>
      зертханалық жұмыстарды, практикалық сабақтарды, оның ішінде дене тәрбиесі және жекелеген пәндер бойынша сабақтар өткізу жағдайында оқу топтары 13 адамнан аспайтын шағын топтарға бөлінеді;</w:t>
      </w:r>
    </w:p>
    <w:bookmarkStart w:name="z58" w:id="55"/>
    <w:p>
      <w:pPr>
        <w:spacing w:after="0"/>
        <w:ind w:left="0"/>
        <w:jc w:val="both"/>
      </w:pPr>
      <w:r>
        <w:rPr>
          <w:rFonts w:ascii="Times New Roman"/>
          <w:b w:val="false"/>
          <w:i w:val="false"/>
          <w:color w:val="000000"/>
          <w:sz w:val="28"/>
        </w:rPr>
        <w:t xml:space="preserve">
      4) Педагог мәртебесі туралы заңның 8-бабының </w:t>
      </w:r>
      <w:r>
        <w:rPr>
          <w:rFonts w:ascii="Times New Roman"/>
          <w:b w:val="false"/>
          <w:i w:val="false"/>
          <w:color w:val="000000"/>
          <w:sz w:val="28"/>
        </w:rPr>
        <w:t>3-тармағының</w:t>
      </w:r>
      <w:r>
        <w:rPr>
          <w:rFonts w:ascii="Times New Roman"/>
          <w:b w:val="false"/>
          <w:i w:val="false"/>
          <w:color w:val="000000"/>
          <w:sz w:val="28"/>
        </w:rPr>
        <w:t xml:space="preserve"> 2) тармақшасына сәйкес мемлекеттік білім беру ұйымдарында кәсіптік қызметін жүзеге асыратын педагогтар үшін бір аптаға нормативтік оқу жүктемесі:</w:t>
      </w:r>
    </w:p>
    <w:bookmarkEnd w:id="55"/>
    <w:p>
      <w:pPr>
        <w:spacing w:after="0"/>
        <w:ind w:left="0"/>
        <w:jc w:val="both"/>
      </w:pPr>
      <w:r>
        <w:rPr>
          <w:rFonts w:ascii="Times New Roman"/>
          <w:b w:val="false"/>
          <w:i w:val="false"/>
          <w:color w:val="000000"/>
          <w:sz w:val="28"/>
        </w:rPr>
        <w:t>
      ТжКБ және ОБК-нің білім беру бағдарламаларын іске асыратын білім беру ұйымдары үшін 18 сағат.</w:t>
      </w:r>
    </w:p>
    <w:bookmarkStart w:name="z59" w:id="56"/>
    <w:p>
      <w:pPr>
        <w:spacing w:after="0"/>
        <w:ind w:left="0"/>
        <w:jc w:val="left"/>
      </w:pPr>
      <w:r>
        <w:rPr>
          <w:rFonts w:ascii="Times New Roman"/>
          <w:b/>
          <w:i w:val="false"/>
          <w:color w:val="000000"/>
        </w:rPr>
        <w:t xml:space="preserve"> 2-параграф. ТжКБ және ОБК-ның жан басына шаққандағы қаржыландыруды есептеу алгоритмі</w:t>
      </w:r>
    </w:p>
    <w:bookmarkEnd w:id="56"/>
    <w:bookmarkStart w:name="z60" w:id="57"/>
    <w:p>
      <w:pPr>
        <w:spacing w:after="0"/>
        <w:ind w:left="0"/>
        <w:jc w:val="both"/>
      </w:pPr>
      <w:r>
        <w:rPr>
          <w:rFonts w:ascii="Times New Roman"/>
          <w:b w:val="false"/>
          <w:i w:val="false"/>
          <w:color w:val="000000"/>
          <w:sz w:val="28"/>
        </w:rPr>
        <w:t>
      8. ТжКБ және ОБК-ның жан басына шаққандағы нормативтік қаржыландыру көлемін және жан басына қаржыландыру нормативін есептеу мына формулалар бойынша жүргізіледі:</w:t>
      </w:r>
    </w:p>
    <w:bookmarkEnd w:id="57"/>
    <w:bookmarkStart w:name="z61" w:id="58"/>
    <w:p>
      <w:pPr>
        <w:spacing w:after="0"/>
        <w:ind w:left="0"/>
        <w:jc w:val="both"/>
      </w:pPr>
      <w:r>
        <w:rPr>
          <w:rFonts w:ascii="Times New Roman"/>
          <w:b w:val="false"/>
          <w:i w:val="false"/>
          <w:color w:val="000000"/>
          <w:sz w:val="28"/>
        </w:rPr>
        <w:t>
      1) ТжКБ және ОБК ұйымдарын жан басына шаққандағы нормативтік қаржыландырудың жылдық көлемі V</w:t>
      </w:r>
      <w:r>
        <w:rPr>
          <w:rFonts w:ascii="Times New Roman"/>
          <w:b w:val="false"/>
          <w:i w:val="false"/>
          <w:color w:val="000000"/>
          <w:vertAlign w:val="subscript"/>
        </w:rPr>
        <w:t>жқ</w:t>
      </w:r>
      <w:r>
        <w:rPr>
          <w:rFonts w:ascii="Times New Roman"/>
          <w:b w:val="false"/>
          <w:i w:val="false"/>
          <w:color w:val="000000"/>
          <w:sz w:val="28"/>
        </w:rPr>
        <w:t>, мына формула бойынша есептеледі:</w:t>
      </w:r>
    </w:p>
    <w:bookmarkEnd w:id="5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9243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3924300" cy="62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N</w:t>
      </w:r>
      <w:r>
        <w:rPr>
          <w:rFonts w:ascii="Times New Roman"/>
          <w:b w:val="false"/>
          <w:i w:val="false"/>
          <w:color w:val="000000"/>
          <w:vertAlign w:val="subscript"/>
        </w:rPr>
        <w:t>z</w:t>
      </w:r>
      <w:r>
        <w:rPr>
          <w:rFonts w:ascii="Times New Roman"/>
          <w:b w:val="false"/>
          <w:i w:val="false"/>
          <w:color w:val="000000"/>
          <w:sz w:val="28"/>
        </w:rPr>
        <w:t xml:space="preserve"> – бір жылда бір білім алушыға арналған жан басына шаққандағы қаржыландыру нормативі;</w:t>
      </w:r>
    </w:p>
    <w:p>
      <w:pPr>
        <w:spacing w:after="0"/>
        <w:ind w:left="0"/>
        <w:jc w:val="both"/>
      </w:pPr>
      <w:r>
        <w:rPr>
          <w:rFonts w:ascii="Times New Roman"/>
          <w:b w:val="false"/>
          <w:i w:val="false"/>
          <w:color w:val="000000"/>
          <w:sz w:val="28"/>
        </w:rPr>
        <w:t xml:space="preserve">
      z – шығындылық топтары бойынша оқыту бейінінің индексі; </w:t>
      </w:r>
    </w:p>
    <w:p>
      <w:pPr>
        <w:spacing w:after="0"/>
        <w:ind w:left="0"/>
        <w:jc w:val="both"/>
      </w:pPr>
      <w:r>
        <w:rPr>
          <w:rFonts w:ascii="Times New Roman"/>
          <w:b w:val="false"/>
          <w:i w:val="false"/>
          <w:color w:val="000000"/>
          <w:sz w:val="28"/>
        </w:rPr>
        <w:t>
      Конт</w:t>
      </w:r>
      <w:r>
        <w:rPr>
          <w:rFonts w:ascii="Times New Roman"/>
          <w:b w:val="false"/>
          <w:i w:val="false"/>
          <w:color w:val="000000"/>
          <w:vertAlign w:val="subscript"/>
        </w:rPr>
        <w:t>z</w:t>
      </w:r>
      <w:r>
        <w:rPr>
          <w:rFonts w:ascii="Times New Roman"/>
          <w:b w:val="false"/>
          <w:i w:val="false"/>
          <w:color w:val="000000"/>
          <w:sz w:val="28"/>
        </w:rPr>
        <w:t xml:space="preserve"> – білім беру бейіні бойынша білім алушылардың орташа жылдық контингенті мына формула бойынша есептеледі: </w:t>
      </w:r>
    </w:p>
    <w:p>
      <w:pPr>
        <w:spacing w:after="0"/>
        <w:ind w:left="0"/>
        <w:jc w:val="both"/>
      </w:pPr>
      <w:r>
        <w:rPr>
          <w:rFonts w:ascii="Times New Roman"/>
          <w:b w:val="false"/>
          <w:i w:val="false"/>
          <w:color w:val="000000"/>
          <w:sz w:val="28"/>
        </w:rPr>
        <w:t>
      Конт</w:t>
      </w:r>
      <w:r>
        <w:rPr>
          <w:rFonts w:ascii="Times New Roman"/>
          <w:b w:val="false"/>
          <w:i w:val="false"/>
          <w:color w:val="000000"/>
          <w:vertAlign w:val="subscript"/>
        </w:rPr>
        <w:t>z</w:t>
      </w:r>
      <w:r>
        <w:rPr>
          <w:rFonts w:ascii="Times New Roman"/>
          <w:b w:val="false"/>
          <w:i w:val="false"/>
          <w:color w:val="000000"/>
          <w:sz w:val="28"/>
        </w:rPr>
        <w:t xml:space="preserve"> = жыл басына білім алушылардың саны + оқуға жаңадан қабылданатындардың 1/3 – күтілетін түлектер санының 1/2 - оқудан шығатындардың болжалды саны + оқуға келетін білім алушылардың болжалды саны;</w:t>
      </w:r>
    </w:p>
    <w:p>
      <w:pPr>
        <w:spacing w:after="0"/>
        <w:ind w:left="0"/>
        <w:jc w:val="both"/>
      </w:pPr>
      <w:r>
        <w:rPr>
          <w:rFonts w:ascii="Times New Roman"/>
          <w:b w:val="false"/>
          <w:i w:val="false"/>
          <w:color w:val="000000"/>
          <w:sz w:val="28"/>
        </w:rPr>
        <w:t xml:space="preserve">
      Бір ТжКБ және ОБК ұйымында білім беру бейіндерінің бірнеше түрі болған жағдайда жан басына шаққандағы нормативтік қаржыландыру көлемі білім беру бейіндері бойынша бір білім алушыға есептелген жан басына шаққандағы нормативтің негізінде жиынтық түрде анықталады; </w:t>
      </w:r>
    </w:p>
    <w:bookmarkStart w:name="z62" w:id="59"/>
    <w:p>
      <w:pPr>
        <w:spacing w:after="0"/>
        <w:ind w:left="0"/>
        <w:jc w:val="both"/>
      </w:pPr>
      <w:r>
        <w:rPr>
          <w:rFonts w:ascii="Times New Roman"/>
          <w:b w:val="false"/>
          <w:i w:val="false"/>
          <w:color w:val="000000"/>
          <w:sz w:val="28"/>
        </w:rPr>
        <w:t>
      2) N</w:t>
      </w:r>
      <w:r>
        <w:rPr>
          <w:rFonts w:ascii="Times New Roman"/>
          <w:b w:val="false"/>
          <w:i w:val="false"/>
          <w:color w:val="000000"/>
          <w:vertAlign w:val="subscript"/>
        </w:rPr>
        <w:t>z</w:t>
      </w:r>
      <w:r>
        <w:rPr>
          <w:rFonts w:ascii="Times New Roman"/>
          <w:b w:val="false"/>
          <w:i w:val="false"/>
          <w:color w:val="000000"/>
          <w:sz w:val="28"/>
        </w:rPr>
        <w:t xml:space="preserve"> – бір жылда бір білім алушыны қаржыландырудың жан басына шаққандағы нормативі мына формула бойынша есептеледі:</w:t>
      </w:r>
    </w:p>
    <w:bookmarkEnd w:id="5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1971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2197100" cy="52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Е</w:t>
      </w:r>
      <w:r>
        <w:rPr>
          <w:rFonts w:ascii="Times New Roman"/>
          <w:b w:val="false"/>
          <w:i w:val="false"/>
          <w:color w:val="000000"/>
          <w:vertAlign w:val="subscript"/>
        </w:rPr>
        <w:t>z</w:t>
      </w:r>
      <w:r>
        <w:rPr>
          <w:rFonts w:ascii="Times New Roman"/>
          <w:b w:val="false"/>
          <w:i w:val="false"/>
          <w:color w:val="000000"/>
          <w:sz w:val="28"/>
        </w:rPr>
        <w:t xml:space="preserve"> – бір жылда бір білім алушыға есептегендегі білім беру процесі шығыстарының нормасы. </w:t>
      </w:r>
    </w:p>
    <w:p>
      <w:pPr>
        <w:spacing w:after="0"/>
        <w:ind w:left="0"/>
        <w:jc w:val="both"/>
      </w:pPr>
      <w:r>
        <w:rPr>
          <w:rFonts w:ascii="Times New Roman"/>
          <w:b w:val="false"/>
          <w:i w:val="false"/>
          <w:color w:val="000000"/>
          <w:sz w:val="28"/>
        </w:rPr>
        <w:t>
      Ерекше білім беруге қажеттілігі бар білім алушылар үшін Е</w:t>
      </w:r>
      <w:r>
        <w:rPr>
          <w:rFonts w:ascii="Times New Roman"/>
          <w:b w:val="false"/>
          <w:i w:val="false"/>
          <w:color w:val="000000"/>
          <w:vertAlign w:val="subscript"/>
        </w:rPr>
        <w:t>z</w:t>
      </w:r>
      <w:r>
        <w:rPr>
          <w:rFonts w:ascii="Times New Roman"/>
          <w:b w:val="false"/>
          <w:i w:val="false"/>
          <w:color w:val="000000"/>
          <w:sz w:val="28"/>
        </w:rPr>
        <w:t xml:space="preserve"> 2-ге көбейтіледі; </w:t>
      </w:r>
    </w:p>
    <w:p>
      <w:pPr>
        <w:spacing w:after="0"/>
        <w:ind w:left="0"/>
        <w:jc w:val="both"/>
      </w:pPr>
      <w:r>
        <w:rPr>
          <w:rFonts w:ascii="Times New Roman"/>
          <w:b w:val="false"/>
          <w:i w:val="false"/>
          <w:color w:val="000000"/>
          <w:sz w:val="28"/>
        </w:rPr>
        <w:t xml:space="preserve">
      L – бір жылда бір білім алушыға есептегендегі білім беру ортасы шығыстарының нормасы; </w:t>
      </w:r>
    </w:p>
    <w:bookmarkStart w:name="z63" w:id="60"/>
    <w:p>
      <w:pPr>
        <w:spacing w:after="0"/>
        <w:ind w:left="0"/>
        <w:jc w:val="both"/>
      </w:pPr>
      <w:r>
        <w:rPr>
          <w:rFonts w:ascii="Times New Roman"/>
          <w:b w:val="false"/>
          <w:i w:val="false"/>
          <w:color w:val="000000"/>
          <w:sz w:val="28"/>
        </w:rPr>
        <w:t>
      3) Е</w:t>
      </w:r>
      <w:r>
        <w:rPr>
          <w:rFonts w:ascii="Times New Roman"/>
          <w:b w:val="false"/>
          <w:i w:val="false"/>
          <w:color w:val="000000"/>
          <w:vertAlign w:val="subscript"/>
        </w:rPr>
        <w:t>z</w:t>
      </w:r>
      <w:r>
        <w:rPr>
          <w:rFonts w:ascii="Times New Roman"/>
          <w:b w:val="false"/>
          <w:i w:val="false"/>
          <w:color w:val="000000"/>
          <w:sz w:val="28"/>
        </w:rPr>
        <w:t xml:space="preserve"> – білім беру бейіндері бойынша бір жылда бір білім алушыға есептегендегі білім беру процесі шығыстарының нормасы мына формула бойынша есептеледі:</w:t>
      </w:r>
    </w:p>
    <w:bookmarkEnd w:id="6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0734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3073400" cy="55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Т – білім беру процесіне қатыстырылған басқарушылық персоналдың және педагогтардың бір жылда бір білім алушыға есептелген жылдық еңбекақы төлеу қоры;</w:t>
      </w:r>
    </w:p>
    <w:p>
      <w:pPr>
        <w:spacing w:after="0"/>
        <w:ind w:left="0"/>
        <w:jc w:val="both"/>
      </w:pPr>
      <w:r>
        <w:rPr>
          <w:rFonts w:ascii="Times New Roman"/>
          <w:b w:val="false"/>
          <w:i w:val="false"/>
          <w:color w:val="000000"/>
          <w:sz w:val="28"/>
        </w:rPr>
        <w:t xml:space="preserve">
      Y – бір жылда бір білім алушыға 5 АЕК-ті құрайтын оқулықтар, оқу-әдістемелік әдебиет және құралдар. </w:t>
      </w:r>
    </w:p>
    <w:p>
      <w:pPr>
        <w:spacing w:after="0"/>
        <w:ind w:left="0"/>
        <w:jc w:val="both"/>
      </w:pPr>
      <w:r>
        <w:rPr>
          <w:rFonts w:ascii="Times New Roman"/>
          <w:b w:val="false"/>
          <w:i w:val="false"/>
          <w:color w:val="000000"/>
          <w:sz w:val="28"/>
        </w:rPr>
        <w:t>
      Х</w:t>
      </w:r>
      <w:r>
        <w:rPr>
          <w:rFonts w:ascii="Times New Roman"/>
          <w:b w:val="false"/>
          <w:i w:val="false"/>
          <w:color w:val="000000"/>
          <w:vertAlign w:val="subscript"/>
        </w:rPr>
        <w:t>z</w:t>
      </w:r>
      <w:r>
        <w:rPr>
          <w:rFonts w:ascii="Times New Roman"/>
          <w:b w:val="false"/>
          <w:i w:val="false"/>
          <w:color w:val="000000"/>
          <w:sz w:val="28"/>
        </w:rPr>
        <w:t xml:space="preserve"> – бір жылда бір білім алушыға есептегендегі білім беру процесіне байланысты, оның ішінде өндірістік оқыту және кәсіби тәжірибеден өту кезіндегі оқу шығыстары. X</w:t>
      </w:r>
      <w:r>
        <w:rPr>
          <w:rFonts w:ascii="Times New Roman"/>
          <w:b w:val="false"/>
          <w:i w:val="false"/>
          <w:color w:val="000000"/>
          <w:vertAlign w:val="subscript"/>
        </w:rPr>
        <w:t>z</w:t>
      </w:r>
      <w:r>
        <w:rPr>
          <w:rFonts w:ascii="Times New Roman"/>
          <w:b w:val="false"/>
          <w:i w:val="false"/>
          <w:color w:val="000000"/>
          <w:sz w:val="28"/>
        </w:rPr>
        <w:t xml:space="preserve"> мәні білім беру бейініне қарай, "Сыныптауышқа сәйкес техникалық және кәсіптік, орта білімнен кейінгі білім үшін оқыту мерзімдері және білім беру деңгейлері бойынша кәсіптер мен мамандықтардың тізбесін бекіту туралы" Қазақстан Республикасы Білім және ғылым Министрінің 2016 жылғы 22 қаңтардағы № 65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13149 болып тіркелген) бекітілген Сыныптауышқа сәйкес техникалық және кәсіптік, орта білімнен кейінгі білім үшін оқыту мерзімдері және білім беру деңгейлері бойынша кәсіптер мен мамандықтардың тізбесіне сәйкес анықталады және мынаны құрайды:</w:t>
      </w:r>
    </w:p>
    <w:p>
      <w:pPr>
        <w:spacing w:after="0"/>
        <w:ind w:left="0"/>
        <w:jc w:val="both"/>
      </w:pPr>
      <w:r>
        <w:rPr>
          <w:rFonts w:ascii="Times New Roman"/>
          <w:b w:val="false"/>
          <w:i w:val="false"/>
          <w:color w:val="000000"/>
          <w:sz w:val="28"/>
        </w:rPr>
        <w:t xml:space="preserve">
      А тобы (білім беру: мектепке дейінгі тәрбие мен оқыту, тәрбие жұмысын ұйымдастыру, дене шынықтыру және спорт, бастауыш білім беру, технология, музыкалық білім беру, өмір қауіпсіздігі және валеология, білім беру ұйымдарындағы зертханашы, негізгі орта білім беру, исламтану; құқық; метрология, стандарттау және сертификаттау; өнер және мәдениет: кітапхана ісі, аспаптық орындау және музыкалық өнер эстрадасы, әртіс орындаушы, концерттік бағдарламалардың дыбыс операторы) – 6 АЕК, </w:t>
      </w:r>
    </w:p>
    <w:p>
      <w:pPr>
        <w:spacing w:after="0"/>
        <w:ind w:left="0"/>
        <w:jc w:val="both"/>
      </w:pPr>
      <w:r>
        <w:rPr>
          <w:rFonts w:ascii="Times New Roman"/>
          <w:b w:val="false"/>
          <w:i w:val="false"/>
          <w:color w:val="000000"/>
          <w:sz w:val="28"/>
        </w:rPr>
        <w:t>
      Б тобы (қызмет көрсету, экономика және басқару: әлеуметтік жұмыс, телекоммуникациялық құралдар мен тұрмыстық техникаларды жөндеу және қызмет көрсету, слесарлық іс, бұйымдарды химиялық тазалау және бояу, фото ісі, қонақ үй шаруашылығына қызмет көрсету және ұйымдастыру, аяқ киім ісі, іс қағаздарын жүргізу және мұрағаттану, туризм, аударма ісі, маркетинг, бағалау, менеджмент, қаржы, статистика, есеп және аудит, экономика; ауыл шаруашылығы, ветеринария және экология;байланыс, телекоммуникация және ақпараттық технологиялар; электрондық техника; білім беру: кәсіптік оқыту) – 8 АЕК;</w:t>
      </w:r>
    </w:p>
    <w:p>
      <w:pPr>
        <w:spacing w:after="0"/>
        <w:ind w:left="0"/>
        <w:jc w:val="both"/>
      </w:pPr>
      <w:r>
        <w:rPr>
          <w:rFonts w:ascii="Times New Roman"/>
          <w:b w:val="false"/>
          <w:i w:val="false"/>
          <w:color w:val="000000"/>
          <w:sz w:val="28"/>
        </w:rPr>
        <w:t xml:space="preserve">
      В тобы (өнер және мәдениет: дизайн, әлеуметтік-мәдени қызметі және халықтық көркемдік шығармашылығы, хор дирижеры, Музыка теориясы, ән салу, хореография өнері, актерлік өнер, цирк өнері, театр-декорациясы өнері, кескіндеу, мүсіндеу және графика, сәндік-қолданбалы өнері және халықтық кәсіпшілік, қайта қалпына келтіріп жөндеу, зергерлік ісі; қызмет көрсету, экономика және басқару: шаштараз өнері және сәндік косметика, тамақтандыруды ұйымдастыру; білім беру: бейнелеу өнері және сызу; мұнай-газ және химия өндірісі; энергетика, электроэнергетика; өндіріс, монтаж, пайдалану және жөндеу (салалар бойынша). Көлікті пайдалану; геология, тау-кен өнеркәсібі және пайдалы қазбаларды өндіру; металлургия және машина жасау; құрылыс және коммуналдық шаруашылық; (салалар бойынша) транспорт: авиациялық техника, транспорттық техника, технологиялық машиналар және жабдықтар, әскери іс және қауіпсіздік) – 19 АЕК; </w:t>
      </w:r>
    </w:p>
    <w:p>
      <w:pPr>
        <w:spacing w:after="0"/>
        <w:ind w:left="0"/>
        <w:jc w:val="both"/>
      </w:pPr>
      <w:r>
        <w:rPr>
          <w:rFonts w:ascii="Times New Roman"/>
          <w:b w:val="false"/>
          <w:i w:val="false"/>
          <w:color w:val="000000"/>
          <w:sz w:val="28"/>
        </w:rPr>
        <w:t xml:space="preserve">
      Г тобы ((салалар бойынша) транспорт: теңіз техникасы) – 44 АЕК; </w:t>
      </w:r>
    </w:p>
    <w:bookmarkStart w:name="z64" w:id="61"/>
    <w:p>
      <w:pPr>
        <w:spacing w:after="0"/>
        <w:ind w:left="0"/>
        <w:jc w:val="both"/>
      </w:pPr>
      <w:r>
        <w:rPr>
          <w:rFonts w:ascii="Times New Roman"/>
          <w:b w:val="false"/>
          <w:i w:val="false"/>
          <w:color w:val="000000"/>
          <w:sz w:val="28"/>
        </w:rPr>
        <w:t>
      4) Т мына формула бойынша есептеледі:</w:t>
      </w:r>
    </w:p>
    <w:bookmarkEnd w:id="6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9210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2921000" cy="57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90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7810500" cy="901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w:t>
      </w:r>
      <w:r>
        <w:rPr>
          <w:rFonts w:ascii="Times New Roman"/>
          <w:b w:val="false"/>
          <w:i w:val="false"/>
          <w:color w:val="000000"/>
          <w:vertAlign w:val="subscript"/>
        </w:rPr>
        <w:t>нег</w:t>
      </w:r>
      <w:r>
        <w:rPr>
          <w:rFonts w:ascii="Times New Roman"/>
          <w:b w:val="false"/>
          <w:i w:val="false"/>
          <w:color w:val="000000"/>
          <w:sz w:val="28"/>
        </w:rPr>
        <w:t>. – ТжКБ және ОБК ұйымдарының білім беру процесіне қатыстырылған басқарушылық персоналдың және педагогтардың өтемақылық төлемдерсіз жылдық еңбекақы төлеу қоры (зертханалық жұмыстарды және практикалық, жеке сабақтарды қоса есептегенде);</w:t>
      </w:r>
    </w:p>
    <w:p>
      <w:pPr>
        <w:spacing w:after="0"/>
        <w:ind w:left="0"/>
        <w:jc w:val="both"/>
      </w:pPr>
      <w:r>
        <w:rPr>
          <w:rFonts w:ascii="Times New Roman"/>
          <w:b w:val="false"/>
          <w:i w:val="false"/>
          <w:color w:val="000000"/>
          <w:sz w:val="28"/>
        </w:rPr>
        <w:t>
      Т</w:t>
      </w:r>
      <w:r>
        <w:rPr>
          <w:rFonts w:ascii="Times New Roman"/>
          <w:b w:val="false"/>
          <w:i w:val="false"/>
          <w:color w:val="000000"/>
          <w:vertAlign w:val="subscript"/>
        </w:rPr>
        <w:t>өтем</w:t>
      </w:r>
      <w:r>
        <w:rPr>
          <w:rFonts w:ascii="Times New Roman"/>
          <w:b w:val="false"/>
          <w:i w:val="false"/>
          <w:color w:val="000000"/>
          <w:sz w:val="28"/>
        </w:rPr>
        <w:t>. – ТжКБ және ОБК қызметкерінің жыл сайынғы төленетін еңбек демалысына сауықтыру жәрдемақысын төлеуге арналған шығыстардың жылдық көлемі;</w:t>
      </w:r>
    </w:p>
    <w:p>
      <w:pPr>
        <w:spacing w:after="0"/>
        <w:ind w:left="0"/>
        <w:jc w:val="both"/>
      </w:pPr>
      <w:r>
        <w:rPr>
          <w:rFonts w:ascii="Times New Roman"/>
          <w:b w:val="false"/>
          <w:i w:val="false"/>
          <w:color w:val="000000"/>
          <w:sz w:val="28"/>
        </w:rPr>
        <w:t>
      12 – айлық нормативтік шығындарды есептеуден жылдық нормативтік шығындарды есептеуге көшу үшін бір жылдағы айлар саны;</w:t>
      </w:r>
    </w:p>
    <w:p>
      <w:pPr>
        <w:spacing w:after="0"/>
        <w:ind w:left="0"/>
        <w:jc w:val="both"/>
      </w:pPr>
      <w:r>
        <w:rPr>
          <w:rFonts w:ascii="Times New Roman"/>
          <w:b w:val="false"/>
          <w:i w:val="false"/>
          <w:color w:val="000000"/>
          <w:sz w:val="28"/>
        </w:rPr>
        <w:t xml:space="preserve">
      W – ТжКБ және ОБК ұйымдары педагогтарының және басқарушылық персоналының айына еңбекақы төлеу қоры; </w:t>
      </w:r>
    </w:p>
    <w:p>
      <w:pPr>
        <w:spacing w:after="0"/>
        <w:ind w:left="0"/>
        <w:jc w:val="both"/>
      </w:pPr>
      <w:r>
        <w:rPr>
          <w:rFonts w:ascii="Times New Roman"/>
          <w:b w:val="false"/>
          <w:i w:val="false"/>
          <w:color w:val="000000"/>
          <w:sz w:val="28"/>
        </w:rPr>
        <w:t xml:space="preserve">
      е – Экологиялық қасірет салдарынан зардап шеккен азаматтарды әлеуметтік қорғау туралы </w:t>
      </w:r>
      <w:r>
        <w:rPr>
          <w:rFonts w:ascii="Times New Roman"/>
          <w:b w:val="false"/>
          <w:i w:val="false"/>
          <w:color w:val="000000"/>
          <w:sz w:val="28"/>
        </w:rPr>
        <w:t>заңға</w:t>
      </w:r>
      <w:r>
        <w:rPr>
          <w:rFonts w:ascii="Times New Roman"/>
          <w:b w:val="false"/>
          <w:i w:val="false"/>
          <w:color w:val="000000"/>
          <w:sz w:val="28"/>
        </w:rPr>
        <w:t xml:space="preserve"> сәйкес экологиялық қасірет аймағында тұрғаны үшін жыл сайынғы қосымша ақылы демалысқа үстемеақы коэффициенті – 0,30;</w:t>
      </w:r>
    </w:p>
    <w:p>
      <w:pPr>
        <w:spacing w:after="0"/>
        <w:ind w:left="0"/>
        <w:jc w:val="both"/>
      </w:pPr>
      <w:r>
        <w:rPr>
          <w:rFonts w:ascii="Times New Roman"/>
          <w:b w:val="false"/>
          <w:i w:val="false"/>
          <w:color w:val="000000"/>
          <w:sz w:val="28"/>
        </w:rPr>
        <w:t xml:space="preserve">
      Егер мұндай қосымша ақы Экологиялық қасірет салдарынан зардап шеккен азаматтарды әлеуметтік қорғау туралы </w:t>
      </w:r>
      <w:r>
        <w:rPr>
          <w:rFonts w:ascii="Times New Roman"/>
          <w:b w:val="false"/>
          <w:i w:val="false"/>
          <w:color w:val="000000"/>
          <w:sz w:val="28"/>
        </w:rPr>
        <w:t>заңда</w:t>
      </w:r>
      <w:r>
        <w:rPr>
          <w:rFonts w:ascii="Times New Roman"/>
          <w:b w:val="false"/>
          <w:i w:val="false"/>
          <w:color w:val="000000"/>
          <w:sz w:val="28"/>
        </w:rPr>
        <w:t xml:space="preserve"> қарастырылмаған жағдайда е 0-ге тең болады;</w:t>
      </w:r>
    </w:p>
    <w:p>
      <w:pPr>
        <w:spacing w:after="0"/>
        <w:ind w:left="0"/>
        <w:jc w:val="both"/>
      </w:pPr>
      <w:r>
        <w:rPr>
          <w:rFonts w:ascii="Times New Roman"/>
          <w:b w:val="false"/>
          <w:i w:val="false"/>
          <w:color w:val="000000"/>
          <w:sz w:val="28"/>
        </w:rPr>
        <w:t xml:space="preserve">
      r – Ядролық сынақ полигонында зардап шеккендерді қорғау туралы </w:t>
      </w:r>
      <w:r>
        <w:rPr>
          <w:rFonts w:ascii="Times New Roman"/>
          <w:b w:val="false"/>
          <w:i w:val="false"/>
          <w:color w:val="000000"/>
          <w:sz w:val="28"/>
        </w:rPr>
        <w:t>заңына</w:t>
      </w:r>
      <w:r>
        <w:rPr>
          <w:rFonts w:ascii="Times New Roman"/>
          <w:b w:val="false"/>
          <w:i w:val="false"/>
          <w:color w:val="000000"/>
          <w:sz w:val="28"/>
        </w:rPr>
        <w:t xml:space="preserve"> сәйкес радиациялық қауіпті аймақтарда тұрғаны үшін жыл сайын ақысы төленетiн қосымша демалысқа үстемақы коэффициенті – 0,33.</w:t>
      </w:r>
    </w:p>
    <w:p>
      <w:pPr>
        <w:spacing w:after="0"/>
        <w:ind w:left="0"/>
        <w:jc w:val="both"/>
      </w:pPr>
      <w:r>
        <w:rPr>
          <w:rFonts w:ascii="Times New Roman"/>
          <w:b w:val="false"/>
          <w:i w:val="false"/>
          <w:color w:val="000000"/>
          <w:sz w:val="28"/>
        </w:rPr>
        <w:t xml:space="preserve">
      Егер мұндай қосымша ақы Экологиялық қасірет салдарынан зардап шеккен азаматтарды әлеуметтік қорғау туралы </w:t>
      </w:r>
      <w:r>
        <w:rPr>
          <w:rFonts w:ascii="Times New Roman"/>
          <w:b w:val="false"/>
          <w:i w:val="false"/>
          <w:color w:val="000000"/>
          <w:sz w:val="28"/>
        </w:rPr>
        <w:t>заңда</w:t>
      </w:r>
      <w:r>
        <w:rPr>
          <w:rFonts w:ascii="Times New Roman"/>
          <w:b w:val="false"/>
          <w:i w:val="false"/>
          <w:color w:val="000000"/>
          <w:sz w:val="28"/>
        </w:rPr>
        <w:t xml:space="preserve"> қарастырылмаған жағдайда r 0-ге тең болады;</w:t>
      </w:r>
    </w:p>
    <w:p>
      <w:pPr>
        <w:spacing w:after="0"/>
        <w:ind w:left="0"/>
        <w:jc w:val="both"/>
      </w:pPr>
      <w:r>
        <w:rPr>
          <w:rFonts w:ascii="Times New Roman"/>
          <w:b w:val="false"/>
          <w:i w:val="false"/>
          <w:color w:val="000000"/>
          <w:sz w:val="28"/>
        </w:rPr>
        <w:t>
      sno – әлеуметтік салық және әлеуметтік аударымдар коэффициенті – 1,0855;</w:t>
      </w:r>
    </w:p>
    <w:p>
      <w:pPr>
        <w:spacing w:after="0"/>
        <w:ind w:left="0"/>
        <w:jc w:val="both"/>
      </w:pPr>
      <w:r>
        <w:rPr>
          <w:rFonts w:ascii="Times New Roman"/>
          <w:b w:val="false"/>
          <w:i w:val="false"/>
          <w:color w:val="000000"/>
          <w:sz w:val="28"/>
        </w:rPr>
        <w:t xml:space="preserve">
      mp – жұмыс берушінің міндетті медициналық сақтандыру қорына аударымдар коэффициенті: </w:t>
      </w:r>
    </w:p>
    <w:p>
      <w:pPr>
        <w:spacing w:after="0"/>
        <w:ind w:left="0"/>
        <w:jc w:val="both"/>
      </w:pPr>
      <w:r>
        <w:rPr>
          <w:rFonts w:ascii="Times New Roman"/>
          <w:b w:val="false"/>
          <w:i w:val="false"/>
          <w:color w:val="000000"/>
          <w:sz w:val="28"/>
        </w:rPr>
        <w:t>
      2020 жылға – 1,02;</w:t>
      </w:r>
    </w:p>
    <w:p>
      <w:pPr>
        <w:spacing w:after="0"/>
        <w:ind w:left="0"/>
        <w:jc w:val="both"/>
      </w:pPr>
      <w:r>
        <w:rPr>
          <w:rFonts w:ascii="Times New Roman"/>
          <w:b w:val="false"/>
          <w:i w:val="false"/>
          <w:color w:val="000000"/>
          <w:sz w:val="28"/>
        </w:rPr>
        <w:t>
      2021 жылға – 1,02;</w:t>
      </w:r>
    </w:p>
    <w:p>
      <w:pPr>
        <w:spacing w:after="0"/>
        <w:ind w:left="0"/>
        <w:jc w:val="both"/>
      </w:pPr>
      <w:r>
        <w:rPr>
          <w:rFonts w:ascii="Times New Roman"/>
          <w:b w:val="false"/>
          <w:i w:val="false"/>
          <w:color w:val="000000"/>
          <w:sz w:val="28"/>
        </w:rPr>
        <w:t>
      2022 және одан кейінгі жылдарға – 1,03;</w:t>
      </w:r>
    </w:p>
    <w:p>
      <w:pPr>
        <w:spacing w:after="0"/>
        <w:ind w:left="0"/>
        <w:jc w:val="both"/>
      </w:pPr>
      <w:r>
        <w:rPr>
          <w:rFonts w:ascii="Times New Roman"/>
          <w:b w:val="false"/>
          <w:i w:val="false"/>
          <w:color w:val="000000"/>
          <w:sz w:val="28"/>
        </w:rPr>
        <w:t>
      mv – топтардың есептелген толықтырылуына байланысты болатын сағат-білім алушы коэффициенті (нормативті оқу жүктемесін есепке алумен бір білім алушыға шаққандағы оқу сағаттары санының ара салмағы);</w:t>
      </w:r>
    </w:p>
    <w:p>
      <w:pPr>
        <w:spacing w:after="0"/>
        <w:ind w:left="0"/>
        <w:jc w:val="both"/>
      </w:pPr>
      <w:r>
        <w:rPr>
          <w:rFonts w:ascii="Times New Roman"/>
          <w:b w:val="false"/>
          <w:i w:val="false"/>
          <w:color w:val="000000"/>
          <w:sz w:val="28"/>
        </w:rPr>
        <w:t>
      mv</w:t>
      </w:r>
      <w:r>
        <w:rPr>
          <w:rFonts w:ascii="Times New Roman"/>
          <w:b w:val="false"/>
          <w:i w:val="false"/>
          <w:color w:val="000000"/>
          <w:vertAlign w:val="subscript"/>
        </w:rPr>
        <w:t>g</w:t>
      </w:r>
      <w:r>
        <w:rPr>
          <w:rFonts w:ascii="Times New Roman"/>
          <w:b w:val="false"/>
          <w:i w:val="false"/>
          <w:color w:val="000000"/>
          <w:sz w:val="28"/>
        </w:rPr>
        <w:t xml:space="preserve"> – сағат-білім алушы коэффициенті (зертханалық жұмыстарды және практикалық сабақтарды өткізуді есепке алумен бір білім алушыға шаққандағы оқу сағаттары санының ара салмағы); </w:t>
      </w:r>
    </w:p>
    <w:p>
      <w:pPr>
        <w:spacing w:after="0"/>
        <w:ind w:left="0"/>
        <w:jc w:val="both"/>
      </w:pPr>
      <w:r>
        <w:rPr>
          <w:rFonts w:ascii="Times New Roman"/>
          <w:b w:val="false"/>
          <w:i w:val="false"/>
          <w:color w:val="000000"/>
          <w:sz w:val="28"/>
        </w:rPr>
        <w:t xml:space="preserve">
      g – зертханалық және тәжірибелік сабақтардың индексі; </w:t>
      </w:r>
    </w:p>
    <w:p>
      <w:pPr>
        <w:spacing w:after="0"/>
        <w:ind w:left="0"/>
        <w:jc w:val="both"/>
      </w:pPr>
      <w:r>
        <w:rPr>
          <w:rFonts w:ascii="Times New Roman"/>
          <w:b w:val="false"/>
          <w:i w:val="false"/>
          <w:color w:val="000000"/>
          <w:sz w:val="28"/>
        </w:rPr>
        <w:t>
      mvi – сағат-білім алушы коэффициенті (бір білім алушыға арналған жеке сағаттар санының нормативтік оқу жүктемесіне арақатынасы);</w:t>
      </w:r>
    </w:p>
    <w:p>
      <w:pPr>
        <w:spacing w:after="0"/>
        <w:ind w:left="0"/>
        <w:jc w:val="both"/>
      </w:pPr>
      <w:r>
        <w:rPr>
          <w:rFonts w:ascii="Times New Roman"/>
          <w:b w:val="false"/>
          <w:i w:val="false"/>
          <w:color w:val="000000"/>
          <w:sz w:val="28"/>
        </w:rPr>
        <w:t>
      Э</w:t>
      </w:r>
      <w:r>
        <w:rPr>
          <w:rFonts w:ascii="Times New Roman"/>
          <w:b w:val="false"/>
          <w:i w:val="false"/>
          <w:color w:val="000000"/>
          <w:vertAlign w:val="subscript"/>
        </w:rPr>
        <w:t>өтем1</w:t>
      </w:r>
      <w:r>
        <w:rPr>
          <w:rFonts w:ascii="Times New Roman"/>
          <w:b w:val="false"/>
          <w:i w:val="false"/>
          <w:color w:val="000000"/>
          <w:sz w:val="28"/>
        </w:rPr>
        <w:t xml:space="preserve"> – Экологиялық қасірет салдарынан зардап шеккен азаматтарды әлеуметтік қорғау туралы </w:t>
      </w:r>
      <w:r>
        <w:rPr>
          <w:rFonts w:ascii="Times New Roman"/>
          <w:b w:val="false"/>
          <w:i w:val="false"/>
          <w:color w:val="000000"/>
          <w:sz w:val="28"/>
        </w:rPr>
        <w:t>заңға</w:t>
      </w:r>
      <w:r>
        <w:rPr>
          <w:rFonts w:ascii="Times New Roman"/>
          <w:b w:val="false"/>
          <w:i w:val="false"/>
          <w:color w:val="000000"/>
          <w:sz w:val="28"/>
        </w:rPr>
        <w:t xml:space="preserve"> сәйкес педагогтарға және білім беру процесіне қатыстырылған басқарушы персоналға жыл сайынғы ақылы еңбек демалысына қолданыстағы төлемнен тыс сауықтыруға арналған материалдық көмек мынадай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1148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4114800" cy="58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Егер мұндай қосымша ақы Экологиялық қасірет салдарынан зардап шеккен азаматтарды әлеуметтік қорғау туралы </w:t>
      </w:r>
      <w:r>
        <w:rPr>
          <w:rFonts w:ascii="Times New Roman"/>
          <w:b w:val="false"/>
          <w:i w:val="false"/>
          <w:color w:val="000000"/>
          <w:sz w:val="28"/>
        </w:rPr>
        <w:t>заңда</w:t>
      </w:r>
      <w:r>
        <w:rPr>
          <w:rFonts w:ascii="Times New Roman"/>
          <w:b w:val="false"/>
          <w:i w:val="false"/>
          <w:color w:val="000000"/>
          <w:sz w:val="28"/>
        </w:rPr>
        <w:t xml:space="preserve"> қарастырылмаған жағдайда Э</w:t>
      </w:r>
      <w:r>
        <w:rPr>
          <w:rFonts w:ascii="Times New Roman"/>
          <w:b w:val="false"/>
          <w:i w:val="false"/>
          <w:color w:val="000000"/>
          <w:vertAlign w:val="subscript"/>
        </w:rPr>
        <w:t>өтем1</w:t>
      </w:r>
      <w:r>
        <w:rPr>
          <w:rFonts w:ascii="Times New Roman"/>
          <w:b w:val="false"/>
          <w:i w:val="false"/>
          <w:color w:val="000000"/>
          <w:sz w:val="28"/>
        </w:rPr>
        <w:t xml:space="preserve"> 0-ге тең болады;</w:t>
      </w:r>
    </w:p>
    <w:bookmarkStart w:name="z65" w:id="62"/>
    <w:p>
      <w:pPr>
        <w:spacing w:after="0"/>
        <w:ind w:left="0"/>
        <w:jc w:val="both"/>
      </w:pPr>
      <w:r>
        <w:rPr>
          <w:rFonts w:ascii="Times New Roman"/>
          <w:b w:val="false"/>
          <w:i w:val="false"/>
          <w:color w:val="000000"/>
          <w:sz w:val="28"/>
        </w:rPr>
        <w:t>
      5) W – білім беру процесіне қатыстырылған педагогтардың және басқарушылық персоналдың айлық еңбекақы қоры, мына формула бойынша есептеледі:</w:t>
      </w:r>
    </w:p>
    <w:bookmarkEnd w:id="6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7810500" cy="49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xml:space="preserve">
      ЛА – білім беру процесіне қатысатын негізгі персоналдың БЛА-ны 5,03 коэффициентіне көбейту жолымен анықталатын лауазымдық айлықақысы; </w:t>
      </w:r>
    </w:p>
    <w:p>
      <w:pPr>
        <w:spacing w:after="0"/>
        <w:ind w:left="0"/>
        <w:jc w:val="both"/>
      </w:pPr>
      <w:r>
        <w:rPr>
          <w:rFonts w:ascii="Times New Roman"/>
          <w:b w:val="false"/>
          <w:i w:val="false"/>
          <w:color w:val="000000"/>
          <w:sz w:val="28"/>
        </w:rPr>
        <w:t>
      k</w:t>
      </w:r>
      <w:r>
        <w:rPr>
          <w:rFonts w:ascii="Times New Roman"/>
          <w:b w:val="false"/>
          <w:i w:val="false"/>
          <w:color w:val="000000"/>
          <w:vertAlign w:val="subscript"/>
        </w:rPr>
        <w:t>s</w:t>
      </w:r>
      <w:r>
        <w:rPr>
          <w:rFonts w:ascii="Times New Roman"/>
          <w:b w:val="false"/>
          <w:i w:val="false"/>
          <w:color w:val="000000"/>
          <w:sz w:val="28"/>
        </w:rPr>
        <w:t xml:space="preserve"> – мамандарға ауылдық жердегі жұмыс үшін төленетін қосымша ақы коэффициенті мынаны құрайды: </w:t>
      </w:r>
    </w:p>
    <w:p>
      <w:pPr>
        <w:spacing w:after="0"/>
        <w:ind w:left="0"/>
        <w:jc w:val="both"/>
      </w:pPr>
      <w:r>
        <w:rPr>
          <w:rFonts w:ascii="Times New Roman"/>
          <w:b w:val="false"/>
          <w:i w:val="false"/>
          <w:color w:val="000000"/>
          <w:sz w:val="28"/>
        </w:rPr>
        <w:t xml:space="preserve">
      қалалық ТжКБ ТжКБ және ОБК ұйымы үшін – 1; </w:t>
      </w:r>
    </w:p>
    <w:p>
      <w:pPr>
        <w:spacing w:after="0"/>
        <w:ind w:left="0"/>
        <w:jc w:val="both"/>
      </w:pPr>
      <w:r>
        <w:rPr>
          <w:rFonts w:ascii="Times New Roman"/>
          <w:b w:val="false"/>
          <w:i w:val="false"/>
          <w:color w:val="000000"/>
          <w:sz w:val="28"/>
        </w:rPr>
        <w:t xml:space="preserve">
      ауылдық ТжКБ және ОБК ұйымы үшін – 1,25; </w:t>
      </w:r>
    </w:p>
    <w:p>
      <w:pPr>
        <w:spacing w:after="0"/>
        <w:ind w:left="0"/>
        <w:jc w:val="both"/>
      </w:pPr>
      <w:r>
        <w:rPr>
          <w:rFonts w:ascii="Times New Roman"/>
          <w:b w:val="false"/>
          <w:i w:val="false"/>
          <w:color w:val="000000"/>
          <w:sz w:val="28"/>
        </w:rPr>
        <w:t xml:space="preserve">
      f – білім беру процесіне қатысатын басқарушылық персоналдың еңбекақы төлеу қорын есептеу коэффициенті – 1,084; </w:t>
      </w:r>
    </w:p>
    <w:p>
      <w:pPr>
        <w:spacing w:after="0"/>
        <w:ind w:left="0"/>
        <w:jc w:val="both"/>
      </w:pPr>
      <w:r>
        <w:rPr>
          <w:rFonts w:ascii="Times New Roman"/>
          <w:b w:val="false"/>
          <w:i w:val="false"/>
          <w:color w:val="000000"/>
          <w:sz w:val="28"/>
        </w:rPr>
        <w:t>
      Қеж</w:t>
      </w:r>
      <w:r>
        <w:rPr>
          <w:rFonts w:ascii="Times New Roman"/>
          <w:b w:val="false"/>
          <w:i w:val="false"/>
          <w:color w:val="000000"/>
          <w:vertAlign w:val="subscript"/>
        </w:rPr>
        <w:t>1</w:t>
      </w:r>
      <w:r>
        <w:rPr>
          <w:rFonts w:ascii="Times New Roman"/>
          <w:b w:val="false"/>
          <w:i w:val="false"/>
          <w:color w:val="000000"/>
          <w:sz w:val="28"/>
        </w:rPr>
        <w:t xml:space="preserve"> – білім беру процесіне қатысатын персоналдың ерекше еңбек жағдайлары үшін қосымша ақы коэффициенті – 0,611; </w:t>
      </w:r>
    </w:p>
    <w:p>
      <w:pPr>
        <w:spacing w:after="0"/>
        <w:ind w:left="0"/>
        <w:jc w:val="both"/>
      </w:pPr>
      <w:r>
        <w:rPr>
          <w:rFonts w:ascii="Times New Roman"/>
          <w:b w:val="false"/>
          <w:i w:val="false"/>
          <w:color w:val="000000"/>
          <w:sz w:val="28"/>
        </w:rPr>
        <w:t xml:space="preserve">
      u – оқытушыларға және өндірістік оқыту шеберлеріне қосымша ақы коэффициенті: </w:t>
      </w:r>
    </w:p>
    <w:p>
      <w:pPr>
        <w:spacing w:after="0"/>
        <w:ind w:left="0"/>
        <w:jc w:val="both"/>
      </w:pPr>
      <w:r>
        <w:rPr>
          <w:rFonts w:ascii="Times New Roman"/>
          <w:b w:val="false"/>
          <w:i w:val="false"/>
          <w:color w:val="000000"/>
          <w:sz w:val="28"/>
        </w:rPr>
        <w:t>
      2020 жылғы 31 тамызға дейін – 0,499;</w:t>
      </w:r>
    </w:p>
    <w:p>
      <w:pPr>
        <w:spacing w:after="0"/>
        <w:ind w:left="0"/>
        <w:jc w:val="both"/>
      </w:pPr>
      <w:r>
        <w:rPr>
          <w:rFonts w:ascii="Times New Roman"/>
          <w:b w:val="false"/>
          <w:i w:val="false"/>
          <w:color w:val="000000"/>
          <w:sz w:val="28"/>
        </w:rPr>
        <w:t>
      2020 жылғы 1 қыркүйектен бастап – 0,571;</w:t>
      </w:r>
    </w:p>
    <w:p>
      <w:pPr>
        <w:spacing w:after="0"/>
        <w:ind w:left="0"/>
        <w:jc w:val="both"/>
      </w:pPr>
      <w:r>
        <w:rPr>
          <w:rFonts w:ascii="Times New Roman"/>
          <w:b w:val="false"/>
          <w:i w:val="false"/>
          <w:color w:val="000000"/>
          <w:sz w:val="28"/>
        </w:rPr>
        <w:t>
      k</w:t>
      </w:r>
      <w:r>
        <w:rPr>
          <w:rFonts w:ascii="Times New Roman"/>
          <w:b w:val="false"/>
          <w:i w:val="false"/>
          <w:color w:val="000000"/>
          <w:vertAlign w:val="subscript"/>
        </w:rPr>
        <w:t>e1</w:t>
      </w:r>
      <w:r>
        <w:rPr>
          <w:rFonts w:ascii="Times New Roman"/>
          <w:b w:val="false"/>
          <w:i w:val="false"/>
          <w:color w:val="000000"/>
          <w:sz w:val="28"/>
        </w:rPr>
        <w:t xml:space="preserve"> – Экологиялық қасірет салдарынан зардап шеккен азаматтарды әлеуметтік қорғау туралы </w:t>
      </w:r>
      <w:r>
        <w:rPr>
          <w:rFonts w:ascii="Times New Roman"/>
          <w:b w:val="false"/>
          <w:i w:val="false"/>
          <w:color w:val="000000"/>
          <w:sz w:val="28"/>
        </w:rPr>
        <w:t>заңға</w:t>
      </w:r>
      <w:r>
        <w:rPr>
          <w:rFonts w:ascii="Times New Roman"/>
          <w:b w:val="false"/>
          <w:i w:val="false"/>
          <w:color w:val="000000"/>
          <w:sz w:val="28"/>
        </w:rPr>
        <w:t xml:space="preserve"> сәйкес экологиялық қасірет аймағында тұрғаны үшін қосымша ақы коэффициенті – 1,83. </w:t>
      </w:r>
    </w:p>
    <w:p>
      <w:pPr>
        <w:spacing w:after="0"/>
        <w:ind w:left="0"/>
        <w:jc w:val="both"/>
      </w:pPr>
      <w:r>
        <w:rPr>
          <w:rFonts w:ascii="Times New Roman"/>
          <w:b w:val="false"/>
          <w:i w:val="false"/>
          <w:color w:val="000000"/>
          <w:sz w:val="28"/>
        </w:rPr>
        <w:t xml:space="preserve">
      Егер мұндай қосымша ақы Экологиялық қасірет салдарынан зардап шеккен азаматтарды әлеуметтік қорғау туралы </w:t>
      </w:r>
      <w:r>
        <w:rPr>
          <w:rFonts w:ascii="Times New Roman"/>
          <w:b w:val="false"/>
          <w:i w:val="false"/>
          <w:color w:val="000000"/>
          <w:sz w:val="28"/>
        </w:rPr>
        <w:t>заңда</w:t>
      </w:r>
      <w:r>
        <w:rPr>
          <w:rFonts w:ascii="Times New Roman"/>
          <w:b w:val="false"/>
          <w:i w:val="false"/>
          <w:color w:val="000000"/>
          <w:sz w:val="28"/>
        </w:rPr>
        <w:t xml:space="preserve"> қарастырылмаған жағдайда ke1 0-ге тең болады;</w:t>
      </w:r>
    </w:p>
    <w:p>
      <w:pPr>
        <w:spacing w:after="0"/>
        <w:ind w:left="0"/>
        <w:jc w:val="both"/>
      </w:pPr>
      <w:r>
        <w:rPr>
          <w:rFonts w:ascii="Times New Roman"/>
          <w:b w:val="false"/>
          <w:i w:val="false"/>
          <w:color w:val="000000"/>
          <w:sz w:val="28"/>
        </w:rPr>
        <w:t xml:space="preserve">
      R – Ядролық сынақ полигонында зардап шеккендерді қорғау туралы </w:t>
      </w:r>
      <w:r>
        <w:rPr>
          <w:rFonts w:ascii="Times New Roman"/>
          <w:b w:val="false"/>
          <w:i w:val="false"/>
          <w:color w:val="000000"/>
          <w:sz w:val="28"/>
        </w:rPr>
        <w:t>заңға</w:t>
      </w:r>
      <w:r>
        <w:rPr>
          <w:rFonts w:ascii="Times New Roman"/>
          <w:b w:val="false"/>
          <w:i w:val="false"/>
          <w:color w:val="000000"/>
          <w:sz w:val="28"/>
        </w:rPr>
        <w:t xml:space="preserve"> сәйкес радиациялық қауіпті аймақта тұрғаны үшін қосымша ақы – 1,5 АЕК.</w:t>
      </w:r>
    </w:p>
    <w:p>
      <w:pPr>
        <w:spacing w:after="0"/>
        <w:ind w:left="0"/>
        <w:jc w:val="both"/>
      </w:pPr>
      <w:r>
        <w:rPr>
          <w:rFonts w:ascii="Times New Roman"/>
          <w:b w:val="false"/>
          <w:i w:val="false"/>
          <w:color w:val="000000"/>
          <w:sz w:val="28"/>
        </w:rPr>
        <w:t xml:space="preserve">
      Егер мұндай қосымша ақы Ядролық сынақ полигонында зардап шеккендерді қорғау туралы </w:t>
      </w:r>
      <w:r>
        <w:rPr>
          <w:rFonts w:ascii="Times New Roman"/>
          <w:b w:val="false"/>
          <w:i w:val="false"/>
          <w:color w:val="000000"/>
          <w:sz w:val="28"/>
        </w:rPr>
        <w:t>заңда</w:t>
      </w:r>
      <w:r>
        <w:rPr>
          <w:rFonts w:ascii="Times New Roman"/>
          <w:b w:val="false"/>
          <w:i w:val="false"/>
          <w:color w:val="000000"/>
          <w:sz w:val="28"/>
        </w:rPr>
        <w:t xml:space="preserve"> қарастырылмаған жағдайда R 0-ге тең болады;</w:t>
      </w:r>
    </w:p>
    <w:bookmarkStart w:name="z66" w:id="63"/>
    <w:p>
      <w:pPr>
        <w:spacing w:after="0"/>
        <w:ind w:left="0"/>
        <w:jc w:val="both"/>
      </w:pPr>
      <w:r>
        <w:rPr>
          <w:rFonts w:ascii="Times New Roman"/>
          <w:b w:val="false"/>
          <w:i w:val="false"/>
          <w:color w:val="000000"/>
          <w:sz w:val="28"/>
        </w:rPr>
        <w:t>
      6) mv мына формула бойынша есептеледі:</w:t>
      </w:r>
    </w:p>
    <w:bookmarkEnd w:id="6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5527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2552700" cy="49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mv</w:t>
      </w:r>
      <w:r>
        <w:rPr>
          <w:rFonts w:ascii="Times New Roman"/>
          <w:b w:val="false"/>
          <w:i w:val="false"/>
          <w:color w:val="000000"/>
          <w:vertAlign w:val="subscript"/>
        </w:rPr>
        <w:t>g</w:t>
      </w:r>
      <w:r>
        <w:rPr>
          <w:rFonts w:ascii="Times New Roman"/>
          <w:b w:val="false"/>
          <w:i w:val="false"/>
          <w:color w:val="000000"/>
          <w:sz w:val="28"/>
        </w:rPr>
        <w:t xml:space="preserve"> мына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8702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2870200" cy="50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mv </w:t>
      </w:r>
      <w:r>
        <w:rPr>
          <w:rFonts w:ascii="Times New Roman"/>
          <w:b w:val="false"/>
          <w:i w:val="false"/>
          <w:color w:val="000000"/>
          <w:vertAlign w:val="subscript"/>
        </w:rPr>
        <w:t>i</w:t>
      </w:r>
      <w:r>
        <w:rPr>
          <w:rFonts w:ascii="Times New Roman"/>
          <w:b w:val="false"/>
          <w:i w:val="false"/>
          <w:color w:val="000000"/>
          <w:sz w:val="28"/>
        </w:rPr>
        <w:t xml:space="preserve"> мына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4892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2489200" cy="53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xml:space="preserve">
      t – ТжКБ және ОБК-ның МЖМБС бойынша аптадағы сағат саны; </w:t>
      </w:r>
    </w:p>
    <w:p>
      <w:pPr>
        <w:spacing w:after="0"/>
        <w:ind w:left="0"/>
        <w:jc w:val="both"/>
      </w:pPr>
      <w:r>
        <w:rPr>
          <w:rFonts w:ascii="Times New Roman"/>
          <w:b w:val="false"/>
          <w:i w:val="false"/>
          <w:color w:val="000000"/>
          <w:sz w:val="28"/>
        </w:rPr>
        <w:t>
      t</w:t>
      </w:r>
      <w:r>
        <w:rPr>
          <w:rFonts w:ascii="Times New Roman"/>
          <w:b w:val="false"/>
          <w:i w:val="false"/>
          <w:color w:val="000000"/>
          <w:vertAlign w:val="subscript"/>
        </w:rPr>
        <w:t>g</w:t>
      </w:r>
      <w:r>
        <w:rPr>
          <w:rFonts w:ascii="Times New Roman"/>
          <w:b w:val="false"/>
          <w:i w:val="false"/>
          <w:color w:val="000000"/>
          <w:sz w:val="28"/>
        </w:rPr>
        <w:t xml:space="preserve"> – ҮОЖ2 бойынша аптадағы зертханалық жұмыстар мен практикалық сабақтардың сағат саны;</w:t>
      </w:r>
    </w:p>
    <w:p>
      <w:pPr>
        <w:spacing w:after="0"/>
        <w:ind w:left="0"/>
        <w:jc w:val="both"/>
      </w:pPr>
      <w:r>
        <w:rPr>
          <w:rFonts w:ascii="Times New Roman"/>
          <w:b w:val="false"/>
          <w:i w:val="false"/>
          <w:color w:val="000000"/>
          <w:sz w:val="28"/>
        </w:rPr>
        <w:t>
      t</w:t>
      </w:r>
      <w:r>
        <w:rPr>
          <w:rFonts w:ascii="Times New Roman"/>
          <w:b w:val="false"/>
          <w:i w:val="false"/>
          <w:color w:val="000000"/>
          <w:vertAlign w:val="subscript"/>
        </w:rPr>
        <w:t>i</w:t>
      </w:r>
      <w:r>
        <w:rPr>
          <w:rFonts w:ascii="Times New Roman"/>
          <w:b w:val="false"/>
          <w:i w:val="false"/>
          <w:color w:val="000000"/>
          <w:sz w:val="28"/>
        </w:rPr>
        <w:t xml:space="preserve"> - ҮОЖ2 бойынша аптадағы жеке сабақтардың сағат саны;</w:t>
      </w:r>
    </w:p>
    <w:p>
      <w:pPr>
        <w:spacing w:after="0"/>
        <w:ind w:left="0"/>
        <w:jc w:val="both"/>
      </w:pPr>
      <w:r>
        <w:rPr>
          <w:rFonts w:ascii="Times New Roman"/>
          <w:b w:val="false"/>
          <w:i w:val="false"/>
          <w:color w:val="000000"/>
          <w:sz w:val="28"/>
        </w:rPr>
        <w:t>
      i – жеке сабақтар индексі;</w:t>
      </w:r>
    </w:p>
    <w:p>
      <w:pPr>
        <w:spacing w:after="0"/>
        <w:ind w:left="0"/>
        <w:jc w:val="both"/>
      </w:pPr>
      <w:r>
        <w:rPr>
          <w:rFonts w:ascii="Times New Roman"/>
          <w:b w:val="false"/>
          <w:i w:val="false"/>
          <w:color w:val="000000"/>
          <w:sz w:val="28"/>
        </w:rPr>
        <w:t>
      n – аптадағы нормативтік оқу жүктемесі;</w:t>
      </w:r>
    </w:p>
    <w:p>
      <w:pPr>
        <w:spacing w:after="0"/>
        <w:ind w:left="0"/>
        <w:jc w:val="both"/>
      </w:pPr>
      <w:r>
        <w:rPr>
          <w:rFonts w:ascii="Times New Roman"/>
          <w:b w:val="false"/>
          <w:i w:val="false"/>
          <w:color w:val="000000"/>
          <w:sz w:val="28"/>
        </w:rPr>
        <w:t>
      d – топтардың есептелген толықтырылуы;</w:t>
      </w:r>
    </w:p>
    <w:p>
      <w:pPr>
        <w:spacing w:after="0"/>
        <w:ind w:left="0"/>
        <w:jc w:val="both"/>
      </w:pPr>
      <w:r>
        <w:rPr>
          <w:rFonts w:ascii="Times New Roman"/>
          <w:b w:val="false"/>
          <w:i w:val="false"/>
          <w:color w:val="000000"/>
          <w:sz w:val="28"/>
        </w:rPr>
        <w:t>
      d</w:t>
      </w:r>
      <w:r>
        <w:rPr>
          <w:rFonts w:ascii="Times New Roman"/>
          <w:b w:val="false"/>
          <w:i w:val="false"/>
          <w:color w:val="000000"/>
          <w:vertAlign w:val="subscript"/>
        </w:rPr>
        <w:t>g</w:t>
      </w:r>
      <w:r>
        <w:rPr>
          <w:rFonts w:ascii="Times New Roman"/>
          <w:b w:val="false"/>
          <w:i w:val="false"/>
          <w:color w:val="000000"/>
          <w:sz w:val="28"/>
        </w:rPr>
        <w:t xml:space="preserve"> – зертханалық жұмыстарды және практикалық сабақтарды өткізу кезіндегі топтардың толықтырылуы. </w:t>
      </w:r>
    </w:p>
    <w:p>
      <w:pPr>
        <w:spacing w:after="0"/>
        <w:ind w:left="0"/>
        <w:jc w:val="both"/>
      </w:pPr>
      <w:r>
        <w:rPr>
          <w:rFonts w:ascii="Times New Roman"/>
          <w:b w:val="false"/>
          <w:i w:val="false"/>
          <w:color w:val="000000"/>
          <w:sz w:val="28"/>
        </w:rPr>
        <w:t>
      Жеке сабақтардың сағат саны үшін mv i,-ны есептеуде d 1-ге тең.</w:t>
      </w:r>
    </w:p>
    <w:p>
      <w:pPr>
        <w:spacing w:after="0"/>
        <w:ind w:left="0"/>
        <w:jc w:val="both"/>
      </w:pPr>
      <w:r>
        <w:rPr>
          <w:rFonts w:ascii="Times New Roman"/>
          <w:b w:val="false"/>
          <w:i w:val="false"/>
          <w:color w:val="000000"/>
          <w:sz w:val="28"/>
        </w:rPr>
        <w:t>
      Оқу жоспарында жеке сабақтар саны болмаған жағдайда mvi 0-ге тең болады;</w:t>
      </w:r>
    </w:p>
    <w:bookmarkStart w:name="z67" w:id="64"/>
    <w:p>
      <w:pPr>
        <w:spacing w:after="0"/>
        <w:ind w:left="0"/>
        <w:jc w:val="both"/>
      </w:pPr>
      <w:r>
        <w:rPr>
          <w:rFonts w:ascii="Times New Roman"/>
          <w:b w:val="false"/>
          <w:i w:val="false"/>
          <w:color w:val="000000"/>
          <w:sz w:val="28"/>
        </w:rPr>
        <w:t>
      7) Dual – дуальды оқыту кезінде ТжКБ және ОБК ұйымдарының кәсіпорындарға (ұйымдарға) беретін шығыстары жан басына шаққандағы нормативтік қаржыландыру көлемі шегінде мына формула бойынша есептеледі:</w:t>
      </w:r>
    </w:p>
    <w:bookmarkEnd w:id="6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5339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4533900" cy="62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мұндағы: </w:t>
      </w:r>
    </w:p>
    <w:p>
      <w:pPr>
        <w:spacing w:after="0"/>
        <w:ind w:left="0"/>
        <w:jc w:val="both"/>
      </w:pPr>
      <w:r>
        <w:rPr>
          <w:rFonts w:ascii="Times New Roman"/>
          <w:b w:val="false"/>
          <w:i w:val="false"/>
          <w:color w:val="000000"/>
          <w:sz w:val="28"/>
        </w:rPr>
        <w:t xml:space="preserve">
      Zр – бір білім алушыға шаққандағы өндірістік оқыту шеберлерінің еңбекақы төлеу нормасы 2,7 БЛА-ны құрайды; </w:t>
      </w:r>
    </w:p>
    <w:p>
      <w:pPr>
        <w:spacing w:after="0"/>
        <w:ind w:left="0"/>
        <w:jc w:val="both"/>
      </w:pPr>
      <w:r>
        <w:rPr>
          <w:rFonts w:ascii="Times New Roman"/>
          <w:b w:val="false"/>
          <w:i w:val="false"/>
          <w:color w:val="000000"/>
          <w:sz w:val="28"/>
        </w:rPr>
        <w:t xml:space="preserve">
      b – жылына 1013 сағатты құрайтын дуальды оқыту кезіндегі өндірістік оқыту мен кәсіптік практика сағаттарының орташа жоспарлы саны; </w:t>
      </w:r>
    </w:p>
    <w:p>
      <w:pPr>
        <w:spacing w:after="0"/>
        <w:ind w:left="0"/>
        <w:jc w:val="both"/>
      </w:pPr>
      <w:r>
        <w:rPr>
          <w:rFonts w:ascii="Times New Roman"/>
          <w:b w:val="false"/>
          <w:i w:val="false"/>
          <w:color w:val="000000"/>
          <w:sz w:val="28"/>
        </w:rPr>
        <w:t xml:space="preserve">
      Chf – дуалды оқыту кезіндегі өндірістік оқыту мен кәсіптік практика сағаттарының нақты саны; </w:t>
      </w:r>
    </w:p>
    <w:p>
      <w:pPr>
        <w:spacing w:after="0"/>
        <w:ind w:left="0"/>
        <w:jc w:val="both"/>
      </w:pPr>
      <w:r>
        <w:rPr>
          <w:rFonts w:ascii="Times New Roman"/>
          <w:b w:val="false"/>
          <w:i w:val="false"/>
          <w:color w:val="000000"/>
          <w:sz w:val="28"/>
        </w:rPr>
        <w:t xml:space="preserve">
      Кy – сол кәсіпорында (ұйымда) өндірістік оқыту мен кәсіптік практикадан өтіп жатқан білім алушылардың нақты саны. </w:t>
      </w:r>
    </w:p>
    <w:p>
      <w:pPr>
        <w:spacing w:after="0"/>
        <w:ind w:left="0"/>
        <w:jc w:val="both"/>
      </w:pPr>
      <w:r>
        <w:rPr>
          <w:rFonts w:ascii="Times New Roman"/>
          <w:b w:val="false"/>
          <w:i w:val="false"/>
          <w:color w:val="000000"/>
          <w:sz w:val="28"/>
        </w:rPr>
        <w:t>
      Осы тармақшаның талаптары дуальды оқытуға шығындарды өз бетінше көтеретін кәсіпорындарға (ұйымдарға) қолданылмайды.</w:t>
      </w:r>
    </w:p>
    <w:bookmarkStart w:name="z68" w:id="65"/>
    <w:p>
      <w:pPr>
        <w:spacing w:after="0"/>
        <w:ind w:left="0"/>
        <w:jc w:val="both"/>
      </w:pPr>
      <w:r>
        <w:rPr>
          <w:rFonts w:ascii="Times New Roman"/>
          <w:b w:val="false"/>
          <w:i w:val="false"/>
          <w:color w:val="000000"/>
          <w:sz w:val="28"/>
        </w:rPr>
        <w:t>
      8) L – білім беру ортасы шығыстарының нормасы мынадай формула бойынша есептеледі:</w:t>
      </w:r>
    </w:p>
    <w:bookmarkEnd w:id="6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0574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2057400" cy="55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Q – білім беру процесіне қатыспайтын персоналдың бір жылда бір білім алушыға есептелген жылдық еңбекақы төлеу қоры;</w:t>
      </w:r>
    </w:p>
    <w:p>
      <w:pPr>
        <w:spacing w:after="0"/>
        <w:ind w:left="0"/>
        <w:jc w:val="both"/>
      </w:pPr>
      <w:r>
        <w:rPr>
          <w:rFonts w:ascii="Times New Roman"/>
          <w:b w:val="false"/>
          <w:i w:val="false"/>
          <w:color w:val="000000"/>
          <w:sz w:val="28"/>
        </w:rPr>
        <w:t>
      S – коммуналдық қызметтерді, интернет қызметтерін тұтыну көлемдеріне және өңірлердегі олардың тарифтеріне байланысты ерекшеленетін бір жылда бір білім алушыға есептелген ТжКБ және ОБК ұйымдарын ағымды күтіп-ұстауға арналған шығыстардың нормасы:</w:t>
      </w:r>
    </w:p>
    <w:p>
      <w:pPr>
        <w:spacing w:after="0"/>
        <w:ind w:left="0"/>
        <w:jc w:val="both"/>
      </w:pPr>
      <w:r>
        <w:rPr>
          <w:rFonts w:ascii="Times New Roman"/>
          <w:b w:val="false"/>
          <w:i w:val="false"/>
          <w:color w:val="000000"/>
          <w:sz w:val="28"/>
        </w:rPr>
        <w:t>
      Маңғыстау облысы, Алматы қаласы үшін – 17 АЕК;</w:t>
      </w:r>
    </w:p>
    <w:p>
      <w:pPr>
        <w:spacing w:after="0"/>
        <w:ind w:left="0"/>
        <w:jc w:val="both"/>
      </w:pPr>
      <w:r>
        <w:rPr>
          <w:rFonts w:ascii="Times New Roman"/>
          <w:b w:val="false"/>
          <w:i w:val="false"/>
          <w:color w:val="000000"/>
          <w:sz w:val="28"/>
        </w:rPr>
        <w:t>
      Алматы, Ақтөбе, Атырау, Жамбыл, Қарағанды, Қызылорда, Түркістан облыстары, Нұр-Сұлтан, Шымкент қалалары үшін – 22 АЕК;</w:t>
      </w:r>
    </w:p>
    <w:p>
      <w:pPr>
        <w:spacing w:after="0"/>
        <w:ind w:left="0"/>
        <w:jc w:val="both"/>
      </w:pPr>
      <w:r>
        <w:rPr>
          <w:rFonts w:ascii="Times New Roman"/>
          <w:b w:val="false"/>
          <w:i w:val="false"/>
          <w:color w:val="000000"/>
          <w:sz w:val="28"/>
        </w:rPr>
        <w:t>
      Батыс Қазақстан, Қостанай, Павлодар, Солтүстік Қазақстан облыстары үшін – 29 АЕК;</w:t>
      </w:r>
    </w:p>
    <w:p>
      <w:pPr>
        <w:spacing w:after="0"/>
        <w:ind w:left="0"/>
        <w:jc w:val="both"/>
      </w:pPr>
      <w:r>
        <w:rPr>
          <w:rFonts w:ascii="Times New Roman"/>
          <w:b w:val="false"/>
          <w:i w:val="false"/>
          <w:color w:val="000000"/>
          <w:sz w:val="28"/>
        </w:rPr>
        <w:t>
      Ақмола, Шығыс Қазақстан облыстары үшін – 39 АЕК;</w:t>
      </w:r>
    </w:p>
    <w:bookmarkStart w:name="z69" w:id="66"/>
    <w:p>
      <w:pPr>
        <w:spacing w:after="0"/>
        <w:ind w:left="0"/>
        <w:jc w:val="both"/>
      </w:pPr>
      <w:r>
        <w:rPr>
          <w:rFonts w:ascii="Times New Roman"/>
          <w:b w:val="false"/>
          <w:i w:val="false"/>
          <w:color w:val="000000"/>
          <w:sz w:val="28"/>
        </w:rPr>
        <w:t>
      9) Q мынадай формула бойынша есептеледі:</w:t>
      </w:r>
    </w:p>
    <w:bookmarkEnd w:id="6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0226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3022600" cy="58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109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7810500" cy="1092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Q</w:t>
      </w:r>
      <w:r>
        <w:rPr>
          <w:rFonts w:ascii="Times New Roman"/>
          <w:b w:val="false"/>
          <w:i w:val="false"/>
          <w:color w:val="000000"/>
          <w:vertAlign w:val="subscript"/>
        </w:rPr>
        <w:t>нег</w:t>
      </w:r>
      <w:r>
        <w:rPr>
          <w:rFonts w:ascii="Times New Roman"/>
          <w:b w:val="false"/>
          <w:i w:val="false"/>
          <w:color w:val="000000"/>
          <w:sz w:val="28"/>
        </w:rPr>
        <w:t>. – білім беру процесіне қатыспайтын персоналдың өтемақы төлемдерісіз жылдық еңбекақы төлеу қоры;</w:t>
      </w:r>
    </w:p>
    <w:p>
      <w:pPr>
        <w:spacing w:after="0"/>
        <w:ind w:left="0"/>
        <w:jc w:val="both"/>
      </w:pPr>
      <w:r>
        <w:rPr>
          <w:rFonts w:ascii="Times New Roman"/>
          <w:b w:val="false"/>
          <w:i w:val="false"/>
          <w:color w:val="000000"/>
          <w:sz w:val="28"/>
        </w:rPr>
        <w:t>
      Q</w:t>
      </w:r>
      <w:r>
        <w:rPr>
          <w:rFonts w:ascii="Times New Roman"/>
          <w:b w:val="false"/>
          <w:i w:val="false"/>
          <w:color w:val="000000"/>
          <w:vertAlign w:val="subscript"/>
        </w:rPr>
        <w:t>өтем</w:t>
      </w:r>
      <w:r>
        <w:rPr>
          <w:rFonts w:ascii="Times New Roman"/>
          <w:b w:val="false"/>
          <w:i w:val="false"/>
          <w:color w:val="000000"/>
          <w:sz w:val="28"/>
        </w:rPr>
        <w:t>. – білім беру процесіне қатыспайтын персоналдың жыл сайынғы ақылы еңбек демалысына сауықтыруға арналған жәрдемақыларды төлеу шығыстарының жылдық көлемі;</w:t>
      </w:r>
    </w:p>
    <w:p>
      <w:pPr>
        <w:spacing w:after="0"/>
        <w:ind w:left="0"/>
        <w:jc w:val="both"/>
      </w:pPr>
      <w:r>
        <w:rPr>
          <w:rFonts w:ascii="Times New Roman"/>
          <w:b w:val="false"/>
          <w:i w:val="false"/>
          <w:color w:val="000000"/>
          <w:sz w:val="28"/>
        </w:rPr>
        <w:t>
      Э</w:t>
      </w:r>
      <w:r>
        <w:rPr>
          <w:rFonts w:ascii="Times New Roman"/>
          <w:b w:val="false"/>
          <w:i w:val="false"/>
          <w:color w:val="000000"/>
          <w:vertAlign w:val="subscript"/>
        </w:rPr>
        <w:t>өтем2</w:t>
      </w:r>
      <w:r>
        <w:rPr>
          <w:rFonts w:ascii="Times New Roman"/>
          <w:b w:val="false"/>
          <w:i w:val="false"/>
          <w:color w:val="000000"/>
          <w:sz w:val="28"/>
        </w:rPr>
        <w:t xml:space="preserve"> – экологиялық қасірет салдарынан зардап шеккендерді әлеуметтік қорғау туралы </w:t>
      </w:r>
      <w:r>
        <w:rPr>
          <w:rFonts w:ascii="Times New Roman"/>
          <w:b w:val="false"/>
          <w:i w:val="false"/>
          <w:color w:val="000000"/>
          <w:sz w:val="28"/>
        </w:rPr>
        <w:t>заңға</w:t>
      </w:r>
      <w:r>
        <w:rPr>
          <w:rFonts w:ascii="Times New Roman"/>
          <w:b w:val="false"/>
          <w:i w:val="false"/>
          <w:color w:val="000000"/>
          <w:sz w:val="28"/>
        </w:rPr>
        <w:t xml:space="preserve"> сәйкес білім беру процесіне қатыспайтын персоналдың жыл сайынғы ақылы еңбек демалысына қолданыстағы төлемнен тыс сауықтыруға арналған материалдық көмек мынадай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1750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3175000" cy="59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Егер осы қосымша ақы Экологиялық қасірет салдарынан зардап шеккен азаматтарды әлеуметтік қорғау туралы </w:t>
      </w:r>
      <w:r>
        <w:rPr>
          <w:rFonts w:ascii="Times New Roman"/>
          <w:b w:val="false"/>
          <w:i w:val="false"/>
          <w:color w:val="000000"/>
          <w:sz w:val="28"/>
        </w:rPr>
        <w:t>заңда</w:t>
      </w:r>
      <w:r>
        <w:rPr>
          <w:rFonts w:ascii="Times New Roman"/>
          <w:b w:val="false"/>
          <w:i w:val="false"/>
          <w:color w:val="000000"/>
          <w:sz w:val="28"/>
        </w:rPr>
        <w:t xml:space="preserve"> көзделмеген жағдайда, Эөтем2 0-ге тең болады;</w:t>
      </w:r>
    </w:p>
    <w:bookmarkStart w:name="z70" w:id="67"/>
    <w:p>
      <w:pPr>
        <w:spacing w:after="0"/>
        <w:ind w:left="0"/>
        <w:jc w:val="both"/>
      </w:pPr>
      <w:r>
        <w:rPr>
          <w:rFonts w:ascii="Times New Roman"/>
          <w:b w:val="false"/>
          <w:i w:val="false"/>
          <w:color w:val="000000"/>
          <w:sz w:val="28"/>
        </w:rPr>
        <w:t>
      10) F – білім беру процесіне қатыспайтын персоналдың еңбекақы төлеу қоры мынадай формула бойынша есептеледі:</w:t>
      </w:r>
    </w:p>
    <w:bookmarkEnd w:id="6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3119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6311900" cy="55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h – білім беру процесіне қатыспайтын білікті персонал жалақысының педагогтардың еңбекақысына үлес салмағының коэффициенті - 1,423;</w:t>
      </w:r>
    </w:p>
    <w:p>
      <w:pPr>
        <w:spacing w:after="0"/>
        <w:ind w:left="0"/>
        <w:jc w:val="both"/>
      </w:pPr>
      <w:r>
        <w:rPr>
          <w:rFonts w:ascii="Times New Roman"/>
          <w:b w:val="false"/>
          <w:i w:val="false"/>
          <w:color w:val="000000"/>
          <w:sz w:val="28"/>
        </w:rPr>
        <w:t>
      q – қызметкерлердің еңбек демалысына жыл сайын төленетін сауықтыруға арналған төлем көзделмеген білім беру процесіне қатыспайтын білікті емес персонал жалақысының үлес салмағының коэфициенті - 1,161;</w:t>
      </w:r>
    </w:p>
    <w:p>
      <w:pPr>
        <w:spacing w:after="0"/>
        <w:ind w:left="0"/>
        <w:jc w:val="both"/>
      </w:pPr>
      <w:r>
        <w:rPr>
          <w:rFonts w:ascii="Times New Roman"/>
          <w:b w:val="false"/>
          <w:i w:val="false"/>
          <w:color w:val="000000"/>
          <w:sz w:val="28"/>
        </w:rPr>
        <w:t>
      Қеж</w:t>
      </w:r>
      <w:r>
        <w:rPr>
          <w:rFonts w:ascii="Times New Roman"/>
          <w:b w:val="false"/>
          <w:i w:val="false"/>
          <w:color w:val="000000"/>
          <w:vertAlign w:val="subscript"/>
        </w:rPr>
        <w:t>2</w:t>
      </w:r>
      <w:r>
        <w:rPr>
          <w:rFonts w:ascii="Times New Roman"/>
          <w:b w:val="false"/>
          <w:i w:val="false"/>
          <w:color w:val="000000"/>
          <w:sz w:val="28"/>
        </w:rPr>
        <w:t xml:space="preserve"> – білім беру процесіне қатыспайтын персоналдың ерекше еңбек жағдайлары үшін қосымша ақы коэффициенті – 0,258; </w:t>
      </w:r>
    </w:p>
    <w:p>
      <w:pPr>
        <w:spacing w:after="0"/>
        <w:ind w:left="0"/>
        <w:jc w:val="both"/>
      </w:pPr>
      <w:r>
        <w:rPr>
          <w:rFonts w:ascii="Times New Roman"/>
          <w:b w:val="false"/>
          <w:i w:val="false"/>
          <w:color w:val="000000"/>
          <w:sz w:val="28"/>
        </w:rPr>
        <w:t>
      k</w:t>
      </w:r>
      <w:r>
        <w:rPr>
          <w:rFonts w:ascii="Times New Roman"/>
          <w:b w:val="false"/>
          <w:i w:val="false"/>
          <w:color w:val="000000"/>
          <w:vertAlign w:val="subscript"/>
        </w:rPr>
        <w:t>e2</w:t>
      </w:r>
      <w:r>
        <w:rPr>
          <w:rFonts w:ascii="Times New Roman"/>
          <w:b w:val="false"/>
          <w:i w:val="false"/>
          <w:color w:val="000000"/>
          <w:sz w:val="28"/>
        </w:rPr>
        <w:t xml:space="preserve"> – білім беру процесіне қатыспайтын персоналдың Экологиялық қасірет салдарынан зардап шеккен азаматтарды әлеуметтік қорғау туралы </w:t>
      </w:r>
      <w:r>
        <w:rPr>
          <w:rFonts w:ascii="Times New Roman"/>
          <w:b w:val="false"/>
          <w:i w:val="false"/>
          <w:color w:val="000000"/>
          <w:sz w:val="28"/>
        </w:rPr>
        <w:t>заңға</w:t>
      </w:r>
      <w:r>
        <w:rPr>
          <w:rFonts w:ascii="Times New Roman"/>
          <w:b w:val="false"/>
          <w:i w:val="false"/>
          <w:color w:val="000000"/>
          <w:sz w:val="28"/>
        </w:rPr>
        <w:t xml:space="preserve"> сәйкес экологиялық қасірет аймағында тұрғаны үшін қосымша ақы коэффициенті – 0,775.</w:t>
      </w:r>
    </w:p>
    <w:p>
      <w:pPr>
        <w:spacing w:after="0"/>
        <w:ind w:left="0"/>
        <w:jc w:val="both"/>
      </w:pPr>
      <w:r>
        <w:rPr>
          <w:rFonts w:ascii="Times New Roman"/>
          <w:b w:val="false"/>
          <w:i w:val="false"/>
          <w:color w:val="000000"/>
          <w:sz w:val="28"/>
        </w:rPr>
        <w:t xml:space="preserve">
      Егер мұндай қосымша ақы Экологиялық қасірет салдарынан зардап шеккен азаматтарды әлеуметтік қорғау туралы </w:t>
      </w:r>
      <w:r>
        <w:rPr>
          <w:rFonts w:ascii="Times New Roman"/>
          <w:b w:val="false"/>
          <w:i w:val="false"/>
          <w:color w:val="000000"/>
          <w:sz w:val="28"/>
        </w:rPr>
        <w:t>заңмен</w:t>
      </w:r>
      <w:r>
        <w:rPr>
          <w:rFonts w:ascii="Times New Roman"/>
          <w:b w:val="false"/>
          <w:i w:val="false"/>
          <w:color w:val="000000"/>
          <w:sz w:val="28"/>
        </w:rPr>
        <w:t xml:space="preserve"> қарастырылмаған жағдайда k</w:t>
      </w:r>
      <w:r>
        <w:rPr>
          <w:rFonts w:ascii="Times New Roman"/>
          <w:b w:val="false"/>
          <w:i w:val="false"/>
          <w:color w:val="000000"/>
          <w:vertAlign w:val="subscript"/>
        </w:rPr>
        <w:t>e2</w:t>
      </w:r>
      <w:r>
        <w:rPr>
          <w:rFonts w:ascii="Times New Roman"/>
          <w:b w:val="false"/>
          <w:i w:val="false"/>
          <w:color w:val="000000"/>
          <w:sz w:val="28"/>
        </w:rPr>
        <w:t xml:space="preserve"> 0-ге тең болады.</w:t>
      </w:r>
    </w:p>
    <w:p>
      <w:pPr>
        <w:spacing w:after="0"/>
        <w:ind w:left="0"/>
        <w:jc w:val="both"/>
      </w:pPr>
      <w:r>
        <w:rPr>
          <w:rFonts w:ascii="Times New Roman"/>
          <w:b w:val="false"/>
          <w:i w:val="false"/>
          <w:color w:val="000000"/>
          <w:sz w:val="28"/>
        </w:rPr>
        <w:t xml:space="preserve">
      ТжКБ және ОБК-ны қаржыландырудың жан басына шаққандағы нормативі "Нәтижелі жұмыспен қамтуды және жаппай кәсіпкерлікті дамытудың 2017 – 2021 жылдарға арналған "Еңбек" мемлекеттік бағдарламасын бекіту туралы" Қазақстан Республикасы Үкіметінің 2018 жылғы 13 қарашадағы № 746 </w:t>
      </w:r>
      <w:r>
        <w:rPr>
          <w:rFonts w:ascii="Times New Roman"/>
          <w:b w:val="false"/>
          <w:i w:val="false"/>
          <w:color w:val="000000"/>
          <w:sz w:val="28"/>
        </w:rPr>
        <w:t>қаулысымен</w:t>
      </w:r>
      <w:r>
        <w:rPr>
          <w:rFonts w:ascii="Times New Roman"/>
          <w:b w:val="false"/>
          <w:i w:val="false"/>
          <w:color w:val="000000"/>
          <w:sz w:val="28"/>
        </w:rPr>
        <w:t xml:space="preserve"> бекітілген Нәтижелі жұмыспен қамтуды және жаппай кәсіпкерлікті дамытудың 2017-2021 жылдарға арналған "Еңбек" мемлекеттік бағдарламасы шеңберінде қысқа мерзімді кәсіптік оқытудан өтуші білім алушыларға қолданылмайды. </w:t>
      </w:r>
    </w:p>
    <w:bookmarkStart w:name="z71" w:id="68"/>
    <w:p>
      <w:pPr>
        <w:spacing w:after="0"/>
        <w:ind w:left="0"/>
        <w:jc w:val="left"/>
      </w:pPr>
      <w:r>
        <w:rPr>
          <w:rFonts w:ascii="Times New Roman"/>
          <w:b/>
          <w:i w:val="false"/>
          <w:color w:val="000000"/>
        </w:rPr>
        <w:t xml:space="preserve"> 5-тарау. Кредиттік оқыту технологиясын есепке алғандағы жоғары және жоғары оқу орнынан кейінгі білім берудің жан басына шаққандағы нормативтік қаржыландыру көлемін есептеу алгоритмі</w:t>
      </w:r>
    </w:p>
    <w:bookmarkEnd w:id="68"/>
    <w:bookmarkStart w:name="z72" w:id="69"/>
    <w:p>
      <w:pPr>
        <w:spacing w:after="0"/>
        <w:ind w:left="0"/>
        <w:jc w:val="both"/>
      </w:pPr>
      <w:r>
        <w:rPr>
          <w:rFonts w:ascii="Times New Roman"/>
          <w:b w:val="false"/>
          <w:i w:val="false"/>
          <w:color w:val="000000"/>
          <w:sz w:val="28"/>
        </w:rPr>
        <w:t xml:space="preserve">
      9. Жоғары және жоғары оқу орнынан кейінгі білім берудің жан басына шаққандағы нормативтік қаржыландыру көлемін және жан басына шаққандағы қаржыландыру нормативін есептеу мынадай формулалар бойынша жүргізіледі: </w:t>
      </w:r>
    </w:p>
    <w:bookmarkEnd w:id="69"/>
    <w:bookmarkStart w:name="z73" w:id="70"/>
    <w:p>
      <w:pPr>
        <w:spacing w:after="0"/>
        <w:ind w:left="0"/>
        <w:jc w:val="both"/>
      </w:pPr>
      <w:r>
        <w:rPr>
          <w:rFonts w:ascii="Times New Roman"/>
          <w:b w:val="false"/>
          <w:i w:val="false"/>
          <w:color w:val="000000"/>
          <w:sz w:val="28"/>
        </w:rPr>
        <w:t>
      1) V</w:t>
      </w:r>
      <w:r>
        <w:rPr>
          <w:rFonts w:ascii="Times New Roman"/>
          <w:b w:val="false"/>
          <w:i w:val="false"/>
          <w:color w:val="000000"/>
          <w:vertAlign w:val="subscript"/>
        </w:rPr>
        <w:t>жқ</w:t>
      </w:r>
      <w:r>
        <w:rPr>
          <w:rFonts w:ascii="Times New Roman"/>
          <w:b w:val="false"/>
          <w:i w:val="false"/>
          <w:color w:val="000000"/>
          <w:sz w:val="28"/>
        </w:rPr>
        <w:t xml:space="preserve"> – жоғары және (немесе) жоғары оқу орнынан кейінгі білім беру ұйымын жан басына шаққандағы нормативтік қаржыландырудың жылдық көлемі мына формула бойынша есептеледі:</w:t>
      </w:r>
    </w:p>
    <w:bookmarkEnd w:id="7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7810500" cy="45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N</w:t>
      </w:r>
      <w:r>
        <w:rPr>
          <w:rFonts w:ascii="Times New Roman"/>
          <w:b w:val="false"/>
          <w:i w:val="false"/>
          <w:color w:val="000000"/>
          <w:vertAlign w:val="subscript"/>
        </w:rPr>
        <w:t>zb</w:t>
      </w:r>
      <w:r>
        <w:rPr>
          <w:rFonts w:ascii="Times New Roman"/>
          <w:b w:val="false"/>
          <w:i w:val="false"/>
          <w:color w:val="000000"/>
          <w:sz w:val="28"/>
        </w:rPr>
        <w:t xml:space="preserve"> – бакалавриатта бір жылда бір білім алушыға есептелген жан басына шаққандағы қаржыландыру нормативі; </w:t>
      </w:r>
    </w:p>
    <w:p>
      <w:pPr>
        <w:spacing w:after="0"/>
        <w:ind w:left="0"/>
        <w:jc w:val="both"/>
      </w:pPr>
      <w:r>
        <w:rPr>
          <w:rFonts w:ascii="Times New Roman"/>
          <w:b w:val="false"/>
          <w:i w:val="false"/>
          <w:color w:val="000000"/>
          <w:sz w:val="28"/>
        </w:rPr>
        <w:t>
      N</w:t>
      </w:r>
      <w:r>
        <w:rPr>
          <w:rFonts w:ascii="Times New Roman"/>
          <w:b w:val="false"/>
          <w:i w:val="false"/>
          <w:color w:val="000000"/>
          <w:vertAlign w:val="subscript"/>
        </w:rPr>
        <w:t>zm</w:t>
      </w:r>
      <w:r>
        <w:rPr>
          <w:rFonts w:ascii="Times New Roman"/>
          <w:b w:val="false"/>
          <w:i w:val="false"/>
          <w:color w:val="000000"/>
          <w:sz w:val="28"/>
        </w:rPr>
        <w:t xml:space="preserve"> - магистратурада бір жылда бір білім алушыға есептелген жан басына шаққандағы қаржыландыру нормативі;</w:t>
      </w:r>
    </w:p>
    <w:p>
      <w:pPr>
        <w:spacing w:after="0"/>
        <w:ind w:left="0"/>
        <w:jc w:val="both"/>
      </w:pPr>
      <w:r>
        <w:rPr>
          <w:rFonts w:ascii="Times New Roman"/>
          <w:b w:val="false"/>
          <w:i w:val="false"/>
          <w:color w:val="000000"/>
          <w:sz w:val="28"/>
        </w:rPr>
        <w:t>
      N</w:t>
      </w:r>
      <w:r>
        <w:rPr>
          <w:rFonts w:ascii="Times New Roman"/>
          <w:b w:val="false"/>
          <w:i w:val="false"/>
          <w:color w:val="000000"/>
          <w:vertAlign w:val="subscript"/>
        </w:rPr>
        <w:t>zd</w:t>
      </w:r>
      <w:r>
        <w:rPr>
          <w:rFonts w:ascii="Times New Roman"/>
          <w:b w:val="false"/>
          <w:i w:val="false"/>
          <w:color w:val="000000"/>
          <w:sz w:val="28"/>
        </w:rPr>
        <w:t xml:space="preserve"> – докторантурада бір жылда бір білім алушыға есептелген жан басына шаққандағы қаржыландыру нормативі;</w:t>
      </w:r>
    </w:p>
    <w:p>
      <w:pPr>
        <w:spacing w:after="0"/>
        <w:ind w:left="0"/>
        <w:jc w:val="both"/>
      </w:pPr>
      <w:r>
        <w:rPr>
          <w:rFonts w:ascii="Times New Roman"/>
          <w:b w:val="false"/>
          <w:i w:val="false"/>
          <w:color w:val="000000"/>
          <w:sz w:val="28"/>
        </w:rPr>
        <w:t>
      Конт</w:t>
      </w:r>
      <w:r>
        <w:rPr>
          <w:rFonts w:ascii="Times New Roman"/>
          <w:b w:val="false"/>
          <w:i w:val="false"/>
          <w:color w:val="000000"/>
          <w:vertAlign w:val="subscript"/>
        </w:rPr>
        <w:t>zb</w:t>
      </w:r>
      <w:r>
        <w:rPr>
          <w:rFonts w:ascii="Times New Roman"/>
          <w:b w:val="false"/>
          <w:i w:val="false"/>
          <w:color w:val="000000"/>
          <w:sz w:val="28"/>
        </w:rPr>
        <w:t xml:space="preserve"> – бакалавриатта білім алушылардың орташа жылдық контингенті;</w:t>
      </w:r>
    </w:p>
    <w:p>
      <w:pPr>
        <w:spacing w:after="0"/>
        <w:ind w:left="0"/>
        <w:jc w:val="both"/>
      </w:pPr>
      <w:r>
        <w:rPr>
          <w:rFonts w:ascii="Times New Roman"/>
          <w:b w:val="false"/>
          <w:i w:val="false"/>
          <w:color w:val="000000"/>
          <w:sz w:val="28"/>
        </w:rPr>
        <w:t>
      Конт</w:t>
      </w:r>
      <w:r>
        <w:rPr>
          <w:rFonts w:ascii="Times New Roman"/>
          <w:b w:val="false"/>
          <w:i w:val="false"/>
          <w:color w:val="000000"/>
          <w:vertAlign w:val="subscript"/>
        </w:rPr>
        <w:t>zm</w:t>
      </w:r>
      <w:r>
        <w:rPr>
          <w:rFonts w:ascii="Times New Roman"/>
          <w:b w:val="false"/>
          <w:i w:val="false"/>
          <w:color w:val="000000"/>
          <w:sz w:val="28"/>
        </w:rPr>
        <w:t xml:space="preserve"> – магистратурада білім алушылардың орташа жылдық контингенті;</w:t>
      </w:r>
    </w:p>
    <w:p>
      <w:pPr>
        <w:spacing w:after="0"/>
        <w:ind w:left="0"/>
        <w:jc w:val="both"/>
      </w:pPr>
      <w:r>
        <w:rPr>
          <w:rFonts w:ascii="Times New Roman"/>
          <w:b w:val="false"/>
          <w:i w:val="false"/>
          <w:color w:val="000000"/>
          <w:sz w:val="28"/>
        </w:rPr>
        <w:t>
      Конт</w:t>
      </w:r>
      <w:r>
        <w:rPr>
          <w:rFonts w:ascii="Times New Roman"/>
          <w:b w:val="false"/>
          <w:i w:val="false"/>
          <w:color w:val="000000"/>
          <w:vertAlign w:val="subscript"/>
        </w:rPr>
        <w:t>zd</w:t>
      </w:r>
      <w:r>
        <w:rPr>
          <w:rFonts w:ascii="Times New Roman"/>
          <w:b w:val="false"/>
          <w:i w:val="false"/>
          <w:color w:val="000000"/>
          <w:sz w:val="28"/>
        </w:rPr>
        <w:t xml:space="preserve"> – докторантурада білім алушылардың орташа жылдық контингенті;</w:t>
      </w:r>
    </w:p>
    <w:p>
      <w:pPr>
        <w:spacing w:after="0"/>
        <w:ind w:left="0"/>
        <w:jc w:val="both"/>
      </w:pPr>
      <w:r>
        <w:rPr>
          <w:rFonts w:ascii="Times New Roman"/>
          <w:b w:val="false"/>
          <w:i w:val="false"/>
          <w:color w:val="000000"/>
          <w:sz w:val="28"/>
        </w:rPr>
        <w:t>
      Конт</w:t>
      </w:r>
      <w:r>
        <w:rPr>
          <w:rFonts w:ascii="Times New Roman"/>
          <w:b w:val="false"/>
          <w:i w:val="false"/>
          <w:color w:val="000000"/>
          <w:vertAlign w:val="subscript"/>
        </w:rPr>
        <w:t>zb</w:t>
      </w:r>
      <w:r>
        <w:rPr>
          <w:rFonts w:ascii="Times New Roman"/>
          <w:b w:val="false"/>
          <w:i w:val="false"/>
          <w:color w:val="000000"/>
          <w:sz w:val="28"/>
        </w:rPr>
        <w:t>, Конт</w:t>
      </w:r>
      <w:r>
        <w:rPr>
          <w:rFonts w:ascii="Times New Roman"/>
          <w:b w:val="false"/>
          <w:i w:val="false"/>
          <w:color w:val="000000"/>
          <w:vertAlign w:val="subscript"/>
        </w:rPr>
        <w:t>zm</w:t>
      </w:r>
      <w:r>
        <w:rPr>
          <w:rFonts w:ascii="Times New Roman"/>
          <w:b w:val="false"/>
          <w:i w:val="false"/>
          <w:color w:val="000000"/>
          <w:sz w:val="28"/>
        </w:rPr>
        <w:t>, Конт</w:t>
      </w:r>
      <w:r>
        <w:rPr>
          <w:rFonts w:ascii="Times New Roman"/>
          <w:b w:val="false"/>
          <w:i w:val="false"/>
          <w:color w:val="000000"/>
          <w:vertAlign w:val="subscript"/>
        </w:rPr>
        <w:t>zd</w:t>
      </w:r>
      <w:r>
        <w:rPr>
          <w:rFonts w:ascii="Times New Roman"/>
          <w:b w:val="false"/>
          <w:i w:val="false"/>
          <w:color w:val="000000"/>
          <w:sz w:val="28"/>
        </w:rPr>
        <w:t xml:space="preserve"> мына формула бойынша есептеледі: </w:t>
      </w:r>
    </w:p>
    <w:p>
      <w:pPr>
        <w:spacing w:after="0"/>
        <w:ind w:left="0"/>
        <w:jc w:val="both"/>
      </w:pPr>
      <w:r>
        <w:rPr>
          <w:rFonts w:ascii="Times New Roman"/>
          <w:b w:val="false"/>
          <w:i w:val="false"/>
          <w:color w:val="000000"/>
          <w:sz w:val="28"/>
        </w:rPr>
        <w:t>
      Конт</w:t>
      </w:r>
      <w:r>
        <w:rPr>
          <w:rFonts w:ascii="Times New Roman"/>
          <w:b w:val="false"/>
          <w:i w:val="false"/>
          <w:color w:val="000000"/>
          <w:vertAlign w:val="subscript"/>
        </w:rPr>
        <w:t>zb</w:t>
      </w:r>
      <w:r>
        <w:rPr>
          <w:rFonts w:ascii="Times New Roman"/>
          <w:b w:val="false"/>
          <w:i w:val="false"/>
          <w:color w:val="000000"/>
          <w:sz w:val="28"/>
        </w:rPr>
        <w:t>,</w:t>
      </w:r>
      <w:r>
        <w:rPr>
          <w:rFonts w:ascii="Times New Roman"/>
          <w:b w:val="false"/>
          <w:i w:val="false"/>
          <w:color w:val="000000"/>
          <w:vertAlign w:val="subscript"/>
        </w:rPr>
        <w:t>zm</w:t>
      </w:r>
      <w:r>
        <w:rPr>
          <w:rFonts w:ascii="Times New Roman"/>
          <w:b w:val="false"/>
          <w:i w:val="false"/>
          <w:color w:val="000000"/>
          <w:sz w:val="28"/>
        </w:rPr>
        <w:t>,</w:t>
      </w:r>
      <w:r>
        <w:rPr>
          <w:rFonts w:ascii="Times New Roman"/>
          <w:b w:val="false"/>
          <w:i w:val="false"/>
          <w:color w:val="000000"/>
          <w:vertAlign w:val="subscript"/>
        </w:rPr>
        <w:t>zd</w:t>
      </w:r>
      <w:r>
        <w:rPr>
          <w:rFonts w:ascii="Times New Roman"/>
          <w:b w:val="false"/>
          <w:i w:val="false"/>
          <w:color w:val="000000"/>
          <w:sz w:val="28"/>
        </w:rPr>
        <w:t xml:space="preserve"> = жыл басына білім алушылардың саны + оқуға жаңадан қабылданатындардың 1/3 - күтілетін түлектер санының 1/2 - оқудан шығатындардың болжалды саны + оқуға келетін білім алушылардың болжалды саны;</w:t>
      </w:r>
    </w:p>
    <w:p>
      <w:pPr>
        <w:spacing w:after="0"/>
        <w:ind w:left="0"/>
        <w:jc w:val="both"/>
      </w:pPr>
      <w:r>
        <w:rPr>
          <w:rFonts w:ascii="Times New Roman"/>
          <w:b w:val="false"/>
          <w:i w:val="false"/>
          <w:color w:val="000000"/>
          <w:sz w:val="28"/>
        </w:rPr>
        <w:t>
      z – шығындылық топтары бойынша оқыту бейінінің индексі.</w:t>
      </w:r>
    </w:p>
    <w:p>
      <w:pPr>
        <w:spacing w:after="0"/>
        <w:ind w:left="0"/>
        <w:jc w:val="both"/>
      </w:pPr>
      <w:r>
        <w:rPr>
          <w:rFonts w:ascii="Times New Roman"/>
          <w:b w:val="false"/>
          <w:i w:val="false"/>
          <w:color w:val="000000"/>
          <w:sz w:val="28"/>
        </w:rPr>
        <w:t>
      Бір жоғары және (немесе) жоғары оқу орнынан кейінгі білім беру ұйымында кадрларды даярлаудың бірнеше бағыты іске асырылатын жағдайда жан басына шаққандағы нормативтік қаржыландыру көлемі кадрларды даярлау бағыттары, білім беру деңгейлері бойынша бір білім алушыға есептелген жан басына шаққандағы нормативтің негізінде жиынтық түрде анықталады;</w:t>
      </w:r>
    </w:p>
    <w:bookmarkStart w:name="z74" w:id="71"/>
    <w:p>
      <w:pPr>
        <w:spacing w:after="0"/>
        <w:ind w:left="0"/>
        <w:jc w:val="both"/>
      </w:pPr>
      <w:r>
        <w:rPr>
          <w:rFonts w:ascii="Times New Roman"/>
          <w:b w:val="false"/>
          <w:i w:val="false"/>
          <w:color w:val="000000"/>
          <w:sz w:val="28"/>
        </w:rPr>
        <w:t>
      2) N</w:t>
      </w:r>
      <w:r>
        <w:rPr>
          <w:rFonts w:ascii="Times New Roman"/>
          <w:b w:val="false"/>
          <w:i w:val="false"/>
          <w:color w:val="000000"/>
          <w:vertAlign w:val="subscript"/>
        </w:rPr>
        <w:t>zb</w:t>
      </w:r>
      <w:r>
        <w:rPr>
          <w:rFonts w:ascii="Times New Roman"/>
          <w:b w:val="false"/>
          <w:i w:val="false"/>
          <w:color w:val="000000"/>
          <w:sz w:val="28"/>
        </w:rPr>
        <w:t xml:space="preserve"> – бакалавриатта бір жылда бір білім алушыға арналған жан басына шаққандағы қаржыландыру нормативі мына формула бойынша есептеледі:</w:t>
      </w:r>
    </w:p>
    <w:bookmarkEnd w:id="7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0259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4025900" cy="57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Е</w:t>
      </w:r>
      <w:r>
        <w:rPr>
          <w:rFonts w:ascii="Times New Roman"/>
          <w:b w:val="false"/>
          <w:i w:val="false"/>
          <w:color w:val="000000"/>
          <w:vertAlign w:val="subscript"/>
        </w:rPr>
        <w:t>z</w:t>
      </w:r>
      <w:r>
        <w:rPr>
          <w:rFonts w:ascii="Times New Roman"/>
          <w:b w:val="false"/>
          <w:i w:val="false"/>
          <w:color w:val="000000"/>
          <w:sz w:val="28"/>
        </w:rPr>
        <w:t xml:space="preserve"> – кадрларды даярлау бағыттары бойынша бір жылда бір білім алушыға арналған білім беру процесі шығыстарының нормасы; </w:t>
      </w:r>
    </w:p>
    <w:p>
      <w:pPr>
        <w:spacing w:after="0"/>
        <w:ind w:left="0"/>
        <w:jc w:val="both"/>
      </w:pPr>
      <w:r>
        <w:rPr>
          <w:rFonts w:ascii="Times New Roman"/>
          <w:b w:val="false"/>
          <w:i w:val="false"/>
          <w:color w:val="000000"/>
          <w:sz w:val="28"/>
        </w:rPr>
        <w:t xml:space="preserve">
      L – бір жылда бір білім алушыға арналған білім беру ортасы шығыстарының нормасы; </w:t>
      </w:r>
    </w:p>
    <w:p>
      <w:pPr>
        <w:spacing w:after="0"/>
        <w:ind w:left="0"/>
        <w:jc w:val="both"/>
      </w:pPr>
      <w:r>
        <w:rPr>
          <w:rFonts w:ascii="Times New Roman"/>
          <w:b w:val="false"/>
          <w:i w:val="false"/>
          <w:color w:val="000000"/>
          <w:sz w:val="28"/>
        </w:rPr>
        <w:t xml:space="preserve">
      A – білім беру салалары үшін оқу құралдары мен жабдықтарының амортизациялану нормасы: </w:t>
      </w:r>
    </w:p>
    <w:p>
      <w:pPr>
        <w:spacing w:after="0"/>
        <w:ind w:left="0"/>
        <w:jc w:val="both"/>
      </w:pPr>
      <w:r>
        <w:rPr>
          <w:rFonts w:ascii="Times New Roman"/>
          <w:b w:val="false"/>
          <w:i w:val="false"/>
          <w:color w:val="000000"/>
          <w:sz w:val="28"/>
        </w:rPr>
        <w:t>
      "Ақпараттық-коммуникациялық технологиялар"; "Инженерлік, өңдеу және құрылыс салалары" – 64 АЕК;</w:t>
      </w:r>
    </w:p>
    <w:p>
      <w:pPr>
        <w:spacing w:after="0"/>
        <w:ind w:left="0"/>
        <w:jc w:val="both"/>
      </w:pPr>
      <w:r>
        <w:rPr>
          <w:rFonts w:ascii="Times New Roman"/>
          <w:b w:val="false"/>
          <w:i w:val="false"/>
          <w:color w:val="000000"/>
          <w:sz w:val="28"/>
        </w:rPr>
        <w:t xml:space="preserve">
      білім берудің басқа салалары үшін А 0-ге тең болады. </w:t>
      </w:r>
    </w:p>
    <w:p>
      <w:pPr>
        <w:spacing w:after="0"/>
        <w:ind w:left="0"/>
        <w:jc w:val="both"/>
      </w:pPr>
      <w:r>
        <w:rPr>
          <w:rFonts w:ascii="Times New Roman"/>
          <w:b w:val="false"/>
          <w:i w:val="false"/>
          <w:color w:val="000000"/>
          <w:sz w:val="28"/>
        </w:rPr>
        <w:t xml:space="preserve">
      А-ның мәнін анықтау үшін 2020 жылғы 1 қаңтарға белгіленген АЕК-тің мөлшері негізге алынады. </w:t>
      </w:r>
    </w:p>
    <w:p>
      <w:pPr>
        <w:spacing w:after="0"/>
        <w:ind w:left="0"/>
        <w:jc w:val="both"/>
      </w:pPr>
      <w:r>
        <w:rPr>
          <w:rFonts w:ascii="Times New Roman"/>
          <w:b w:val="false"/>
          <w:i w:val="false"/>
          <w:color w:val="000000"/>
          <w:sz w:val="28"/>
        </w:rPr>
        <w:t>
      D</w:t>
      </w:r>
      <w:r>
        <w:rPr>
          <w:rFonts w:ascii="Times New Roman"/>
          <w:b w:val="false"/>
          <w:i w:val="false"/>
          <w:color w:val="000000"/>
          <w:vertAlign w:val="subscript"/>
        </w:rPr>
        <w:t>p</w:t>
      </w:r>
      <w:r>
        <w:rPr>
          <w:rFonts w:ascii="Times New Roman"/>
          <w:b w:val="false"/>
          <w:i w:val="false"/>
          <w:color w:val="000000"/>
          <w:sz w:val="28"/>
        </w:rPr>
        <w:t xml:space="preserve"> – "Педагогикалық ғылымдар" білім беру саласындағы даярлау бағыттары бойынша кәсіптік практикадан өтумен байланысты шығыстар нормасы; </w:t>
      </w:r>
    </w:p>
    <w:p>
      <w:pPr>
        <w:spacing w:after="0"/>
        <w:ind w:left="0"/>
        <w:jc w:val="both"/>
      </w:pPr>
      <w:r>
        <w:rPr>
          <w:rFonts w:ascii="Times New Roman"/>
          <w:b w:val="false"/>
          <w:i w:val="false"/>
          <w:color w:val="000000"/>
          <w:sz w:val="28"/>
        </w:rPr>
        <w:t xml:space="preserve">
      ерекше мәртебесі бар жоғары және (немесе) жоғары оқу орнынан кейінгі білім беру ұйымдарында – 27,98 АЕК; </w:t>
      </w:r>
    </w:p>
    <w:p>
      <w:pPr>
        <w:spacing w:after="0"/>
        <w:ind w:left="0"/>
        <w:jc w:val="both"/>
      </w:pPr>
      <w:r>
        <w:rPr>
          <w:rFonts w:ascii="Times New Roman"/>
          <w:b w:val="false"/>
          <w:i w:val="false"/>
          <w:color w:val="000000"/>
          <w:sz w:val="28"/>
        </w:rPr>
        <w:t>
      басқа жоғары және (немесе) жоғары оқу орнынан кейінгі білім беру ұйымдарында – 24,94 АЕК;</w:t>
      </w:r>
    </w:p>
    <w:p>
      <w:pPr>
        <w:spacing w:after="0"/>
        <w:ind w:left="0"/>
        <w:jc w:val="both"/>
      </w:pPr>
      <w:r>
        <w:rPr>
          <w:rFonts w:ascii="Times New Roman"/>
          <w:b w:val="false"/>
          <w:i w:val="false"/>
          <w:color w:val="000000"/>
          <w:sz w:val="28"/>
        </w:rPr>
        <w:t>
      D</w:t>
      </w:r>
      <w:r>
        <w:rPr>
          <w:rFonts w:ascii="Times New Roman"/>
          <w:b w:val="false"/>
          <w:i w:val="false"/>
          <w:color w:val="000000"/>
          <w:vertAlign w:val="subscript"/>
        </w:rPr>
        <w:t>p</w:t>
      </w:r>
      <w:r>
        <w:rPr>
          <w:rFonts w:ascii="Times New Roman"/>
          <w:b w:val="false"/>
          <w:i w:val="false"/>
          <w:color w:val="000000"/>
          <w:sz w:val="28"/>
        </w:rPr>
        <w:t xml:space="preserve"> мәнін анықтау үшін 2020 жылғы 1 қаңтарға белгіленген АЕК-тің мөлшері негізге алынады.</w:t>
      </w:r>
    </w:p>
    <w:bookmarkStart w:name="z75" w:id="72"/>
    <w:p>
      <w:pPr>
        <w:spacing w:after="0"/>
        <w:ind w:left="0"/>
        <w:jc w:val="both"/>
      </w:pPr>
      <w:r>
        <w:rPr>
          <w:rFonts w:ascii="Times New Roman"/>
          <w:b w:val="false"/>
          <w:i w:val="false"/>
          <w:color w:val="000000"/>
          <w:sz w:val="28"/>
        </w:rPr>
        <w:t>
      3) N</w:t>
      </w:r>
      <w:r>
        <w:rPr>
          <w:rFonts w:ascii="Times New Roman"/>
          <w:b w:val="false"/>
          <w:i w:val="false"/>
          <w:color w:val="000000"/>
          <w:vertAlign w:val="subscript"/>
        </w:rPr>
        <w:t>zm</w:t>
      </w:r>
      <w:r>
        <w:rPr>
          <w:rFonts w:ascii="Times New Roman"/>
          <w:b w:val="false"/>
          <w:i w:val="false"/>
          <w:color w:val="000000"/>
          <w:sz w:val="28"/>
        </w:rPr>
        <w:t xml:space="preserve"> – магистратурада бір жылда бір білім алушыға арналған жан басына шаққандағы қаржыландыру нормативі мына формула бойынша есептеледі:</w:t>
      </w:r>
    </w:p>
    <w:bookmarkEnd w:id="7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1054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5105400" cy="64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K</w:t>
      </w:r>
      <w:r>
        <w:rPr>
          <w:rFonts w:ascii="Times New Roman"/>
          <w:b w:val="false"/>
          <w:i w:val="false"/>
          <w:color w:val="000000"/>
          <w:vertAlign w:val="subscript"/>
        </w:rPr>
        <w:t>m</w:t>
      </w:r>
      <w:r>
        <w:rPr>
          <w:rFonts w:ascii="Times New Roman"/>
          <w:b w:val="false"/>
          <w:i w:val="false"/>
          <w:color w:val="000000"/>
          <w:sz w:val="28"/>
        </w:rPr>
        <w:t xml:space="preserve"> – жоғары және (немесе) жоғары оқу орнынан кейінгі білім беру ұйымдарының магистратурасында бір білім алушыны жан басына шаққандағы қаржыландыру нормативін есептеу кезінде қолданылатын түзету коэффициенті.</w:t>
      </w:r>
    </w:p>
    <w:p>
      <w:pPr>
        <w:spacing w:after="0"/>
        <w:ind w:left="0"/>
        <w:jc w:val="both"/>
      </w:pPr>
      <w:r>
        <w:rPr>
          <w:rFonts w:ascii="Times New Roman"/>
          <w:b w:val="false"/>
          <w:i w:val="false"/>
          <w:color w:val="000000"/>
          <w:sz w:val="28"/>
        </w:rPr>
        <w:t>
      Ерекше мәртебесі бар жоғары және (немесе) жоғары оқу орнынан кейінгі білім беру ұйымдарында білім беру саласындағы кадрларды даярлау бағыттары бойынша K</w:t>
      </w:r>
      <w:r>
        <w:rPr>
          <w:rFonts w:ascii="Times New Roman"/>
          <w:b w:val="false"/>
          <w:i w:val="false"/>
          <w:color w:val="000000"/>
          <w:vertAlign w:val="subscript"/>
        </w:rPr>
        <w:t>m</w:t>
      </w:r>
      <w:r>
        <w:rPr>
          <w:rFonts w:ascii="Times New Roman"/>
          <w:b w:val="false"/>
          <w:i w:val="false"/>
          <w:color w:val="000000"/>
          <w:sz w:val="28"/>
        </w:rPr>
        <w:t xml:space="preserve"> мынаны құрайды: </w:t>
      </w:r>
    </w:p>
    <w:p>
      <w:pPr>
        <w:spacing w:after="0"/>
        <w:ind w:left="0"/>
        <w:jc w:val="both"/>
      </w:pPr>
      <w:r>
        <w:rPr>
          <w:rFonts w:ascii="Times New Roman"/>
          <w:b w:val="false"/>
          <w:i w:val="false"/>
          <w:color w:val="000000"/>
          <w:sz w:val="28"/>
        </w:rPr>
        <w:t>
      "Ақпараттық-коммуникациялық технологиялар"; "Инженерлік, өңдеу және құрылыс салалары" – 0,426287;</w:t>
      </w:r>
    </w:p>
    <w:p>
      <w:pPr>
        <w:spacing w:after="0"/>
        <w:ind w:left="0"/>
        <w:jc w:val="both"/>
      </w:pPr>
      <w:r>
        <w:rPr>
          <w:rFonts w:ascii="Times New Roman"/>
          <w:b w:val="false"/>
          <w:i w:val="false"/>
          <w:color w:val="000000"/>
          <w:sz w:val="28"/>
        </w:rPr>
        <w:t xml:space="preserve">
      "Ауыл шаруашылығы және биоресурстар", "Ветеринария", "Жаратылыстану ғылымдары, математика және статистика" – 0,4829171; </w:t>
      </w:r>
    </w:p>
    <w:p>
      <w:pPr>
        <w:spacing w:after="0"/>
        <w:ind w:left="0"/>
        <w:jc w:val="both"/>
      </w:pPr>
      <w:r>
        <w:rPr>
          <w:rFonts w:ascii="Times New Roman"/>
          <w:b w:val="false"/>
          <w:i w:val="false"/>
          <w:color w:val="000000"/>
          <w:sz w:val="28"/>
        </w:rPr>
        <w:t>
      "Педагогикалық ғылымдар" – 0,455516;</w:t>
      </w:r>
    </w:p>
    <w:p>
      <w:pPr>
        <w:spacing w:after="0"/>
        <w:ind w:left="0"/>
        <w:jc w:val="both"/>
      </w:pPr>
      <w:r>
        <w:rPr>
          <w:rFonts w:ascii="Times New Roman"/>
          <w:b w:val="false"/>
          <w:i w:val="false"/>
          <w:color w:val="000000"/>
          <w:sz w:val="28"/>
        </w:rPr>
        <w:t>
      "Өнер және гуманитарлық ғылымдар" – 0,495253;</w:t>
      </w:r>
    </w:p>
    <w:p>
      <w:pPr>
        <w:spacing w:after="0"/>
        <w:ind w:left="0"/>
        <w:jc w:val="both"/>
      </w:pPr>
      <w:r>
        <w:rPr>
          <w:rFonts w:ascii="Times New Roman"/>
          <w:b w:val="false"/>
          <w:i w:val="false"/>
          <w:color w:val="000000"/>
          <w:sz w:val="28"/>
        </w:rPr>
        <w:t xml:space="preserve">
      "Әлеуметтік ғылымдар, журналистика және ақпарат", "Бизнес, басқару және құқық", "Қызмет көрсету" – 0,493154; </w:t>
      </w:r>
    </w:p>
    <w:p>
      <w:pPr>
        <w:spacing w:after="0"/>
        <w:ind w:left="0"/>
        <w:jc w:val="both"/>
      </w:pPr>
      <w:r>
        <w:rPr>
          <w:rFonts w:ascii="Times New Roman"/>
          <w:b w:val="false"/>
          <w:i w:val="false"/>
          <w:color w:val="000000"/>
          <w:sz w:val="28"/>
        </w:rPr>
        <w:t>
      Басқа жоғары және (немесе) жоғары оқу орнынан кейінгі білім беру ұйымдарында білім беру саласындағы кадрларды даярлау бағыттары бойынша K</w:t>
      </w:r>
      <w:r>
        <w:rPr>
          <w:rFonts w:ascii="Times New Roman"/>
          <w:b w:val="false"/>
          <w:i w:val="false"/>
          <w:color w:val="000000"/>
          <w:vertAlign w:val="subscript"/>
        </w:rPr>
        <w:t>m</w:t>
      </w:r>
      <w:r>
        <w:rPr>
          <w:rFonts w:ascii="Times New Roman"/>
          <w:b w:val="false"/>
          <w:i w:val="false"/>
          <w:color w:val="000000"/>
          <w:sz w:val="28"/>
        </w:rPr>
        <w:t xml:space="preserve"> мынаны құрайды: </w:t>
      </w:r>
    </w:p>
    <w:p>
      <w:pPr>
        <w:spacing w:after="0"/>
        <w:ind w:left="0"/>
        <w:jc w:val="both"/>
      </w:pPr>
      <w:r>
        <w:rPr>
          <w:rFonts w:ascii="Times New Roman"/>
          <w:b w:val="false"/>
          <w:i w:val="false"/>
          <w:color w:val="000000"/>
          <w:sz w:val="28"/>
        </w:rPr>
        <w:t>
      "Ақпараттық-коммуникациялық технологиялар"; "Инженерлік, өңдеу және құрылыс салалары" – 0,294059;</w:t>
      </w:r>
    </w:p>
    <w:p>
      <w:pPr>
        <w:spacing w:after="0"/>
        <w:ind w:left="0"/>
        <w:jc w:val="both"/>
      </w:pPr>
      <w:r>
        <w:rPr>
          <w:rFonts w:ascii="Times New Roman"/>
          <w:b w:val="false"/>
          <w:i w:val="false"/>
          <w:color w:val="000000"/>
          <w:sz w:val="28"/>
        </w:rPr>
        <w:t xml:space="preserve">
      "Ауыл шаруашылығы және биоресурстар", "Ветеринария", "Жаратылыстану ғылымдары, математика және статистика" – 0,3387865; </w:t>
      </w:r>
    </w:p>
    <w:p>
      <w:pPr>
        <w:spacing w:after="0"/>
        <w:ind w:left="0"/>
        <w:jc w:val="both"/>
      </w:pPr>
      <w:r>
        <w:rPr>
          <w:rFonts w:ascii="Times New Roman"/>
          <w:b w:val="false"/>
          <w:i w:val="false"/>
          <w:color w:val="000000"/>
          <w:sz w:val="28"/>
        </w:rPr>
        <w:t>
       "Өнер және гуманитарлық ғылымдар" – 0,348732;</w:t>
      </w:r>
    </w:p>
    <w:p>
      <w:pPr>
        <w:spacing w:after="0"/>
        <w:ind w:left="0"/>
        <w:jc w:val="both"/>
      </w:pPr>
      <w:r>
        <w:rPr>
          <w:rFonts w:ascii="Times New Roman"/>
          <w:b w:val="false"/>
          <w:i w:val="false"/>
          <w:color w:val="000000"/>
          <w:sz w:val="28"/>
        </w:rPr>
        <w:t>
      "Педагогикалық ғылымдар" – 0,3191132;</w:t>
      </w:r>
    </w:p>
    <w:p>
      <w:pPr>
        <w:spacing w:after="0"/>
        <w:ind w:left="0"/>
        <w:jc w:val="both"/>
      </w:pPr>
      <w:r>
        <w:rPr>
          <w:rFonts w:ascii="Times New Roman"/>
          <w:b w:val="false"/>
          <w:i w:val="false"/>
          <w:color w:val="000000"/>
          <w:sz w:val="28"/>
        </w:rPr>
        <w:t>
      "Әлеуметтік ғылымдар, журналистика және ақпарат", "Бизнес, басқару және құқық", "Қызмет көрсету" – 0,347034;</w:t>
      </w:r>
    </w:p>
    <w:bookmarkStart w:name="z76" w:id="73"/>
    <w:p>
      <w:pPr>
        <w:spacing w:after="0"/>
        <w:ind w:left="0"/>
        <w:jc w:val="both"/>
      </w:pPr>
      <w:r>
        <w:rPr>
          <w:rFonts w:ascii="Times New Roman"/>
          <w:b w:val="false"/>
          <w:i w:val="false"/>
          <w:color w:val="000000"/>
          <w:sz w:val="28"/>
        </w:rPr>
        <w:t>
      4) N</w:t>
      </w:r>
      <w:r>
        <w:rPr>
          <w:rFonts w:ascii="Times New Roman"/>
          <w:b w:val="false"/>
          <w:i w:val="false"/>
          <w:color w:val="000000"/>
          <w:vertAlign w:val="subscript"/>
        </w:rPr>
        <w:t>zd</w:t>
      </w:r>
      <w:r>
        <w:rPr>
          <w:rFonts w:ascii="Times New Roman"/>
          <w:b w:val="false"/>
          <w:i w:val="false"/>
          <w:color w:val="000000"/>
          <w:sz w:val="28"/>
        </w:rPr>
        <w:t xml:space="preserve"> – докторантурада бір жылда бір білім алушыға есептелген жан басына шаққандағы қаржыландыру нормативі мына формула бойынша есептеледі: </w:t>
      </w:r>
    </w:p>
    <w:bookmarkEnd w:id="7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0038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5003800" cy="59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K</w:t>
      </w:r>
      <w:r>
        <w:rPr>
          <w:rFonts w:ascii="Times New Roman"/>
          <w:b w:val="false"/>
          <w:i w:val="false"/>
          <w:color w:val="000000"/>
          <w:vertAlign w:val="subscript"/>
        </w:rPr>
        <w:t>d</w:t>
      </w:r>
      <w:r>
        <w:rPr>
          <w:rFonts w:ascii="Times New Roman"/>
          <w:b w:val="false"/>
          <w:i w:val="false"/>
          <w:color w:val="000000"/>
          <w:sz w:val="28"/>
        </w:rPr>
        <w:t xml:space="preserve"> – жоғары және (немесе) жоғары оқу орнынан кейінгі білім беру ұйымдарында докторантурада бір білім алушыны жан басына шаққандағы қаржыландыру нормативін есептеу кезінде қолданылатын түзету коэффициенті.</w:t>
      </w:r>
    </w:p>
    <w:p>
      <w:pPr>
        <w:spacing w:after="0"/>
        <w:ind w:left="0"/>
        <w:jc w:val="both"/>
      </w:pPr>
      <w:r>
        <w:rPr>
          <w:rFonts w:ascii="Times New Roman"/>
          <w:b w:val="false"/>
          <w:i w:val="false"/>
          <w:color w:val="000000"/>
          <w:sz w:val="28"/>
        </w:rPr>
        <w:t>
      Ерекше мәртебесі бар жоғары және (немесе) жоғары оқу орнынан кейінгі білім беру ұйымдарында білім беру саласындағы кадрларды даярлау бағыттары бойынша K</w:t>
      </w:r>
      <w:r>
        <w:rPr>
          <w:rFonts w:ascii="Times New Roman"/>
          <w:b w:val="false"/>
          <w:i w:val="false"/>
          <w:color w:val="000000"/>
          <w:vertAlign w:val="subscript"/>
        </w:rPr>
        <w:t>d</w:t>
      </w:r>
      <w:r>
        <w:rPr>
          <w:rFonts w:ascii="Times New Roman"/>
          <w:b w:val="false"/>
          <w:i w:val="false"/>
          <w:color w:val="000000"/>
          <w:sz w:val="28"/>
        </w:rPr>
        <w:t xml:space="preserve"> мынаны құрайды: </w:t>
      </w:r>
    </w:p>
    <w:p>
      <w:pPr>
        <w:spacing w:after="0"/>
        <w:ind w:left="0"/>
        <w:jc w:val="both"/>
      </w:pPr>
      <w:r>
        <w:rPr>
          <w:rFonts w:ascii="Times New Roman"/>
          <w:b w:val="false"/>
          <w:i w:val="false"/>
          <w:color w:val="000000"/>
          <w:sz w:val="28"/>
        </w:rPr>
        <w:t>
      "Ақпараттық-коммуникациялық технологиялар"; "Инженерлік, өңдеу және құрылыс салалары" – 0,9399359;</w:t>
      </w:r>
    </w:p>
    <w:p>
      <w:pPr>
        <w:spacing w:after="0"/>
        <w:ind w:left="0"/>
        <w:jc w:val="both"/>
      </w:pPr>
      <w:r>
        <w:rPr>
          <w:rFonts w:ascii="Times New Roman"/>
          <w:b w:val="false"/>
          <w:i w:val="false"/>
          <w:color w:val="000000"/>
          <w:sz w:val="28"/>
        </w:rPr>
        <w:t xml:space="preserve">
      "Ауыл шаруашылығы және биоресурстар", "Ветеринария", "Жаратылыстану ғылымдары, математика және статистика" – 1,0305798; </w:t>
      </w:r>
    </w:p>
    <w:p>
      <w:pPr>
        <w:spacing w:after="0"/>
        <w:ind w:left="0"/>
        <w:jc w:val="both"/>
      </w:pPr>
      <w:r>
        <w:rPr>
          <w:rFonts w:ascii="Times New Roman"/>
          <w:b w:val="false"/>
          <w:i w:val="false"/>
          <w:color w:val="000000"/>
          <w:sz w:val="28"/>
        </w:rPr>
        <w:t>
       "Өнер және гуманитарлық ғылымдар" – 1,0495576;</w:t>
      </w:r>
    </w:p>
    <w:p>
      <w:pPr>
        <w:spacing w:after="0"/>
        <w:ind w:left="0"/>
        <w:jc w:val="both"/>
      </w:pPr>
      <w:r>
        <w:rPr>
          <w:rFonts w:ascii="Times New Roman"/>
          <w:b w:val="false"/>
          <w:i w:val="false"/>
          <w:color w:val="000000"/>
          <w:sz w:val="28"/>
        </w:rPr>
        <w:t>
      "Педагогикалық ғылымдар" – 0,9874598;</w:t>
      </w:r>
    </w:p>
    <w:p>
      <w:pPr>
        <w:spacing w:after="0"/>
        <w:ind w:left="0"/>
        <w:jc w:val="both"/>
      </w:pPr>
      <w:r>
        <w:rPr>
          <w:rFonts w:ascii="Times New Roman"/>
          <w:b w:val="false"/>
          <w:i w:val="false"/>
          <w:color w:val="000000"/>
          <w:sz w:val="28"/>
        </w:rPr>
        <w:t>
      "Әлеуметтік ғылымдар, журналистика және ақпарат", "Бизнес, басқару және құқық", "Қызмет көрсету" – 1,0463463;</w:t>
      </w:r>
    </w:p>
    <w:p>
      <w:pPr>
        <w:spacing w:after="0"/>
        <w:ind w:left="0"/>
        <w:jc w:val="both"/>
      </w:pPr>
      <w:r>
        <w:rPr>
          <w:rFonts w:ascii="Times New Roman"/>
          <w:b w:val="false"/>
          <w:i w:val="false"/>
          <w:color w:val="000000"/>
          <w:sz w:val="28"/>
        </w:rPr>
        <w:t xml:space="preserve">
      Басқа жоғары және (немесе) жоғары оқу орнынан кейінгі білім беру ұйымдарында білім беру саласындағы кадрларды даярлау бағыттары бойынша Kd мынаны құрайды: </w:t>
      </w:r>
    </w:p>
    <w:p>
      <w:pPr>
        <w:spacing w:after="0"/>
        <w:ind w:left="0"/>
        <w:jc w:val="both"/>
      </w:pPr>
      <w:r>
        <w:rPr>
          <w:rFonts w:ascii="Times New Roman"/>
          <w:b w:val="false"/>
          <w:i w:val="false"/>
          <w:color w:val="000000"/>
          <w:sz w:val="28"/>
        </w:rPr>
        <w:t>
      "Ақпараттық-коммуникациялық технологиялар"; "Инженерлік, өңдеу және құрылыс салалары" – 1,074812;</w:t>
      </w:r>
    </w:p>
    <w:p>
      <w:pPr>
        <w:spacing w:after="0"/>
        <w:ind w:left="0"/>
        <w:jc w:val="both"/>
      </w:pPr>
      <w:r>
        <w:rPr>
          <w:rFonts w:ascii="Times New Roman"/>
          <w:b w:val="false"/>
          <w:i w:val="false"/>
          <w:color w:val="000000"/>
          <w:sz w:val="28"/>
        </w:rPr>
        <w:t xml:space="preserve">
      "Ауыл шаруашылығы және биоресурстар", "Ветеринария", "Жаратылыстану ғылымдары, математика және статистика" – 1,1949993; </w:t>
      </w:r>
    </w:p>
    <w:p>
      <w:pPr>
        <w:spacing w:after="0"/>
        <w:ind w:left="0"/>
        <w:jc w:val="both"/>
      </w:pPr>
      <w:r>
        <w:rPr>
          <w:rFonts w:ascii="Times New Roman"/>
          <w:b w:val="false"/>
          <w:i w:val="false"/>
          <w:color w:val="000000"/>
          <w:sz w:val="28"/>
        </w:rPr>
        <w:t>
       "Өнер және гуманитарлық ғылымдар" – 1,220591;</w:t>
      </w:r>
    </w:p>
    <w:p>
      <w:pPr>
        <w:spacing w:after="0"/>
        <w:ind w:left="0"/>
        <w:jc w:val="both"/>
      </w:pPr>
      <w:r>
        <w:rPr>
          <w:rFonts w:ascii="Times New Roman"/>
          <w:b w:val="false"/>
          <w:i w:val="false"/>
          <w:color w:val="000000"/>
          <w:sz w:val="28"/>
        </w:rPr>
        <w:t>
      "Педагогикалық ғылымдар" – 1,143187;</w:t>
      </w:r>
    </w:p>
    <w:p>
      <w:pPr>
        <w:spacing w:after="0"/>
        <w:ind w:left="0"/>
        <w:jc w:val="both"/>
      </w:pPr>
      <w:r>
        <w:rPr>
          <w:rFonts w:ascii="Times New Roman"/>
          <w:b w:val="false"/>
          <w:i w:val="false"/>
          <w:color w:val="000000"/>
          <w:sz w:val="28"/>
        </w:rPr>
        <w:t xml:space="preserve">
       "Әлеуметтік ғылымдар, журналистика және ақпарат", "Бизнес, басқару және құқық", "Қызмет көрсету" – 1,21625; </w:t>
      </w:r>
    </w:p>
    <w:bookmarkStart w:name="z77" w:id="74"/>
    <w:p>
      <w:pPr>
        <w:spacing w:after="0"/>
        <w:ind w:left="0"/>
        <w:jc w:val="both"/>
      </w:pPr>
      <w:r>
        <w:rPr>
          <w:rFonts w:ascii="Times New Roman"/>
          <w:b w:val="false"/>
          <w:i w:val="false"/>
          <w:color w:val="000000"/>
          <w:sz w:val="28"/>
        </w:rPr>
        <w:t>
      5) Е</w:t>
      </w:r>
      <w:r>
        <w:rPr>
          <w:rFonts w:ascii="Times New Roman"/>
          <w:b w:val="false"/>
          <w:i w:val="false"/>
          <w:color w:val="000000"/>
          <w:vertAlign w:val="subscript"/>
        </w:rPr>
        <w:t>z</w:t>
      </w:r>
      <w:r>
        <w:rPr>
          <w:rFonts w:ascii="Times New Roman"/>
          <w:b w:val="false"/>
          <w:i w:val="false"/>
          <w:color w:val="000000"/>
          <w:sz w:val="28"/>
        </w:rPr>
        <w:t xml:space="preserve"> – кадрларды даярлау бағыттары бойынша бір жылда бір білім алушыға арналған білім беру процесі шығыстарының нормасы мына формула бойынша есептеледі:</w:t>
      </w:r>
    </w:p>
    <w:bookmarkEnd w:id="7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1717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2171700" cy="54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Т – білім беру процесіне қатыстырылған әкімшілік-басқарушы персоналдың (бұдан әрі - ӘБП) және профессорлық-оқытушылық құрам (бұдан әрі – ОПҚ) персоналдың бір жылда бір білім алушыға есептегендегі жылдық еңбекақы төлеу қоры;</w:t>
      </w:r>
    </w:p>
    <w:p>
      <w:pPr>
        <w:spacing w:after="0"/>
        <w:ind w:left="0"/>
        <w:jc w:val="both"/>
      </w:pPr>
      <w:r>
        <w:rPr>
          <w:rFonts w:ascii="Times New Roman"/>
          <w:b w:val="false"/>
          <w:i w:val="false"/>
          <w:color w:val="000000"/>
          <w:sz w:val="28"/>
        </w:rPr>
        <w:t>
      X</w:t>
      </w:r>
      <w:r>
        <w:rPr>
          <w:rFonts w:ascii="Times New Roman"/>
          <w:b w:val="false"/>
          <w:i w:val="false"/>
          <w:color w:val="000000"/>
          <w:vertAlign w:val="subscript"/>
        </w:rPr>
        <w:t>z</w:t>
      </w:r>
      <w:r>
        <w:rPr>
          <w:rFonts w:ascii="Times New Roman"/>
          <w:b w:val="false"/>
          <w:i w:val="false"/>
          <w:color w:val="000000"/>
          <w:sz w:val="28"/>
        </w:rPr>
        <w:t xml:space="preserve"> – бір жылда бір білім алушыға есептегендегі жоғары білім берудің мемлекеттік жалпыға міндетті стандартын орындау шеңберінде оқу-әдістемелік әдебиетті сатып алуға, зертханалық, практикалық, теориялық және жеке сабақтарды ұйымдастыруға арналған оқу шығыстары. </w:t>
      </w:r>
    </w:p>
    <w:p>
      <w:pPr>
        <w:spacing w:after="0"/>
        <w:ind w:left="0"/>
        <w:jc w:val="both"/>
      </w:pPr>
      <w:r>
        <w:rPr>
          <w:rFonts w:ascii="Times New Roman"/>
          <w:b w:val="false"/>
          <w:i w:val="false"/>
          <w:color w:val="000000"/>
          <w:sz w:val="28"/>
        </w:rPr>
        <w:t>
      X</w:t>
      </w:r>
      <w:r>
        <w:rPr>
          <w:rFonts w:ascii="Times New Roman"/>
          <w:b w:val="false"/>
          <w:i w:val="false"/>
          <w:color w:val="000000"/>
          <w:vertAlign w:val="subscript"/>
        </w:rPr>
        <w:t>z</w:t>
      </w:r>
      <w:r>
        <w:rPr>
          <w:rFonts w:ascii="Times New Roman"/>
          <w:b w:val="false"/>
          <w:i w:val="false"/>
          <w:color w:val="000000"/>
          <w:sz w:val="28"/>
        </w:rPr>
        <w:t xml:space="preserve"> мәндері ерекше мәртебесі бар және ерекше мәртебесі жоқ жоғары және (немесе) жоғары оқу орнынан кейінгі білім беру ұйымдарында жоғары және жоғары оқу орнынан кейінгі білімі бар кадрларды даярлау бағыттарының сыныптауышына сәйкес білім беру саласына байланысты айқындалады: </w:t>
      </w:r>
    </w:p>
    <w:p>
      <w:pPr>
        <w:spacing w:after="0"/>
        <w:ind w:left="0"/>
        <w:jc w:val="both"/>
      </w:pPr>
      <w:r>
        <w:rPr>
          <w:rFonts w:ascii="Times New Roman"/>
          <w:b w:val="false"/>
          <w:i w:val="false"/>
          <w:color w:val="000000"/>
          <w:sz w:val="28"/>
        </w:rPr>
        <w:t>
      "Педагогикалық ғылымдар" білім беру саласындағы кадрларды даярлау бағыттары бойынша – 20 АЕК;</w:t>
      </w:r>
    </w:p>
    <w:p>
      <w:pPr>
        <w:spacing w:after="0"/>
        <w:ind w:left="0"/>
        <w:jc w:val="both"/>
      </w:pPr>
      <w:r>
        <w:rPr>
          <w:rFonts w:ascii="Times New Roman"/>
          <w:b w:val="false"/>
          <w:i w:val="false"/>
          <w:color w:val="000000"/>
          <w:sz w:val="28"/>
        </w:rPr>
        <w:t xml:space="preserve">
      "Ақпараттық-коммуникациялық технологиялар"; "Инженерлік, өңдеу және құрылыс салалары"; "Ауыл шаруашылығы және биоресурстар", "Ветеринария", "Жаратылыстану ғылымдары, математика және статистика" білім беру салаларындағы кадрларды даярлау бағыттары бойынша – 19 АЕК; </w:t>
      </w:r>
    </w:p>
    <w:p>
      <w:pPr>
        <w:spacing w:after="0"/>
        <w:ind w:left="0"/>
        <w:jc w:val="both"/>
      </w:pPr>
      <w:r>
        <w:rPr>
          <w:rFonts w:ascii="Times New Roman"/>
          <w:b w:val="false"/>
          <w:i w:val="false"/>
          <w:color w:val="000000"/>
          <w:sz w:val="28"/>
        </w:rPr>
        <w:t>
      "Әлеуметтік ғылымдар, журналистика және ақпарат", "Бизнес, басқару және құқық", "Қызмет көрсету" білім беру салаларындағы кадрларды даярлау бағыттары бойынша – 9 АЕК;</w:t>
      </w:r>
    </w:p>
    <w:p>
      <w:pPr>
        <w:spacing w:after="0"/>
        <w:ind w:left="0"/>
        <w:jc w:val="both"/>
      </w:pPr>
      <w:r>
        <w:rPr>
          <w:rFonts w:ascii="Times New Roman"/>
          <w:b w:val="false"/>
          <w:i w:val="false"/>
          <w:color w:val="000000"/>
          <w:sz w:val="28"/>
        </w:rPr>
        <w:t>
      "Өнер және гуманитарлық ғылымдар" білім беру саласындағы кадрларды даярлау бағыттары бойынша – 7 АЕК;</w:t>
      </w:r>
    </w:p>
    <w:p>
      <w:pPr>
        <w:spacing w:after="0"/>
        <w:ind w:left="0"/>
        <w:jc w:val="both"/>
      </w:pPr>
      <w:r>
        <w:rPr>
          <w:rFonts w:ascii="Times New Roman"/>
          <w:b w:val="false"/>
          <w:i w:val="false"/>
          <w:color w:val="000000"/>
          <w:sz w:val="28"/>
        </w:rPr>
        <w:t>
      X</w:t>
      </w:r>
      <w:r>
        <w:rPr>
          <w:rFonts w:ascii="Times New Roman"/>
          <w:b w:val="false"/>
          <w:i w:val="false"/>
          <w:color w:val="000000"/>
          <w:vertAlign w:val="subscript"/>
        </w:rPr>
        <w:t>z</w:t>
      </w:r>
      <w:r>
        <w:rPr>
          <w:rFonts w:ascii="Times New Roman"/>
          <w:b w:val="false"/>
          <w:i w:val="false"/>
          <w:color w:val="000000"/>
          <w:sz w:val="28"/>
        </w:rPr>
        <w:t xml:space="preserve"> көрсеткішінің мәнін анықтау үшін 2020 жылғы 1 қаңтарға белгіленген АЕК мөлшері негізге алынады;</w:t>
      </w:r>
    </w:p>
    <w:bookmarkStart w:name="z78" w:id="75"/>
    <w:p>
      <w:pPr>
        <w:spacing w:after="0"/>
        <w:ind w:left="0"/>
        <w:jc w:val="both"/>
      </w:pPr>
      <w:r>
        <w:rPr>
          <w:rFonts w:ascii="Times New Roman"/>
          <w:b w:val="false"/>
          <w:i w:val="false"/>
          <w:color w:val="000000"/>
          <w:sz w:val="28"/>
        </w:rPr>
        <w:t>
      6) Т – білім беру процесіне қатыстырылған ӘБП мен ОПҚ-ның бір жылда бір білім алушыға есептегендегі жылдық еңбекақы төлеу қоры мына формула бойынша есептеледі:</w:t>
      </w:r>
    </w:p>
    <w:bookmarkEnd w:id="7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1115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3111500" cy="63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144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7810500" cy="1447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w:t>
      </w:r>
      <w:r>
        <w:rPr>
          <w:rFonts w:ascii="Times New Roman"/>
          <w:b w:val="false"/>
          <w:i w:val="false"/>
          <w:color w:val="000000"/>
          <w:vertAlign w:val="subscript"/>
        </w:rPr>
        <w:t>нег</w:t>
      </w:r>
      <w:r>
        <w:rPr>
          <w:rFonts w:ascii="Times New Roman"/>
          <w:b w:val="false"/>
          <w:i w:val="false"/>
          <w:color w:val="000000"/>
          <w:sz w:val="28"/>
        </w:rPr>
        <w:t>. – білім беру процесіне қатыстырылған ӘБП мен ОПҚ-ның өтемақылық төлемдерсіз жылдық еңбекақы төлеу қоры;</w:t>
      </w:r>
    </w:p>
    <w:p>
      <w:pPr>
        <w:spacing w:after="0"/>
        <w:ind w:left="0"/>
        <w:jc w:val="both"/>
      </w:pPr>
      <w:r>
        <w:rPr>
          <w:rFonts w:ascii="Times New Roman"/>
          <w:b w:val="false"/>
          <w:i w:val="false"/>
          <w:color w:val="000000"/>
          <w:sz w:val="28"/>
        </w:rPr>
        <w:t>
      W – ӘБП мен ОПҚ-ның айлық еңбекақы төлеу қоры;</w:t>
      </w:r>
    </w:p>
    <w:p>
      <w:pPr>
        <w:spacing w:after="0"/>
        <w:ind w:left="0"/>
        <w:jc w:val="both"/>
      </w:pPr>
      <w:r>
        <w:rPr>
          <w:rFonts w:ascii="Times New Roman"/>
          <w:b w:val="false"/>
          <w:i w:val="false"/>
          <w:color w:val="000000"/>
          <w:sz w:val="28"/>
        </w:rPr>
        <w:t>
      12 – айлық нормативтік шығындарды есептеуден жылдық нормативтік шығындарды есептеуге көшу үшін бір жылдағы айлар саны;</w:t>
      </w:r>
    </w:p>
    <w:p>
      <w:pPr>
        <w:spacing w:after="0"/>
        <w:ind w:left="0"/>
        <w:jc w:val="both"/>
      </w:pPr>
      <w:r>
        <w:rPr>
          <w:rFonts w:ascii="Times New Roman"/>
          <w:b w:val="false"/>
          <w:i w:val="false"/>
          <w:color w:val="000000"/>
          <w:sz w:val="28"/>
        </w:rPr>
        <w:t>
      Төтем. – қызметкерлердің жыл сайынғы төленетін еңбек демалысына сауықтыру жәрдемақысын төлеуге арналған шығыстардың жылдық көлемі;</w:t>
      </w:r>
    </w:p>
    <w:p>
      <w:pPr>
        <w:spacing w:after="0"/>
        <w:ind w:left="0"/>
        <w:jc w:val="both"/>
      </w:pPr>
      <w:r>
        <w:rPr>
          <w:rFonts w:ascii="Times New Roman"/>
          <w:b w:val="false"/>
          <w:i w:val="false"/>
          <w:color w:val="000000"/>
          <w:sz w:val="28"/>
        </w:rPr>
        <w:t>
      k</w:t>
      </w:r>
      <w:r>
        <w:rPr>
          <w:rFonts w:ascii="Times New Roman"/>
          <w:b w:val="false"/>
          <w:i w:val="false"/>
          <w:color w:val="000000"/>
          <w:vertAlign w:val="subscript"/>
        </w:rPr>
        <w:t>ст</w:t>
      </w:r>
      <w:r>
        <w:rPr>
          <w:rFonts w:ascii="Times New Roman"/>
          <w:b w:val="false"/>
          <w:i w:val="false"/>
          <w:color w:val="000000"/>
          <w:sz w:val="28"/>
        </w:rPr>
        <w:t xml:space="preserve"> – Заңның </w:t>
      </w:r>
      <w:r>
        <w:rPr>
          <w:rFonts w:ascii="Times New Roman"/>
          <w:b w:val="false"/>
          <w:i w:val="false"/>
          <w:color w:val="000000"/>
          <w:sz w:val="28"/>
        </w:rPr>
        <w:t>1-бабының</w:t>
      </w:r>
      <w:r>
        <w:rPr>
          <w:rFonts w:ascii="Times New Roman"/>
          <w:b w:val="false"/>
          <w:i w:val="false"/>
          <w:color w:val="000000"/>
          <w:sz w:val="28"/>
        </w:rPr>
        <w:t xml:space="preserve"> 19-2) тармақшасына және "Жоғары және (немесе) жоғары оқу орнынан кейінгі білім беру ұйымдарының ерекше мәртебесі туралы ережені бекіту туралы" Қазақстан Республикасы Үкіметінің 2017 жылғы 14 ақпандағы № 66 </w:t>
      </w:r>
      <w:r>
        <w:rPr>
          <w:rFonts w:ascii="Times New Roman"/>
          <w:b w:val="false"/>
          <w:i w:val="false"/>
          <w:color w:val="000000"/>
          <w:sz w:val="28"/>
        </w:rPr>
        <w:t>қаулысымен</w:t>
      </w:r>
      <w:r>
        <w:rPr>
          <w:rFonts w:ascii="Times New Roman"/>
          <w:b w:val="false"/>
          <w:i w:val="false"/>
          <w:color w:val="000000"/>
          <w:sz w:val="28"/>
        </w:rPr>
        <w:t xml:space="preserve"> бекітілген Жоғары және (немесе) жоғары оқу орнынан кейінгі білім беру ұйымдарының ерекше мәртебесі туралы ережеге сәйкес ерекше мәртебесі бар жоғары және (немесе) жоғары оқу орнынан кейінгі білім беру ұйымдарының ОПҚ мен басшы жұмыскерлерінің белгіленген лауазымдық айлықақы мөлшерлеріне қосымша ақылар коэффициенті: </w:t>
      </w:r>
    </w:p>
    <w:p>
      <w:pPr>
        <w:spacing w:after="0"/>
        <w:ind w:left="0"/>
        <w:jc w:val="both"/>
      </w:pPr>
      <w:r>
        <w:rPr>
          <w:rFonts w:ascii="Times New Roman"/>
          <w:b w:val="false"/>
          <w:i w:val="false"/>
          <w:color w:val="000000"/>
          <w:sz w:val="28"/>
        </w:rPr>
        <w:t>
      ерекше мәртебесі бар жоғары және (немесе) жоғары оқу орнынан кейінгі білім беру ұйымдары үшін – 1,2;</w:t>
      </w:r>
    </w:p>
    <w:p>
      <w:pPr>
        <w:spacing w:after="0"/>
        <w:ind w:left="0"/>
        <w:jc w:val="both"/>
      </w:pPr>
      <w:r>
        <w:rPr>
          <w:rFonts w:ascii="Times New Roman"/>
          <w:b w:val="false"/>
          <w:i w:val="false"/>
          <w:color w:val="000000"/>
          <w:sz w:val="28"/>
        </w:rPr>
        <w:t>
      басқа жоғары және (немесе) жоғары оқу орнынан кейінгі білім беру ұйымдары үшін – 1;</w:t>
      </w:r>
    </w:p>
    <w:p>
      <w:pPr>
        <w:spacing w:after="0"/>
        <w:ind w:left="0"/>
        <w:jc w:val="both"/>
      </w:pPr>
      <w:r>
        <w:rPr>
          <w:rFonts w:ascii="Times New Roman"/>
          <w:b w:val="false"/>
          <w:i w:val="false"/>
          <w:color w:val="000000"/>
          <w:sz w:val="28"/>
        </w:rPr>
        <w:t>
      mv</w:t>
      </w:r>
      <w:r>
        <w:rPr>
          <w:rFonts w:ascii="Times New Roman"/>
          <w:b w:val="false"/>
          <w:i w:val="false"/>
          <w:color w:val="000000"/>
          <w:vertAlign w:val="subscript"/>
        </w:rPr>
        <w:t>1</w:t>
      </w:r>
      <w:r>
        <w:rPr>
          <w:rFonts w:ascii="Times New Roman"/>
          <w:b w:val="false"/>
          <w:i w:val="false"/>
          <w:color w:val="000000"/>
          <w:sz w:val="28"/>
        </w:rPr>
        <w:t xml:space="preserve"> – бір оқытушыға келетін білім алушылардың орташа санының арасалмақ коэффициенті мынаны құрайды: </w:t>
      </w:r>
    </w:p>
    <w:p>
      <w:pPr>
        <w:spacing w:after="0"/>
        <w:ind w:left="0"/>
        <w:jc w:val="both"/>
      </w:pPr>
      <w:r>
        <w:rPr>
          <w:rFonts w:ascii="Times New Roman"/>
          <w:b w:val="false"/>
          <w:i w:val="false"/>
          <w:color w:val="000000"/>
          <w:sz w:val="28"/>
        </w:rPr>
        <w:t>
      бакалавриатта білім беру салаларының даярлау бағыттары бойынша:</w:t>
      </w:r>
    </w:p>
    <w:p>
      <w:pPr>
        <w:spacing w:after="0"/>
        <w:ind w:left="0"/>
        <w:jc w:val="both"/>
      </w:pPr>
      <w:r>
        <w:rPr>
          <w:rFonts w:ascii="Times New Roman"/>
          <w:b w:val="false"/>
          <w:i w:val="false"/>
          <w:color w:val="000000"/>
          <w:sz w:val="28"/>
        </w:rPr>
        <w:t>
      "Өнер және гуманитарлық ғылымдар"; "Ветеринария" – 0,125;</w:t>
      </w:r>
    </w:p>
    <w:p>
      <w:pPr>
        <w:spacing w:after="0"/>
        <w:ind w:left="0"/>
        <w:jc w:val="both"/>
      </w:pPr>
      <w:r>
        <w:rPr>
          <w:rFonts w:ascii="Times New Roman"/>
          <w:b w:val="false"/>
          <w:i w:val="false"/>
          <w:color w:val="000000"/>
          <w:sz w:val="28"/>
        </w:rPr>
        <w:t>
      "Педагогикалық ғылымдар" – 0,1;</w:t>
      </w:r>
    </w:p>
    <w:p>
      <w:pPr>
        <w:spacing w:after="0"/>
        <w:ind w:left="0"/>
        <w:jc w:val="both"/>
      </w:pPr>
      <w:r>
        <w:rPr>
          <w:rFonts w:ascii="Times New Roman"/>
          <w:b w:val="false"/>
          <w:i w:val="false"/>
          <w:color w:val="000000"/>
          <w:sz w:val="28"/>
        </w:rPr>
        <w:t>
      "Ақпараттық-коммуникациялық технологиялар"; "Инженерлік, өңдеу және құрылыс салалары", "Ауыл шаруашылығы және биоресурстар", "Жаратылыстану ғылымдары, математика және статистика", "Әлеуметтік ғылымдар, журналистика және ақпарат", "Бизнес, басқару және құқық", "Қызмет көрсету" – 0,083;</w:t>
      </w:r>
    </w:p>
    <w:p>
      <w:pPr>
        <w:spacing w:after="0"/>
        <w:ind w:left="0"/>
        <w:jc w:val="both"/>
      </w:pPr>
      <w:r>
        <w:rPr>
          <w:rFonts w:ascii="Times New Roman"/>
          <w:b w:val="false"/>
          <w:i w:val="false"/>
          <w:color w:val="000000"/>
          <w:sz w:val="28"/>
        </w:rPr>
        <w:t>
      магистратурада – білім беру салаларындағы кадрларды даярлаудың барлық бағыттары бойынша – 0,167;</w:t>
      </w:r>
    </w:p>
    <w:p>
      <w:pPr>
        <w:spacing w:after="0"/>
        <w:ind w:left="0"/>
        <w:jc w:val="both"/>
      </w:pPr>
      <w:r>
        <w:rPr>
          <w:rFonts w:ascii="Times New Roman"/>
          <w:b w:val="false"/>
          <w:i w:val="false"/>
          <w:color w:val="000000"/>
          <w:sz w:val="28"/>
        </w:rPr>
        <w:t>
      докторантурада – білім беру салаларындағы кадрларды даярлаудың барлық бағыттары бойынша – 0,25;</w:t>
      </w:r>
    </w:p>
    <w:bookmarkStart w:name="z79" w:id="76"/>
    <w:p>
      <w:pPr>
        <w:spacing w:after="0"/>
        <w:ind w:left="0"/>
        <w:jc w:val="both"/>
      </w:pPr>
      <w:r>
        <w:rPr>
          <w:rFonts w:ascii="Times New Roman"/>
          <w:b w:val="false"/>
          <w:i w:val="false"/>
          <w:color w:val="000000"/>
          <w:sz w:val="28"/>
        </w:rPr>
        <w:t>
      7) W – ӘБП мен ОПҚ-ның айына еңбекақы төлеу қоры мына формула бойынша есептеледі:</w:t>
      </w:r>
    </w:p>
    <w:bookmarkEnd w:id="7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918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5918200" cy="48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ЛА – БЛА-ны 14,402 коэффициентіне көбейту жолымен анықталатын ОПҚ-ның лауазымдық айлықақысы;</w:t>
      </w:r>
    </w:p>
    <w:p>
      <w:pPr>
        <w:spacing w:after="0"/>
        <w:ind w:left="0"/>
        <w:jc w:val="both"/>
      </w:pPr>
      <w:r>
        <w:rPr>
          <w:rFonts w:ascii="Times New Roman"/>
          <w:b w:val="false"/>
          <w:i w:val="false"/>
          <w:color w:val="000000"/>
          <w:sz w:val="28"/>
        </w:rPr>
        <w:t>
      f – ӘБП жалақысының ОПҚ жалақысындағы үлес салмағының коэффициенті – 4,88;</w:t>
      </w:r>
    </w:p>
    <w:p>
      <w:pPr>
        <w:spacing w:after="0"/>
        <w:ind w:left="0"/>
        <w:jc w:val="both"/>
      </w:pPr>
      <w:r>
        <w:rPr>
          <w:rFonts w:ascii="Times New Roman"/>
          <w:b w:val="false"/>
          <w:i w:val="false"/>
          <w:color w:val="000000"/>
          <w:sz w:val="28"/>
        </w:rPr>
        <w:t xml:space="preserve">
      u – ғылыми дәреже үшін қосымша ақы коэффициенті – 0,685. </w:t>
      </w:r>
    </w:p>
    <w:p>
      <w:pPr>
        <w:spacing w:after="0"/>
        <w:ind w:left="0"/>
        <w:jc w:val="both"/>
      </w:pPr>
      <w:r>
        <w:rPr>
          <w:rFonts w:ascii="Times New Roman"/>
          <w:b w:val="false"/>
          <w:i w:val="false"/>
          <w:color w:val="000000"/>
          <w:sz w:val="28"/>
        </w:rPr>
        <w:t>
      sno – әлеуметтік салық және әлеуметтік аударымдар коэффициенті – 1,0855;</w:t>
      </w:r>
    </w:p>
    <w:p>
      <w:pPr>
        <w:spacing w:after="0"/>
        <w:ind w:left="0"/>
        <w:jc w:val="both"/>
      </w:pPr>
      <w:r>
        <w:rPr>
          <w:rFonts w:ascii="Times New Roman"/>
          <w:b w:val="false"/>
          <w:i w:val="false"/>
          <w:color w:val="000000"/>
          <w:sz w:val="28"/>
        </w:rPr>
        <w:t xml:space="preserve">
      mp – жұмыс берушінің міндетті медициналық сақтандыру қорына аударымдар коэффициенті: </w:t>
      </w:r>
    </w:p>
    <w:p>
      <w:pPr>
        <w:spacing w:after="0"/>
        <w:ind w:left="0"/>
        <w:jc w:val="both"/>
      </w:pPr>
      <w:r>
        <w:rPr>
          <w:rFonts w:ascii="Times New Roman"/>
          <w:b w:val="false"/>
          <w:i w:val="false"/>
          <w:color w:val="000000"/>
          <w:sz w:val="28"/>
        </w:rPr>
        <w:t>
      2020 жылға – 1,02;</w:t>
      </w:r>
    </w:p>
    <w:p>
      <w:pPr>
        <w:spacing w:after="0"/>
        <w:ind w:left="0"/>
        <w:jc w:val="both"/>
      </w:pPr>
      <w:r>
        <w:rPr>
          <w:rFonts w:ascii="Times New Roman"/>
          <w:b w:val="false"/>
          <w:i w:val="false"/>
          <w:color w:val="000000"/>
          <w:sz w:val="28"/>
        </w:rPr>
        <w:t>
      2021 жылға – 1,02;</w:t>
      </w:r>
    </w:p>
    <w:p>
      <w:pPr>
        <w:spacing w:after="0"/>
        <w:ind w:left="0"/>
        <w:jc w:val="both"/>
      </w:pPr>
      <w:r>
        <w:rPr>
          <w:rFonts w:ascii="Times New Roman"/>
          <w:b w:val="false"/>
          <w:i w:val="false"/>
          <w:color w:val="000000"/>
          <w:sz w:val="28"/>
        </w:rPr>
        <w:t>
      2022жылға және одан кейінгі жылдарға – 1,03;</w:t>
      </w:r>
    </w:p>
    <w:bookmarkStart w:name="z80" w:id="77"/>
    <w:p>
      <w:pPr>
        <w:spacing w:after="0"/>
        <w:ind w:left="0"/>
        <w:jc w:val="both"/>
      </w:pPr>
      <w:r>
        <w:rPr>
          <w:rFonts w:ascii="Times New Roman"/>
          <w:b w:val="false"/>
          <w:i w:val="false"/>
          <w:color w:val="000000"/>
          <w:sz w:val="28"/>
        </w:rPr>
        <w:t>
      8) L – білім беру ортасына шығыстардың нормасы мына формула бойынша есептеледі:</w:t>
      </w:r>
    </w:p>
    <w:bookmarkEnd w:id="7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9685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1968500" cy="54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Q – білім беру процесіне қатыспайтын оқу-қосалқы персоналдың (бұдан әрі – ОҚП), қызмет көрсетуші және басқадай персоналдың (бұдан әрі – ҚКБП) бір жылда бір білім алушыға есептелген жылдық еңбекақы төлеу қоры;</w:t>
      </w:r>
    </w:p>
    <w:p>
      <w:pPr>
        <w:spacing w:after="0"/>
        <w:ind w:left="0"/>
        <w:jc w:val="both"/>
      </w:pPr>
      <w:r>
        <w:rPr>
          <w:rFonts w:ascii="Times New Roman"/>
          <w:b w:val="false"/>
          <w:i w:val="false"/>
          <w:color w:val="000000"/>
          <w:sz w:val="28"/>
        </w:rPr>
        <w:t xml:space="preserve">
      S – жоғары және (немесе) жоғары оқу орнынан кейінгі білім беру ұйымдарын ағымдағы күтіп-ұстауға арналған шығыстар нормасы банк, байланыс, интернет және күзет қызметтерін, коммуналдық қызметтерді сатып алумен байланысты шығыстарды, ғимаратты, компьютерлік және кеңсе техникасын ағымдағы жөндеу, ұстау және оған қызмет көрсету бойынша шығыстарды, жабдықтарды, кеңсе тауарларын, дәрі-дәрмек, жуғыш құралдарды, шаруашылық тауарларын сатып алу бойынша шығыстарды қамтиды – 42,79 АЕК; </w:t>
      </w:r>
    </w:p>
    <w:p>
      <w:pPr>
        <w:spacing w:after="0"/>
        <w:ind w:left="0"/>
        <w:jc w:val="both"/>
      </w:pPr>
      <w:r>
        <w:rPr>
          <w:rFonts w:ascii="Times New Roman"/>
          <w:b w:val="false"/>
          <w:i w:val="false"/>
          <w:color w:val="000000"/>
          <w:sz w:val="28"/>
        </w:rPr>
        <w:t xml:space="preserve">
      S көрсеткішінің мәнін анықтау үшін 2020 жылғы 1 қаңтарға белгіленген АЕК мөлшері негізге алынады. </w:t>
      </w:r>
    </w:p>
    <w:bookmarkStart w:name="z81" w:id="78"/>
    <w:p>
      <w:pPr>
        <w:spacing w:after="0"/>
        <w:ind w:left="0"/>
        <w:jc w:val="both"/>
      </w:pPr>
      <w:r>
        <w:rPr>
          <w:rFonts w:ascii="Times New Roman"/>
          <w:b w:val="false"/>
          <w:i w:val="false"/>
          <w:color w:val="000000"/>
          <w:sz w:val="28"/>
        </w:rPr>
        <w:t>
      9) Q – білім беру процесіне қатыспайтын ОҚП мен ҚКБП-ның бір білім алушыға есептегендегі жылдық еңбекақы төлеу қоры мына формула бойынша есептеледі:</w:t>
      </w:r>
    </w:p>
    <w:bookmarkEnd w:id="7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1242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3124200" cy="52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Q</w:t>
      </w:r>
      <w:r>
        <w:rPr>
          <w:rFonts w:ascii="Times New Roman"/>
          <w:b w:val="false"/>
          <w:i w:val="false"/>
          <w:color w:val="000000"/>
          <w:vertAlign w:val="subscript"/>
        </w:rPr>
        <w:t>оқп</w:t>
      </w:r>
      <w:r>
        <w:rPr>
          <w:rFonts w:ascii="Times New Roman"/>
          <w:b w:val="false"/>
          <w:i w:val="false"/>
          <w:color w:val="000000"/>
          <w:sz w:val="28"/>
        </w:rPr>
        <w:t>. – ОҚП-ның жылдық еңбекақы қоры мына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6482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4648200" cy="59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Q</w:t>
      </w:r>
      <w:r>
        <w:rPr>
          <w:rFonts w:ascii="Times New Roman"/>
          <w:b w:val="false"/>
          <w:i w:val="false"/>
          <w:color w:val="000000"/>
          <w:vertAlign w:val="subscript"/>
        </w:rPr>
        <w:t>нег</w:t>
      </w:r>
      <w:r>
        <w:rPr>
          <w:rFonts w:ascii="Times New Roman"/>
          <w:b w:val="false"/>
          <w:i w:val="false"/>
          <w:color w:val="000000"/>
          <w:sz w:val="28"/>
        </w:rPr>
        <w:t>.</w:t>
      </w:r>
      <w:r>
        <w:rPr>
          <w:rFonts w:ascii="Times New Roman"/>
          <w:b w:val="false"/>
          <w:i w:val="false"/>
          <w:color w:val="000000"/>
          <w:vertAlign w:val="subscript"/>
        </w:rPr>
        <w:t>оқп</w:t>
      </w:r>
      <w:r>
        <w:rPr>
          <w:rFonts w:ascii="Times New Roman"/>
          <w:b w:val="false"/>
          <w:i w:val="false"/>
          <w:color w:val="000000"/>
          <w:sz w:val="28"/>
        </w:rPr>
        <w:t xml:space="preserve">. – ӘБҚ-ның өтемақылық төлемдерсіз жылдық еңбекақы төлеу қоры мына формула бойынша есептеледі: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4897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6489700" cy="62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mv</w:t>
      </w:r>
      <w:r>
        <w:rPr>
          <w:rFonts w:ascii="Times New Roman"/>
          <w:b w:val="false"/>
          <w:i w:val="false"/>
          <w:color w:val="000000"/>
          <w:vertAlign w:val="subscript"/>
        </w:rPr>
        <w:t>2</w:t>
      </w:r>
      <w:r>
        <w:rPr>
          <w:rFonts w:ascii="Times New Roman"/>
          <w:b w:val="false"/>
          <w:i w:val="false"/>
          <w:color w:val="000000"/>
          <w:sz w:val="28"/>
        </w:rPr>
        <w:t xml:space="preserve"> – ОҚП-ның бір қызметкеріне келетін білім алушылардың орташа саны арақатынасының коэффициенті – 0,037; </w:t>
      </w:r>
    </w:p>
    <w:p>
      <w:pPr>
        <w:spacing w:after="0"/>
        <w:ind w:left="0"/>
        <w:jc w:val="both"/>
      </w:pPr>
      <w:r>
        <w:rPr>
          <w:rFonts w:ascii="Times New Roman"/>
          <w:b w:val="false"/>
          <w:i w:val="false"/>
          <w:color w:val="000000"/>
          <w:sz w:val="28"/>
        </w:rPr>
        <w:t>
      F</w:t>
      </w:r>
      <w:r>
        <w:rPr>
          <w:rFonts w:ascii="Times New Roman"/>
          <w:b w:val="false"/>
          <w:i w:val="false"/>
          <w:color w:val="000000"/>
          <w:vertAlign w:val="subscript"/>
        </w:rPr>
        <w:t>оқп</w:t>
      </w:r>
      <w:r>
        <w:rPr>
          <w:rFonts w:ascii="Times New Roman"/>
          <w:b w:val="false"/>
          <w:i w:val="false"/>
          <w:color w:val="000000"/>
          <w:sz w:val="28"/>
        </w:rPr>
        <w:t xml:space="preserve"> – ОҚП-ның айлық еңбекақы қоры мына формула бойынша есептеледі: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9337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2933700" cy="57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q – ОҚП жалақысының ОПҚ жалақысындағы үлес салмағының коэффициенті – 5,11;</w:t>
      </w:r>
    </w:p>
    <w:bookmarkStart w:name="z82" w:id="79"/>
    <w:p>
      <w:pPr>
        <w:spacing w:after="0"/>
        <w:ind w:left="0"/>
        <w:jc w:val="both"/>
      </w:pPr>
      <w:r>
        <w:rPr>
          <w:rFonts w:ascii="Times New Roman"/>
          <w:b w:val="false"/>
          <w:i w:val="false"/>
          <w:color w:val="000000"/>
          <w:sz w:val="28"/>
        </w:rPr>
        <w:t>
      10) Q</w:t>
      </w:r>
      <w:r>
        <w:rPr>
          <w:rFonts w:ascii="Times New Roman"/>
          <w:b w:val="false"/>
          <w:i w:val="false"/>
          <w:color w:val="000000"/>
          <w:vertAlign w:val="subscript"/>
        </w:rPr>
        <w:t>оқп</w:t>
      </w:r>
      <w:r>
        <w:rPr>
          <w:rFonts w:ascii="Times New Roman"/>
          <w:b w:val="false"/>
          <w:i w:val="false"/>
          <w:color w:val="000000"/>
          <w:sz w:val="28"/>
        </w:rPr>
        <w:t>.</w:t>
      </w:r>
      <w:r>
        <w:rPr>
          <w:rFonts w:ascii="Times New Roman"/>
          <w:b w:val="false"/>
          <w:i w:val="false"/>
          <w:color w:val="000000"/>
          <w:vertAlign w:val="subscript"/>
        </w:rPr>
        <w:t>өтем</w:t>
      </w:r>
      <w:r>
        <w:rPr>
          <w:rFonts w:ascii="Times New Roman"/>
          <w:b w:val="false"/>
          <w:i w:val="false"/>
          <w:color w:val="000000"/>
          <w:sz w:val="28"/>
        </w:rPr>
        <w:t>. – жыл сайынғы еңбек демалысына сауықтыру жәрдемақысын төлеуге арналған шығыстардың жылдық көлемі мына формула бойынша есептеледі:</w:t>
      </w:r>
    </w:p>
    <w:bookmarkEnd w:id="7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8707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6870700" cy="58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3" w:id="80"/>
    <w:p>
      <w:pPr>
        <w:spacing w:after="0"/>
        <w:ind w:left="0"/>
        <w:jc w:val="both"/>
      </w:pPr>
      <w:r>
        <w:rPr>
          <w:rFonts w:ascii="Times New Roman"/>
          <w:b w:val="false"/>
          <w:i w:val="false"/>
          <w:color w:val="000000"/>
          <w:sz w:val="28"/>
        </w:rPr>
        <w:t>
      11) Q</w:t>
      </w:r>
      <w:r>
        <w:rPr>
          <w:rFonts w:ascii="Times New Roman"/>
          <w:b w:val="false"/>
          <w:i w:val="false"/>
          <w:color w:val="000000"/>
          <w:vertAlign w:val="subscript"/>
        </w:rPr>
        <w:t>опқ</w:t>
      </w:r>
      <w:r>
        <w:rPr>
          <w:rFonts w:ascii="Times New Roman"/>
          <w:b w:val="false"/>
          <w:i w:val="false"/>
          <w:color w:val="000000"/>
          <w:sz w:val="28"/>
        </w:rPr>
        <w:t>. – ОПҚ-ның жылдық еңбекақы төлеу қоры мына формула бойынша есептеледі:</w:t>
      </w:r>
    </w:p>
    <w:bookmarkEnd w:id="8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6736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4673600" cy="66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Q</w:t>
      </w:r>
      <w:r>
        <w:rPr>
          <w:rFonts w:ascii="Times New Roman"/>
          <w:b w:val="false"/>
          <w:i w:val="false"/>
          <w:color w:val="000000"/>
          <w:vertAlign w:val="subscript"/>
        </w:rPr>
        <w:t>опқ</w:t>
      </w:r>
      <w:r>
        <w:rPr>
          <w:rFonts w:ascii="Times New Roman"/>
          <w:b w:val="false"/>
          <w:i w:val="false"/>
          <w:color w:val="000000"/>
          <w:sz w:val="28"/>
        </w:rPr>
        <w:t>.</w:t>
      </w:r>
      <w:r>
        <w:rPr>
          <w:rFonts w:ascii="Times New Roman"/>
          <w:b w:val="false"/>
          <w:i w:val="false"/>
          <w:color w:val="000000"/>
          <w:vertAlign w:val="subscript"/>
        </w:rPr>
        <w:t>нег</w:t>
      </w:r>
      <w:r>
        <w:rPr>
          <w:rFonts w:ascii="Times New Roman"/>
          <w:b w:val="false"/>
          <w:i w:val="false"/>
          <w:color w:val="000000"/>
          <w:sz w:val="28"/>
        </w:rPr>
        <w:t>. – ОПҚ-ның өтемақылық төлемдерсіз жылдық еңбекақы қоры мына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6548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6654800" cy="52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F</w:t>
      </w:r>
      <w:r>
        <w:rPr>
          <w:rFonts w:ascii="Times New Roman"/>
          <w:b w:val="false"/>
          <w:i w:val="false"/>
          <w:color w:val="000000"/>
          <w:vertAlign w:val="subscript"/>
        </w:rPr>
        <w:t>опқ</w:t>
      </w:r>
      <w:r>
        <w:rPr>
          <w:rFonts w:ascii="Times New Roman"/>
          <w:b w:val="false"/>
          <w:i w:val="false"/>
          <w:color w:val="000000"/>
          <w:sz w:val="28"/>
        </w:rPr>
        <w:t xml:space="preserve">. – ОПҚ-ның айлық еңбекақы төлеу қоры мына формула бойынша есептеледі: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8702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2870200" cy="54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h – ҚКБП жалақысының ОПҚ жалақысындағы үлес салмағының коэффициенті – 3,2;</w:t>
      </w:r>
    </w:p>
    <w:p>
      <w:pPr>
        <w:spacing w:after="0"/>
        <w:ind w:left="0"/>
        <w:jc w:val="both"/>
      </w:pPr>
      <w:r>
        <w:rPr>
          <w:rFonts w:ascii="Times New Roman"/>
          <w:b w:val="false"/>
          <w:i w:val="false"/>
          <w:color w:val="000000"/>
          <w:sz w:val="28"/>
        </w:rPr>
        <w:t>
      mv</w:t>
      </w:r>
      <w:r>
        <w:rPr>
          <w:rFonts w:ascii="Times New Roman"/>
          <w:b w:val="false"/>
          <w:i w:val="false"/>
          <w:color w:val="000000"/>
          <w:vertAlign w:val="subscript"/>
        </w:rPr>
        <w:t>3</w:t>
      </w:r>
      <w:r>
        <w:rPr>
          <w:rFonts w:ascii="Times New Roman"/>
          <w:b w:val="false"/>
          <w:i w:val="false"/>
          <w:color w:val="000000"/>
          <w:sz w:val="28"/>
        </w:rPr>
        <w:t xml:space="preserve"> – ОПҚ-ның бір қызметкеріне келетін білім алушылардың орташа саны арақатынасының коэффициенті – 0,125;</w:t>
      </w:r>
    </w:p>
    <w:p>
      <w:pPr>
        <w:spacing w:after="0"/>
        <w:ind w:left="0"/>
        <w:jc w:val="both"/>
      </w:pPr>
      <w:r>
        <w:rPr>
          <w:rFonts w:ascii="Times New Roman"/>
          <w:b w:val="false"/>
          <w:i w:val="false"/>
          <w:color w:val="000000"/>
          <w:sz w:val="28"/>
        </w:rPr>
        <w:t>
      Qопқ. өтем. – жыл сайынғы еңбек демалысына сауықтыру жәрдемақысын төлеуге арналған шығыстардың жылдық көлемі мына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7310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6731000" cy="66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4" w:id="81"/>
    <w:p>
      <w:pPr>
        <w:spacing w:after="0"/>
        <w:ind w:left="0"/>
        <w:jc w:val="both"/>
      </w:pPr>
      <w:r>
        <w:rPr>
          <w:rFonts w:ascii="Times New Roman"/>
          <w:b w:val="false"/>
          <w:i w:val="false"/>
          <w:color w:val="000000"/>
          <w:sz w:val="28"/>
        </w:rPr>
        <w:t>
      12) Кредиттік оқыту технологиясын есепке алғандағы жоғары және жоғары оқу орнынан кейінгі білім берудің жан басына шаққандағы нормативтік қаржыландыру көлемі (Vk) мына формула бойынша анықталады:</w:t>
      </w:r>
    </w:p>
    <w:bookmarkEnd w:id="8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2197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5219700" cy="58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K</w:t>
      </w:r>
      <w:r>
        <w:rPr>
          <w:rFonts w:ascii="Times New Roman"/>
          <w:b w:val="false"/>
          <w:i w:val="false"/>
          <w:color w:val="000000"/>
          <w:vertAlign w:val="subscript"/>
        </w:rPr>
        <w:t>z</w:t>
      </w:r>
      <w:r>
        <w:rPr>
          <w:rFonts w:ascii="Times New Roman"/>
          <w:b w:val="false"/>
          <w:i w:val="false"/>
          <w:color w:val="000000"/>
          <w:sz w:val="28"/>
        </w:rPr>
        <w:t xml:space="preserve"> – бір білім алушыға арналған кредиттердің жоспарланған жылдық саны;</w:t>
      </w:r>
    </w:p>
    <w:p>
      <w:pPr>
        <w:spacing w:after="0"/>
        <w:ind w:left="0"/>
        <w:jc w:val="both"/>
      </w:pPr>
      <w:r>
        <w:rPr>
          <w:rFonts w:ascii="Times New Roman"/>
          <w:b w:val="false"/>
          <w:i w:val="false"/>
          <w:color w:val="000000"/>
          <w:sz w:val="28"/>
        </w:rPr>
        <w:t>
      N</w:t>
      </w:r>
      <w:r>
        <w:rPr>
          <w:rFonts w:ascii="Times New Roman"/>
          <w:b w:val="false"/>
          <w:i w:val="false"/>
          <w:color w:val="000000"/>
          <w:vertAlign w:val="subscript"/>
        </w:rPr>
        <w:t>z</w:t>
      </w:r>
      <w:r>
        <w:rPr>
          <w:rFonts w:ascii="Times New Roman"/>
          <w:b w:val="false"/>
          <w:i w:val="false"/>
          <w:color w:val="000000"/>
          <w:sz w:val="28"/>
        </w:rPr>
        <w:t xml:space="preserve">. </w:t>
      </w:r>
      <w:r>
        <w:rPr>
          <w:rFonts w:ascii="Times New Roman"/>
          <w:b w:val="false"/>
          <w:i w:val="false"/>
          <w:color w:val="000000"/>
          <w:vertAlign w:val="subscript"/>
        </w:rPr>
        <w:t>cred</w:t>
      </w:r>
      <w:r>
        <w:rPr>
          <w:rFonts w:ascii="Times New Roman"/>
          <w:b w:val="false"/>
          <w:i w:val="false"/>
          <w:color w:val="000000"/>
          <w:sz w:val="28"/>
        </w:rPr>
        <w:t xml:space="preserve"> – жоғары және жоғары оқу орнынан кейінгі білімі бар кадрларды даярлау бағыттары бөлінісіндегі бір академиялық кредит құнының нормативі.</w:t>
      </w:r>
    </w:p>
    <w:p>
      <w:pPr>
        <w:spacing w:after="0"/>
        <w:ind w:left="0"/>
        <w:jc w:val="both"/>
      </w:pPr>
      <w:r>
        <w:rPr>
          <w:rFonts w:ascii="Times New Roman"/>
          <w:b w:val="false"/>
          <w:i w:val="false"/>
          <w:color w:val="000000"/>
          <w:sz w:val="28"/>
        </w:rPr>
        <w:t>
      Бір жоғары және (немесе) жоғары оқу орнынан кейінгі білім беру ұйымында кадрлар даярлаудың бірнеше бағыты іске асырылатын жағдайда кредиттік оқыту технологиясы ескерілген жан басына шаққандағы нормативтік қаржыландыру көлемі кадрларды даярлау бағыттары мен білім беру деңгейлері бойынша білім берудің кредиттік оқыту технологиясы ескеріле отырып, жан басына шаққандағы нормативтік қаржыландыру көлемдерін қосу жолымен анықталады;</w:t>
      </w:r>
    </w:p>
    <w:bookmarkStart w:name="z85" w:id="82"/>
    <w:p>
      <w:pPr>
        <w:spacing w:after="0"/>
        <w:ind w:left="0"/>
        <w:jc w:val="both"/>
      </w:pPr>
      <w:r>
        <w:rPr>
          <w:rFonts w:ascii="Times New Roman"/>
          <w:b w:val="false"/>
          <w:i w:val="false"/>
          <w:color w:val="000000"/>
          <w:sz w:val="28"/>
        </w:rPr>
        <w:t>
      13) N</w:t>
      </w:r>
      <w:r>
        <w:rPr>
          <w:rFonts w:ascii="Times New Roman"/>
          <w:b w:val="false"/>
          <w:i w:val="false"/>
          <w:color w:val="000000"/>
          <w:vertAlign w:val="subscript"/>
        </w:rPr>
        <w:t>z</w:t>
      </w:r>
      <w:r>
        <w:rPr>
          <w:rFonts w:ascii="Times New Roman"/>
          <w:b w:val="false"/>
          <w:i w:val="false"/>
          <w:color w:val="000000"/>
          <w:sz w:val="28"/>
        </w:rPr>
        <w:t xml:space="preserve"> </w:t>
      </w:r>
      <w:r>
        <w:rPr>
          <w:rFonts w:ascii="Times New Roman"/>
          <w:b w:val="false"/>
          <w:i w:val="false"/>
          <w:color w:val="000000"/>
          <w:vertAlign w:val="subscript"/>
        </w:rPr>
        <w:t>cred</w:t>
      </w:r>
      <w:r>
        <w:rPr>
          <w:rFonts w:ascii="Times New Roman"/>
          <w:b w:val="false"/>
          <w:i w:val="false"/>
          <w:color w:val="000000"/>
          <w:sz w:val="28"/>
        </w:rPr>
        <w:t xml:space="preserve"> – жоғары және жоғары оқу орнынан кейінгі бағыттағы кадрларды даярлау бағыттары бөлінісіндегі бір академиялық кредит құнының нормативі мына формула бойынша есептеледі:</w:t>
      </w:r>
    </w:p>
    <w:bookmarkEnd w:id="8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8575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2857500" cy="49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60 – МЖМБС-ға сәйкес айқындалған академиялық кредиттер санының есептік орташа жылдық көрсеткіші.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