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9e20" w14:textId="726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22 қазандағы № 568 бұйрығы. Қазақстан Республикасының Әділет министрлігінде 2020 жылғы 27 қазанда № 21518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15669 болып тіркелген, 2017 жылғы 20 қыркүйекте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"90. Әскери қызметшілер әскери эшелондар, командалар құрамында және жеке тәртіпте жол жүрісінде:";</w:t>
      </w:r>
    </w:p>
    <w:bookmarkEnd w:id="3"/>
    <w:p>
      <w:pPr>
        <w:spacing w:after="0"/>
        <w:ind w:left="0"/>
        <w:jc w:val="both"/>
      </w:pPr>
      <w:r>
        <w:rPr>
          <w:rFonts w:ascii="Times New Roman"/>
          <w:b w:val="false"/>
          <w:i w:val="false"/>
          <w:color w:val="000000"/>
          <w:sz w:val="28"/>
        </w:rPr>
        <w:t>
      1) далалық әскери эшелондар асханаларынан ыстық тағаммен;</w:t>
      </w:r>
    </w:p>
    <w:p>
      <w:pPr>
        <w:spacing w:after="0"/>
        <w:ind w:left="0"/>
        <w:jc w:val="both"/>
      </w:pPr>
      <w:r>
        <w:rPr>
          <w:rFonts w:ascii="Times New Roman"/>
          <w:b w:val="false"/>
          <w:i w:val="false"/>
          <w:color w:val="000000"/>
          <w:sz w:val="28"/>
        </w:rPr>
        <w:t>
      2) азық үлесімен немесе осы паектерге ескертпелерге сәйкес жабдықтау нормаларының рациондарымен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төртінші бөлігі мынадай редакцияда жазылсын:</w:t>
      </w:r>
    </w:p>
    <w:bookmarkStart w:name="z7" w:id="4"/>
    <w:p>
      <w:pPr>
        <w:spacing w:after="0"/>
        <w:ind w:left="0"/>
        <w:jc w:val="both"/>
      </w:pPr>
      <w:r>
        <w:rPr>
          <w:rFonts w:ascii="Times New Roman"/>
          <w:b w:val="false"/>
          <w:i w:val="false"/>
          <w:color w:val="000000"/>
          <w:sz w:val="28"/>
        </w:rPr>
        <w:t>
      "Егер қалыпастыру пунктінде әскери эшелондар барлық жол жүруде нанмен, етпен және басқа да азық-түлікпен қамтамасыз етілмесе, онда әскери эшелондар жетіспеген азық-түлікті жол жүрісінде әскери эшелондар бастықтарының өтінімдері бойынша Қазақстан Республикасы Қорғаныс министрлігінің азық-түлік қоймалары немесе әскери бөлімдер арқылы алады. Өтінімдер жазбаша түрде әскери коменданттар арқылы жол жүрісінде әскери эшелон келгенге дейін 10 сағаттан кешіктірмей оларды әскери бөлім немесе Қазақстан Республикасы Қорғаныс министрлігінің азық-түлік қоймасы алатындай есеппен беріледі. Әскери эшелондарға арналған азық-түлік олардың тұрақ орынына Қазақстан Республикасы Қорғаныс министрлігінің азық-түлік қоймасы немесе әскери бөлім жеткізеді және оларды беру сенімхат бойынша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"93. Әскери командалар құрамында және жеке тәртіпте жол жүрісіндегі мерзімді қызмет әскери қызметшілері ыстық тағамды алу мүмкін болмаған жағдайда ЖТР-мен қамтамасыз етіледі.".</w:t>
      </w:r>
    </w:p>
    <w:bookmarkEnd w:id="5"/>
    <w:bookmarkStart w:name="z10" w:id="6"/>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3" w:id="9"/>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1"/>
    <w:bookmarkStart w:name="z16"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