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09f9" w14:textId="9540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28 қазандағы № 1050 бұйрығы. Қазақстан Республикасының Әділет министрлігінде 2020 жылғы 28 қазанда № 21527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тізімінде № 12590 болып тіркелген, "Әділет" ақпараттық-құқықтық жүйесінде 2015 жылғы 31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4" w:id="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447-1 - тармағы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"447-1. тауарларды мемлекеттік сатып алуда қатысатын әлеуетті өнім беруші, егер ол жиынтығында осы Қағидалардың </w:t>
      </w:r>
      <w:r>
        <w:rPr>
          <w:rFonts w:ascii="Times New Roman"/>
          <w:b w:val="false"/>
          <w:i w:val="false"/>
          <w:color w:val="000000"/>
          <w:sz w:val="28"/>
        </w:rPr>
        <w:t>447-тармағының</w:t>
      </w:r>
      <w:r>
        <w:rPr>
          <w:rFonts w:ascii="Times New Roman"/>
          <w:b w:val="false"/>
          <w:i w:val="false"/>
          <w:color w:val="000000"/>
          <w:sz w:val="28"/>
        </w:rPr>
        <w:t xml:space="preserve"> 1) және 2) тармақшаларында көзделген шарттарға сәйкес келсе, қаржылық орнықты деп танылады.</w:t>
      </w:r>
    </w:p>
    <w:bookmarkEnd w:id="4"/>
    <w:p>
      <w:pPr>
        <w:spacing w:after="0"/>
        <w:ind w:left="0"/>
        <w:jc w:val="both"/>
      </w:pPr>
      <w:r>
        <w:rPr>
          <w:rFonts w:ascii="Times New Roman"/>
          <w:b w:val="false"/>
          <w:i w:val="false"/>
          <w:color w:val="000000"/>
          <w:sz w:val="28"/>
        </w:rPr>
        <w:t xml:space="preserve">
      Қызметтерді мемлекеттік сатып алуға қатысатын әлеуетті өнім беруші, егер ол осы Қағидалардың </w:t>
      </w:r>
      <w:r>
        <w:rPr>
          <w:rFonts w:ascii="Times New Roman"/>
          <w:b w:val="false"/>
          <w:i w:val="false"/>
          <w:color w:val="000000"/>
          <w:sz w:val="28"/>
        </w:rPr>
        <w:t>447-тармағының</w:t>
      </w:r>
      <w:r>
        <w:rPr>
          <w:rFonts w:ascii="Times New Roman"/>
          <w:b w:val="false"/>
          <w:i w:val="false"/>
          <w:color w:val="000000"/>
          <w:sz w:val="28"/>
        </w:rPr>
        <w:t xml:space="preserve"> 1), 2) және 4) тармақшаларында көзделген шарттарға жиынтығында сәйкес келсе, қаржылық тұрақты деп танылады.</w:t>
      </w:r>
    </w:p>
    <w:p>
      <w:pPr>
        <w:spacing w:after="0"/>
        <w:ind w:left="0"/>
        <w:jc w:val="both"/>
      </w:pPr>
      <w:r>
        <w:rPr>
          <w:rFonts w:ascii="Times New Roman"/>
          <w:b w:val="false"/>
          <w:i w:val="false"/>
          <w:color w:val="000000"/>
          <w:sz w:val="28"/>
        </w:rPr>
        <w:t xml:space="preserve">
      Шағын кәсіпкерлік субъектісіне жататын және жұмыстарды мемлекеттік сатып алуға қатысатын әлеуетті өнім беруші, егер ол осы Ереженің </w:t>
      </w:r>
      <w:r>
        <w:rPr>
          <w:rFonts w:ascii="Times New Roman"/>
          <w:b w:val="false"/>
          <w:i w:val="false"/>
          <w:color w:val="000000"/>
          <w:sz w:val="28"/>
        </w:rPr>
        <w:t>447-тармағының</w:t>
      </w:r>
      <w:r>
        <w:rPr>
          <w:rFonts w:ascii="Times New Roman"/>
          <w:b w:val="false"/>
          <w:i w:val="false"/>
          <w:color w:val="000000"/>
          <w:sz w:val="28"/>
        </w:rPr>
        <w:t xml:space="preserve"> 1), 2) және 4) тармақшаларында көзделген шарттарға жиынтығында сәйкес келсе, қаржылық орнықты деп танылады.</w:t>
      </w:r>
    </w:p>
    <w:p>
      <w:pPr>
        <w:spacing w:after="0"/>
        <w:ind w:left="0"/>
        <w:jc w:val="both"/>
      </w:pPr>
      <w:r>
        <w:rPr>
          <w:rFonts w:ascii="Times New Roman"/>
          <w:b w:val="false"/>
          <w:i w:val="false"/>
          <w:color w:val="000000"/>
          <w:sz w:val="28"/>
        </w:rPr>
        <w:t xml:space="preserve">
      Қаржылық лизинг бойынша қызметтерді мемлекеттік сатып алуға қатысатын әлеуетті өнім беруші, егер ол осы Қағидалардың </w:t>
      </w:r>
      <w:r>
        <w:rPr>
          <w:rFonts w:ascii="Times New Roman"/>
          <w:b w:val="false"/>
          <w:i w:val="false"/>
          <w:color w:val="000000"/>
          <w:sz w:val="28"/>
        </w:rPr>
        <w:t>447-тармағының</w:t>
      </w:r>
      <w:r>
        <w:rPr>
          <w:rFonts w:ascii="Times New Roman"/>
          <w:b w:val="false"/>
          <w:i w:val="false"/>
          <w:color w:val="000000"/>
          <w:sz w:val="28"/>
        </w:rPr>
        <w:t xml:space="preserve"> 1) және 4) тармақшаларында көзделген шарттардың жиынтық талаптарына сәйкес келсе, қаржылық тұрақты деп танылады.";</w:t>
      </w:r>
    </w:p>
    <w:bookmarkStart w:name="z6" w:id="5"/>
    <w:p>
      <w:pPr>
        <w:spacing w:after="0"/>
        <w:ind w:left="0"/>
        <w:jc w:val="both"/>
      </w:pPr>
      <w:r>
        <w:rPr>
          <w:rFonts w:ascii="Times New Roman"/>
          <w:b w:val="false"/>
          <w:i w:val="false"/>
          <w:color w:val="000000"/>
          <w:sz w:val="28"/>
        </w:rPr>
        <w:t xml:space="preserve">
      Қағидаларға 19-қосымшаның </w:t>
      </w:r>
      <w:r>
        <w:rPr>
          <w:rFonts w:ascii="Times New Roman"/>
          <w:b w:val="false"/>
          <w:i w:val="false"/>
          <w:color w:val="000000"/>
          <w:sz w:val="28"/>
        </w:rPr>
        <w:t>5.1-тармағы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"5.1. Өнім беруші Тауар арналған пунктте Тапсырыс берушінің өкіліне мынадай құжаттарды ұсынуға міндетті:</w:t>
      </w:r>
    </w:p>
    <w:bookmarkEnd w:id="6"/>
    <w:p>
      <w:pPr>
        <w:spacing w:after="0"/>
        <w:ind w:left="0"/>
        <w:jc w:val="both"/>
      </w:pPr>
      <w:r>
        <w:rPr>
          <w:rFonts w:ascii="Times New Roman"/>
          <w:b w:val="false"/>
          <w:i w:val="false"/>
          <w:color w:val="000000"/>
          <w:sz w:val="28"/>
        </w:rPr>
        <w:t>
      1) жүкқұжат түпнұсқасы (дана саны көрсетіледі);</w:t>
      </w:r>
    </w:p>
    <w:p>
      <w:pPr>
        <w:spacing w:after="0"/>
        <w:ind w:left="0"/>
        <w:jc w:val="both"/>
      </w:pPr>
      <w:r>
        <w:rPr>
          <w:rFonts w:ascii="Times New Roman"/>
          <w:b w:val="false"/>
          <w:i w:val="false"/>
          <w:color w:val="000000"/>
          <w:sz w:val="28"/>
        </w:rPr>
        <w:t>
      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w:t>
      </w:r>
    </w:p>
    <w:p>
      <w:pPr>
        <w:spacing w:after="0"/>
        <w:ind w:left="0"/>
        <w:jc w:val="both"/>
      </w:pPr>
      <w:r>
        <w:rPr>
          <w:rFonts w:ascii="Times New Roman"/>
          <w:b w:val="false"/>
          <w:i w:val="false"/>
          <w:color w:val="000000"/>
          <w:sz w:val="28"/>
        </w:rPr>
        <w:t>
      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p>
      <w:pPr>
        <w:spacing w:after="0"/>
        <w:ind w:left="0"/>
        <w:jc w:val="both"/>
      </w:pPr>
      <w:r>
        <w:rPr>
          <w:rFonts w:ascii="Times New Roman"/>
          <w:b w:val="false"/>
          <w:i w:val="false"/>
          <w:color w:val="000000"/>
          <w:sz w:val="28"/>
        </w:rPr>
        <w:t>
      4) Дайындаушының немесе Өнім берушінің (қажет болған кезде) кепілдік (міндеттеме) сертификаты;</w:t>
      </w:r>
    </w:p>
    <w:p>
      <w:pPr>
        <w:spacing w:after="0"/>
        <w:ind w:left="0"/>
        <w:jc w:val="both"/>
      </w:pPr>
      <w:r>
        <w:rPr>
          <w:rFonts w:ascii="Times New Roman"/>
          <w:b w:val="false"/>
          <w:i w:val="false"/>
          <w:color w:val="000000"/>
          <w:sz w:val="28"/>
        </w:rPr>
        <w:t xml:space="preserve">
      5) Егер Тауар Қазақстанда шығарылған болса, онда белгіленген үлгіде "СТ-KZ" Тауардың шығарылуы туралы сертификаттың түпнұсқасы немесе көшірмесі, не уәкілетті ұйым растаған көшірмесі Қазақстан Республикасы Инвестициялар және даму министрі міндетін атқарушысының 2015 жылғы 24 ақпандағы № 155 бұйрығымен бекітілген Тауардың шығарылған елін айқындау, тауардың шығарылуы туралы сертификат беру және оның күшін жою жөніндегі </w:t>
      </w:r>
      <w:r>
        <w:rPr>
          <w:rFonts w:ascii="Times New Roman"/>
          <w:b w:val="false"/>
          <w:i w:val="false"/>
          <w:color w:val="000000"/>
          <w:sz w:val="28"/>
        </w:rPr>
        <w:t>қағидалармен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10947 болып тіркелген) (бұдан әрі - Тауардың шығарылған елін айқындау, тауардың шығарылуы туралы сертификат беру және оның күшін жою жөніндегі қағидалары ) сәйкес беріледі.</w:t>
      </w:r>
    </w:p>
    <w:p>
      <w:pPr>
        <w:spacing w:after="0"/>
        <w:ind w:left="0"/>
        <w:jc w:val="both"/>
      </w:pPr>
      <w:r>
        <w:rPr>
          <w:rFonts w:ascii="Times New Roman"/>
          <w:b w:val="false"/>
          <w:i w:val="false"/>
          <w:color w:val="000000"/>
          <w:sz w:val="28"/>
        </w:rPr>
        <w:t>
      Егер жеткізілетін қазақстандық тауарлардың көлемі екі және одан көп бірлікті құраса, онда белгіленген үлгідегі түпнұсқасы немесе көшірмесі не жеткізілетін көлемге (үлгіге берілген сертификатты қоспағанда) немесе сериялық өндіріс өніміне тауардың шығарылған елін айқындау, тауардың шығарылуы туралы сертификат беру және оның күшін жою жөніндегі қағидаларға сәйкес берілген "СТ-KZ" тауардың шығу тегі туралы сертификаттың Уәкілетті ұйым куәландырған көшірмесі ұсынылады.</w:t>
      </w:r>
    </w:p>
    <w:p>
      <w:pPr>
        <w:spacing w:after="0"/>
        <w:ind w:left="0"/>
        <w:jc w:val="both"/>
      </w:pPr>
      <w:r>
        <w:rPr>
          <w:rFonts w:ascii="Times New Roman"/>
          <w:b w:val="false"/>
          <w:i w:val="false"/>
          <w:color w:val="000000"/>
          <w:sz w:val="28"/>
        </w:rPr>
        <w:t>
      Егер Тауар шетелде шығарылған болса, онда шығарған елдің тиісті органы белгілеген тәртіппен берген Тауардың шығуы туралы тиісті сертификаттың тұпнұсқасы немесе көшірмесі беріледі.</w:t>
      </w:r>
    </w:p>
    <w:p>
      <w:pPr>
        <w:spacing w:after="0"/>
        <w:ind w:left="0"/>
        <w:jc w:val="both"/>
      </w:pPr>
      <w:r>
        <w:rPr>
          <w:rFonts w:ascii="Times New Roman"/>
          <w:b w:val="false"/>
          <w:i w:val="false"/>
          <w:color w:val="000000"/>
          <w:sz w:val="28"/>
        </w:rPr>
        <w:t>
      Осы тармақтың 5) тармақшасының талаптары тек құны республикалық бюджет туралы заңмен тиісті қаржы жылына белгіленген мың айлық есептік көрсеткіштен асатын мемлекеттік сатып алу туралы шарттарға таратылады.";</w:t>
      </w:r>
    </w:p>
    <w:bookmarkStart w:name="z8" w:id="7"/>
    <w:p>
      <w:pPr>
        <w:spacing w:after="0"/>
        <w:ind w:left="0"/>
        <w:jc w:val="both"/>
      </w:pPr>
      <w:r>
        <w:rPr>
          <w:rFonts w:ascii="Times New Roman"/>
          <w:b w:val="false"/>
          <w:i w:val="false"/>
          <w:color w:val="000000"/>
          <w:sz w:val="28"/>
        </w:rPr>
        <w:t xml:space="preserve">
      Қағидаларға 20-қосымшаның </w:t>
      </w:r>
      <w:r>
        <w:rPr>
          <w:rFonts w:ascii="Times New Roman"/>
          <w:b w:val="false"/>
          <w:i w:val="false"/>
          <w:color w:val="000000"/>
          <w:sz w:val="28"/>
        </w:rPr>
        <w:t>6.2-тармағы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8"/>
    <w:p>
      <w:pPr>
        <w:spacing w:after="0"/>
        <w:ind w:left="0"/>
        <w:jc w:val="both"/>
      </w:pPr>
      <w:r>
        <w:rPr>
          <w:rFonts w:ascii="Times New Roman"/>
          <w:b w:val="false"/>
          <w:i w:val="false"/>
          <w:color w:val="000000"/>
          <w:sz w:val="28"/>
        </w:rPr>
        <w:t>
      1) егер жұмыстар Қазақстанда шығарылған материалдардан және жабдықтардан орындалған болса – белгіленген үлгіде "СТ-KZ" тауардың шығарылуы туралы сертификаттың түпнұсқасы немесе көшірмесі (не уәкілетті ұйым растаған);</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белгіленген тәртіппен шығарған елдің тиісті органы берген Тауардың шығуы туралы тиісті сертификаттың тұпнұсқасы немесе көшірмесі.</w:t>
      </w:r>
    </w:p>
    <w:p>
      <w:pPr>
        <w:spacing w:after="0"/>
        <w:ind w:left="0"/>
        <w:jc w:val="both"/>
      </w:pPr>
      <w:r>
        <w:rPr>
          <w:rFonts w:ascii="Times New Roman"/>
          <w:b w:val="false"/>
          <w:i w:val="false"/>
          <w:color w:val="000000"/>
          <w:sz w:val="28"/>
        </w:rPr>
        <w:t>
      Осы тармақтың талаптары тек құны республикалық бюджет туралы заңмен тиісті қаржы жылына белгіленген мың айлық есептік көрсеткіштен асатын мемлекеттік сатып алу туралы шарттарға таратылады.";</w:t>
      </w:r>
    </w:p>
    <w:bookmarkStart w:name="z10" w:id="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20-1-қосымшаның</w:t>
      </w:r>
      <w:r>
        <w:rPr>
          <w:rFonts w:ascii="Times New Roman"/>
          <w:b w:val="false"/>
          <w:i w:val="false"/>
          <w:color w:val="000000"/>
          <w:sz w:val="28"/>
        </w:rPr>
        <w:t xml:space="preserve"> 5.8-тармағы мынадай редакцияда жазылсын:</w:t>
      </w:r>
    </w:p>
    <w:bookmarkEnd w:id="9"/>
    <w:bookmarkStart w:name="z11" w:id="10"/>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10"/>
    <w:p>
      <w:pPr>
        <w:spacing w:after="0"/>
        <w:ind w:left="0"/>
        <w:jc w:val="both"/>
      </w:pPr>
      <w:r>
        <w:rPr>
          <w:rFonts w:ascii="Times New Roman"/>
          <w:b w:val="false"/>
          <w:i w:val="false"/>
          <w:color w:val="000000"/>
          <w:sz w:val="28"/>
        </w:rPr>
        <w:t>
      1) егер жұмыстар Қазақстанда шығарылған материалдардан және жабдықтардан орындалған болса – белгіленген үлгіде "СТ-KZ" тауардың шығарылуы туралы сертификаттың түпнұсқасы немесе көшірмесі (не уәкілетті ұйым растаған);</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белгіленген тәртіппен шығарған елдің тиісті органы берген Тауардың шығуы туралы тиісті сертификаттың тұпнұсқасы немесе көшірмесі.</w:t>
      </w:r>
    </w:p>
    <w:p>
      <w:pPr>
        <w:spacing w:after="0"/>
        <w:ind w:left="0"/>
        <w:jc w:val="both"/>
      </w:pPr>
      <w:r>
        <w:rPr>
          <w:rFonts w:ascii="Times New Roman"/>
          <w:b w:val="false"/>
          <w:i w:val="false"/>
          <w:color w:val="000000"/>
          <w:sz w:val="28"/>
        </w:rPr>
        <w:t>
      Осы тармақтың талаптары тек құны республикалық бюджет туралы заңмен тиісті қаржы жылына белгіленген мың айлық есептік көрсеткіштен асатын мемлекеттік сатып алу туралы шарттарға таратылады.";</w:t>
      </w:r>
    </w:p>
    <w:bookmarkStart w:name="z12" w:id="1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20-2-қосымшаның</w:t>
      </w:r>
      <w:r>
        <w:rPr>
          <w:rFonts w:ascii="Times New Roman"/>
          <w:b w:val="false"/>
          <w:i w:val="false"/>
          <w:color w:val="000000"/>
          <w:sz w:val="28"/>
        </w:rPr>
        <w:t xml:space="preserve"> 6.2-тармағы мынадай редакцияда жазылсын:</w:t>
      </w:r>
    </w:p>
    <w:bookmarkEnd w:id="11"/>
    <w:bookmarkStart w:name="z13" w:id="12"/>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12"/>
    <w:p>
      <w:pPr>
        <w:spacing w:after="0"/>
        <w:ind w:left="0"/>
        <w:jc w:val="both"/>
      </w:pPr>
      <w:r>
        <w:rPr>
          <w:rFonts w:ascii="Times New Roman"/>
          <w:b w:val="false"/>
          <w:i w:val="false"/>
          <w:color w:val="000000"/>
          <w:sz w:val="28"/>
        </w:rPr>
        <w:t>
      1) егер жұмыстар Қазақстанда шығарылған материалдардан және жабдықтардан орындалған болса – белгіленген үлгіде "СТ-KZ" тауардың шығарылуы туралы сертификаттың түпнұсқасы немесе көшірмесі (не уәкілетті ұйым растаған);</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белгіленген тәртіппен шығарған елдің тиісті органы берген Тауардың шығуы туралы тиісті сертификаттың тұпнұсқасы немесе көшірмесі.</w:t>
      </w:r>
    </w:p>
    <w:p>
      <w:pPr>
        <w:spacing w:after="0"/>
        <w:ind w:left="0"/>
        <w:jc w:val="both"/>
      </w:pPr>
      <w:r>
        <w:rPr>
          <w:rFonts w:ascii="Times New Roman"/>
          <w:b w:val="false"/>
          <w:i w:val="false"/>
          <w:color w:val="000000"/>
          <w:sz w:val="28"/>
        </w:rPr>
        <w:t>
      Осы тармақтың талаптары тек құны республикалық бюджет туралы заңмен тиісті қаржы жылына белгіленген мың айлық есептік көрсеткіштен асатын мемлекеттік сатып алу туралы шарттарға таратылады.".</w:t>
      </w:r>
    </w:p>
    <w:bookmarkStart w:name="z14" w:id="13"/>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әдіснамасы департаменті Қазақстан Республикасының заңнамасында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16" w:id="1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5"/>
    <w:bookmarkStart w:name="z17" w:id="1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6"/>
    <w:bookmarkStart w:name="z18" w:id="17"/>
    <w:p>
      <w:pPr>
        <w:spacing w:after="0"/>
        <w:ind w:left="0"/>
        <w:jc w:val="both"/>
      </w:pPr>
      <w:r>
        <w:rPr>
          <w:rFonts w:ascii="Times New Roman"/>
          <w:b w:val="false"/>
          <w:i w:val="false"/>
          <w:color w:val="000000"/>
          <w:sz w:val="28"/>
        </w:rPr>
        <w:t>
      3. Осы бұйрық мемлекеттік тіркелген күннен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