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77a8" w14:textId="6957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27 қазандағы № ҚР ДСМ-157/2020 бұйрығы. Қазақстан Республикасының Әділет министрлігінде 2020 жылғы 29 қазанда № 21540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25-бабының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қағидаларын бекіту туралы" Қазақстан Республикасы Денсаулық сақтау және әлеуметтік даму министрінің 2015 жылғы 29 мамырдағы № 412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11487 болып тіркелді, 2015 жылы 14 шілдеде "Әділет" ақпараттық-құқықтық жүйесінде жарияланған);</w:t>
      </w:r>
    </w:p>
    <w:p>
      <w:pPr>
        <w:spacing w:after="0"/>
        <w:ind w:left="0"/>
        <w:jc w:val="both"/>
      </w:pPr>
      <w:r>
        <w:rPr>
          <w:rFonts w:ascii="Times New Roman"/>
          <w:b w:val="false"/>
          <w:i w:val="false"/>
          <w:color w:val="000000"/>
          <w:sz w:val="28"/>
        </w:rPr>
        <w:t xml:space="preserve">
      2) "Қазақстан Республикасы Денсаулық сақтау министрлігі мен Қазақстан Республикасы Денсаулық сақтау және әлеуметтік даму министрлігінің кейбір бұйрықтарына өзгерістер енгізу туралы" Қазақстан Республикасы Денсаулық сақтау министрінің 2019 жылғы 22 сәуірдегі № ҚР ДСМ-44 бұйрығымен бекітілген (Нормативтік құқықтық актілерді мемлекеттік тіркеу тізілімінде № 18582 болып тіркелген, 2019 жылғы 2 мамырда Қазақстан Республикасының нормативтік құқықтық актілердің эталондық бақылау банкінде электрондық түрде жарияланған) Қазақстан Республикасы Денсаулық сақтау министрлігі мен Қазақстан Республикасы Денсаулық сақтау және әлеуметтік даму министрлігінің өзгерістер енгізілетін кейбір бұйрықтарының тізбесінің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2020 жылғы 27 қазаны</w:t>
            </w:r>
            <w:r>
              <w:br/>
            </w:r>
            <w:r>
              <w:rPr>
                <w:rFonts w:ascii="Times New Roman"/>
                <w:b w:val="false"/>
                <w:i w:val="false"/>
                <w:color w:val="000000"/>
                <w:sz w:val="20"/>
              </w:rPr>
              <w:t>№ ҚР ДСМ-157/2020</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 (бұдан әрі – Қағидалар) "Халық денсаулығы және денсаулық сақтау жүйесі туралы" Қазақстан Республикасының 2020 жылғы 7 шілдедегі Кодексінің (бұдан әрі – Кодекс) 25-бабының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жүргізу тәртібін айқындайды.</w:t>
      </w:r>
    </w:p>
    <w:bookmarkEnd w:id="8"/>
    <w:bookmarkStart w:name="z12" w:id="9"/>
    <w:p>
      <w:pPr>
        <w:spacing w:after="0"/>
        <w:ind w:left="0"/>
        <w:jc w:val="both"/>
      </w:pPr>
      <w:r>
        <w:rPr>
          <w:rFonts w:ascii="Times New Roman"/>
          <w:b w:val="false"/>
          <w:i w:val="false"/>
          <w:color w:val="000000"/>
          <w:sz w:val="28"/>
        </w:rPr>
        <w:t xml:space="preserve">
      2. Кодекстің 25-бабының </w:t>
      </w:r>
      <w:r>
        <w:rPr>
          <w:rFonts w:ascii="Times New Roman"/>
          <w:b w:val="false"/>
          <w:i w:val="false"/>
          <w:color w:val="000000"/>
          <w:sz w:val="28"/>
        </w:rPr>
        <w:t>6-тармағына</w:t>
      </w:r>
      <w:r>
        <w:rPr>
          <w:rFonts w:ascii="Times New Roman"/>
          <w:b w:val="false"/>
          <w:i w:val="false"/>
          <w:color w:val="000000"/>
          <w:sz w:val="28"/>
        </w:rPr>
        <w:t xml:space="preserve"> сәйкес дәрілік заттардың,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(бұдан әрі – аккредиттеу) дәрілік заттар мен медициналық бұйымдардың айналысы саласындағы мемлекеттік орган (бұдан әрі – мемлекеттік орган) жүргізеді.</w:t>
      </w:r>
    </w:p>
    <w:bookmarkEnd w:id="9"/>
    <w:bookmarkStart w:name="z13" w:id="1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аккредиттеу – өтініш берушінің дәрілік заттар мен медициналық бұйымдардың қауіпсіздігі мен сапасын сараптау және бағалау бойынша жұмыстарды орындауға құзыреттілігін мемлекеттік органның ресми түрде тану рәсімі;</w:t>
      </w:r>
    </w:p>
    <w:p>
      <w:pPr>
        <w:spacing w:after="0"/>
        <w:ind w:left="0"/>
        <w:jc w:val="both"/>
      </w:pPr>
      <w:r>
        <w:rPr>
          <w:rFonts w:ascii="Times New Roman"/>
          <w:b w:val="false"/>
          <w:i w:val="false"/>
          <w:color w:val="000000"/>
          <w:sz w:val="28"/>
        </w:rPr>
        <w:t>
      2) аккредиттеу аттестаты – мемлекеттік орган беретін, аккредиттеу субъектілерінің дәрілік заттар мен медициналық бұйымдардың қауіпсіздігі мен сапасын сараптау және бағалау бойынша жұмыстарды орындау құзыреттілігін растайтын ресми құжат;</w:t>
      </w:r>
    </w:p>
    <w:p>
      <w:pPr>
        <w:spacing w:after="0"/>
        <w:ind w:left="0"/>
        <w:jc w:val="both"/>
      </w:pPr>
      <w:r>
        <w:rPr>
          <w:rFonts w:ascii="Times New Roman"/>
          <w:b w:val="false"/>
          <w:i w:val="false"/>
          <w:color w:val="000000"/>
          <w:sz w:val="28"/>
        </w:rPr>
        <w:t>
      3) қайта аккредиттеу –өтініш берушінің дәрілік заттар мен медициналық бұйымдардың қауіпсіздігі мен сапасын сараптау және бағалау бойынша жұмыстарды орындау құзыреттілігін мемлекеттік органның ресми түрде тануының кезекті рәсімі;</w:t>
      </w:r>
    </w:p>
    <w:p>
      <w:pPr>
        <w:spacing w:after="0"/>
        <w:ind w:left="0"/>
        <w:jc w:val="both"/>
      </w:pPr>
      <w:r>
        <w:rPr>
          <w:rFonts w:ascii="Times New Roman"/>
          <w:b w:val="false"/>
          <w:i w:val="false"/>
          <w:color w:val="000000"/>
          <w:sz w:val="28"/>
        </w:rPr>
        <w:t>
      4) өтініш беруші – аккредиттеуге өтінім берген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зертханасы.</w:t>
      </w:r>
    </w:p>
    <w:bookmarkStart w:name="z14" w:id="11"/>
    <w:p>
      <w:pPr>
        <w:spacing w:after="0"/>
        <w:ind w:left="0"/>
        <w:jc w:val="left"/>
      </w:pPr>
      <w:r>
        <w:rPr>
          <w:rFonts w:ascii="Times New Roman"/>
          <w:b/>
          <w:i w:val="false"/>
          <w:color w:val="000000"/>
        </w:rPr>
        <w:t xml:space="preserve"> 2-тарау. Аккредиттеу жүргізу тәртібі</w:t>
      </w:r>
    </w:p>
    <w:bookmarkEnd w:id="11"/>
    <w:bookmarkStart w:name="z15" w:id="12"/>
    <w:p>
      <w:pPr>
        <w:spacing w:after="0"/>
        <w:ind w:left="0"/>
        <w:jc w:val="both"/>
      </w:pPr>
      <w:r>
        <w:rPr>
          <w:rFonts w:ascii="Times New Roman"/>
          <w:b w:val="false"/>
          <w:i w:val="false"/>
          <w:color w:val="000000"/>
          <w:sz w:val="28"/>
        </w:rPr>
        <w:t>
      4. Аккредиттеу өтінім келіп түскен күнінен бастап қырық жұмыс күнінен аспайтын мерзімде жүргізіледі және мынадай негізгі кезеңдерді қамтиды:</w:t>
      </w:r>
    </w:p>
    <w:bookmarkEnd w:id="12"/>
    <w:p>
      <w:pPr>
        <w:spacing w:after="0"/>
        <w:ind w:left="0"/>
        <w:jc w:val="both"/>
      </w:pPr>
      <w:r>
        <w:rPr>
          <w:rFonts w:ascii="Times New Roman"/>
          <w:b w:val="false"/>
          <w:i w:val="false"/>
          <w:color w:val="000000"/>
          <w:sz w:val="28"/>
        </w:rPr>
        <w:t>
      1) өтінімді және ұсынылған құжаттарды қабылдау, қарау;</w:t>
      </w:r>
    </w:p>
    <w:p>
      <w:pPr>
        <w:spacing w:after="0"/>
        <w:ind w:left="0"/>
        <w:jc w:val="both"/>
      </w:pPr>
      <w:r>
        <w:rPr>
          <w:rFonts w:ascii="Times New Roman"/>
          <w:b w:val="false"/>
          <w:i w:val="false"/>
          <w:color w:val="000000"/>
          <w:sz w:val="28"/>
        </w:rPr>
        <w:t>
      2) орналасқан жері бойынша өтініш берушінінің объектісін тексеру;</w:t>
      </w:r>
    </w:p>
    <w:p>
      <w:pPr>
        <w:spacing w:after="0"/>
        <w:ind w:left="0"/>
        <w:jc w:val="both"/>
      </w:pPr>
      <w:r>
        <w:rPr>
          <w:rFonts w:ascii="Times New Roman"/>
          <w:b w:val="false"/>
          <w:i w:val="false"/>
          <w:color w:val="000000"/>
          <w:sz w:val="28"/>
        </w:rPr>
        <w:t>
      3) аккредиттеу туралы не аккредиттеуден бас тарту туралы шешім қабылдау;</w:t>
      </w:r>
    </w:p>
    <w:p>
      <w:pPr>
        <w:spacing w:after="0"/>
        <w:ind w:left="0"/>
        <w:jc w:val="both"/>
      </w:pPr>
      <w:r>
        <w:rPr>
          <w:rFonts w:ascii="Times New Roman"/>
          <w:b w:val="false"/>
          <w:i w:val="false"/>
          <w:color w:val="000000"/>
          <w:sz w:val="28"/>
        </w:rPr>
        <w:t>
      4) аккредиттеу аттестатын беру.</w:t>
      </w:r>
    </w:p>
    <w:bookmarkStart w:name="z16" w:id="13"/>
    <w:p>
      <w:pPr>
        <w:spacing w:after="0"/>
        <w:ind w:left="0"/>
        <w:jc w:val="both"/>
      </w:pPr>
      <w:r>
        <w:rPr>
          <w:rFonts w:ascii="Times New Roman"/>
          <w:b w:val="false"/>
          <w:i w:val="false"/>
          <w:color w:val="000000"/>
          <w:sz w:val="28"/>
        </w:rPr>
        <w:t>
      5. Өтініш беруші аккредиттеу үшін мемлекеттік органға мынадай құжаттарды ұсынады:</w:t>
      </w:r>
    </w:p>
    <w:bookmarkEnd w:id="13"/>
    <w:p>
      <w:pPr>
        <w:spacing w:after="0"/>
        <w:ind w:left="0"/>
        <w:jc w:val="both"/>
      </w:pPr>
      <w:r>
        <w:rPr>
          <w:rFonts w:ascii="Times New Roman"/>
          <w:b w:val="false"/>
          <w:i w:val="false"/>
          <w:color w:val="000000"/>
          <w:sz w:val="28"/>
        </w:rPr>
        <w:t xml:space="preserve">
      1) өтініш берушінің басшысы немесе оған уәкілетті тұлға қол қойған және ұйымның мөрімен расталған,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аккредиттеуге арналған өтінім;</w:t>
      </w:r>
    </w:p>
    <w:p>
      <w:pPr>
        <w:spacing w:after="0"/>
        <w:ind w:left="0"/>
        <w:jc w:val="both"/>
      </w:pPr>
      <w:r>
        <w:rPr>
          <w:rFonts w:ascii="Times New Roman"/>
          <w:b w:val="false"/>
          <w:i w:val="false"/>
          <w:color w:val="000000"/>
          <w:sz w:val="28"/>
        </w:rPr>
        <w:t xml:space="preserve">
      2) өтініш берушінің басшысы бекіткен,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сынақ зертханасының паспорты;</w:t>
      </w:r>
    </w:p>
    <w:p>
      <w:pPr>
        <w:spacing w:after="0"/>
        <w:ind w:left="0"/>
        <w:jc w:val="both"/>
      </w:pPr>
      <w:r>
        <w:rPr>
          <w:rFonts w:ascii="Times New Roman"/>
          <w:b w:val="false"/>
          <w:i w:val="false"/>
          <w:color w:val="000000"/>
          <w:sz w:val="28"/>
        </w:rPr>
        <w:t xml:space="preserve">
      3) "Сәйкестікті бағалау саласындағы аккредиттеу туралы" 2008 жылғы 5 шілдедегі Қазақстан Республикасының Заңының (бұдан әрі – Заң) 15-бабы 1-тармағының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сапа жөніндегі нұсқаулық.</w:t>
      </w:r>
    </w:p>
    <w:bookmarkStart w:name="z17" w:id="14"/>
    <w:p>
      <w:pPr>
        <w:spacing w:after="0"/>
        <w:ind w:left="0"/>
        <w:jc w:val="both"/>
      </w:pPr>
      <w:r>
        <w:rPr>
          <w:rFonts w:ascii="Times New Roman"/>
          <w:b w:val="false"/>
          <w:i w:val="false"/>
          <w:color w:val="000000"/>
          <w:sz w:val="28"/>
        </w:rPr>
        <w:t>
      6. Өтінімді және ұсынылған құжаттарды қарау, сондай-ақ орналасқан жері бойынша өтініш берушінінің объектісін тексеру (бұдан әрі – тексеру) үшін мемлекеттік орган құрамы кемінде екі адамнан тұратын аккредиттеу жөніндегі топты қалыптастырады. Топ құрамын мемлекеттік орган айқындайды және мемлекеттік органның басшысын, бейінді маманын қамтиды.</w:t>
      </w:r>
    </w:p>
    <w:bookmarkEnd w:id="14"/>
    <w:p>
      <w:pPr>
        <w:spacing w:after="0"/>
        <w:ind w:left="0"/>
        <w:jc w:val="both"/>
      </w:pPr>
      <w:r>
        <w:rPr>
          <w:rFonts w:ascii="Times New Roman"/>
          <w:b w:val="false"/>
          <w:i w:val="false"/>
          <w:color w:val="000000"/>
          <w:sz w:val="28"/>
        </w:rPr>
        <w:t>
      Тексеру оның құрамына сынақ зертханасы кіретін сынақ зертханасының және заңды тұлғаның өкілдерінің қатысуымен жүзеге асырылады.</w:t>
      </w:r>
    </w:p>
    <w:p>
      <w:pPr>
        <w:spacing w:after="0"/>
        <w:ind w:left="0"/>
        <w:jc w:val="both"/>
      </w:pPr>
      <w:r>
        <w:rPr>
          <w:rFonts w:ascii="Times New Roman"/>
          <w:b w:val="false"/>
          <w:i w:val="false"/>
          <w:color w:val="000000"/>
          <w:sz w:val="28"/>
        </w:rPr>
        <w:t>
      Тексеру мерзiмi өтініш берушінің орналасқан жеріне аккредиттеу жөніндегі топ келген сәттен бастап есептелетiн он жұмыс күнiнен аспайды.</w:t>
      </w:r>
    </w:p>
    <w:bookmarkStart w:name="z18" w:id="15"/>
    <w:p>
      <w:pPr>
        <w:spacing w:after="0"/>
        <w:ind w:left="0"/>
        <w:jc w:val="both"/>
      </w:pPr>
      <w:r>
        <w:rPr>
          <w:rFonts w:ascii="Times New Roman"/>
          <w:b w:val="false"/>
          <w:i w:val="false"/>
          <w:color w:val="000000"/>
          <w:sz w:val="28"/>
        </w:rPr>
        <w:t xml:space="preserve">
      7. Тексеру нәтижелері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сынақ зертханасын тексеру есебін (бұдан әрі – есеп) оның барлық мүшелерінің ескертулерін ескере отырып, топ басшысы екі данада жасайды және оған топтың мүшелері қол қояды.</w:t>
      </w:r>
    </w:p>
    <w:bookmarkEnd w:id="15"/>
    <w:p>
      <w:pPr>
        <w:spacing w:after="0"/>
        <w:ind w:left="0"/>
        <w:jc w:val="both"/>
      </w:pPr>
      <w:r>
        <w:rPr>
          <w:rFonts w:ascii="Times New Roman"/>
          <w:b w:val="false"/>
          <w:i w:val="false"/>
          <w:color w:val="000000"/>
          <w:sz w:val="28"/>
        </w:rPr>
        <w:t>
      Есептің бір данасы өтініш берушіге ұсынылады, екінші данасы мемлекеттік органға ұсынылады.</w:t>
      </w:r>
    </w:p>
    <w:bookmarkStart w:name="z19" w:id="16"/>
    <w:p>
      <w:pPr>
        <w:spacing w:after="0"/>
        <w:ind w:left="0"/>
        <w:jc w:val="both"/>
      </w:pPr>
      <w:r>
        <w:rPr>
          <w:rFonts w:ascii="Times New Roman"/>
          <w:b w:val="false"/>
          <w:i w:val="false"/>
          <w:color w:val="000000"/>
          <w:sz w:val="28"/>
        </w:rPr>
        <w:t>
      9. Өтініш беруші анықталған сәйкессіздікті жою туралы хабарламаны (еркін нысанда) алған сәттен бастап жиырма жұмыс күні ішінде тексеру кезінде анықталған сәйкессіздіктерді жояды және растайтын құжаттарды ұсына отырып, мемлекеттік органды және топты олардың жойылғаны туралы жазбаша түрде хабардар етеді.</w:t>
      </w:r>
    </w:p>
    <w:bookmarkEnd w:id="16"/>
    <w:p>
      <w:pPr>
        <w:spacing w:after="0"/>
        <w:ind w:left="0"/>
        <w:jc w:val="both"/>
      </w:pPr>
      <w:r>
        <w:rPr>
          <w:rFonts w:ascii="Times New Roman"/>
          <w:b w:val="false"/>
          <w:i w:val="false"/>
          <w:color w:val="000000"/>
          <w:sz w:val="28"/>
        </w:rPr>
        <w:t>
      Акредиттеу жөніндегі топ ұсынылған құжаттарды бес жұмыс күні ішінде қарайды.</w:t>
      </w:r>
    </w:p>
    <w:bookmarkStart w:name="z20" w:id="17"/>
    <w:p>
      <w:pPr>
        <w:spacing w:after="0"/>
        <w:ind w:left="0"/>
        <w:jc w:val="both"/>
      </w:pPr>
      <w:r>
        <w:rPr>
          <w:rFonts w:ascii="Times New Roman"/>
          <w:b w:val="false"/>
          <w:i w:val="false"/>
          <w:color w:val="000000"/>
          <w:sz w:val="28"/>
        </w:rPr>
        <w:t xml:space="preserve">
      9. Мемлекеттік орган топтың есебін алған күннен бастап бес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аккредиттеу аттестатын беру туралы шешім қабылдайды немесе өтініш иесіне дәлелді бас тартуды (еркін нысанда) жазбаша түрде жібереді.</w:t>
      </w:r>
    </w:p>
    <w:bookmarkEnd w:id="17"/>
    <w:bookmarkStart w:name="z21" w:id="18"/>
    <w:p>
      <w:pPr>
        <w:spacing w:after="0"/>
        <w:ind w:left="0"/>
        <w:jc w:val="both"/>
      </w:pPr>
      <w:r>
        <w:rPr>
          <w:rFonts w:ascii="Times New Roman"/>
          <w:b w:val="false"/>
          <w:i w:val="false"/>
          <w:color w:val="000000"/>
          <w:sz w:val="28"/>
        </w:rPr>
        <w:t xml:space="preserve">
      10. Аккредиттеу аттестаты Заңның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бес жыл мерзімге беріледі. Аккредиттеудің қолданылу мерзімі аяқталғаннан кейін сынақ зертханасы қайта аккредиттеуге жатады.</w:t>
      </w:r>
    </w:p>
    <w:bookmarkEnd w:id="18"/>
    <w:bookmarkStart w:name="z22" w:id="19"/>
    <w:p>
      <w:pPr>
        <w:spacing w:after="0"/>
        <w:ind w:left="0"/>
        <w:jc w:val="both"/>
      </w:pPr>
      <w:r>
        <w:rPr>
          <w:rFonts w:ascii="Times New Roman"/>
          <w:b w:val="false"/>
          <w:i w:val="false"/>
          <w:color w:val="000000"/>
          <w:sz w:val="28"/>
        </w:rPr>
        <w:t>
      11. Қайта аккредиттеу осы Қағидалардың 5-тармағында көзделген барлық кезеңдер сақтала отырып жүргізіледі. Қайта аккредиттеуге өтінімді өтініш беруші аккредиттеу аттестатының қолданылу мерзімі өткенге дейін алты айдан кешіктірмей береді.</w:t>
      </w:r>
    </w:p>
    <w:bookmarkEnd w:id="19"/>
    <w:bookmarkStart w:name="z23" w:id="20"/>
    <w:p>
      <w:pPr>
        <w:spacing w:after="0"/>
        <w:ind w:left="0"/>
        <w:jc w:val="both"/>
      </w:pPr>
      <w:r>
        <w:rPr>
          <w:rFonts w:ascii="Times New Roman"/>
          <w:b w:val="false"/>
          <w:i w:val="false"/>
          <w:color w:val="000000"/>
          <w:sz w:val="28"/>
        </w:rPr>
        <w:t>
      12. Аккредиттеу аттестатының қолданылуы кезінде сынақ зертханасы мемлекеттік органды аккредиттеу аттестатындағы өзгерістерге әсер ететін кез келген өзгерістер туралы, қызметпен байланысты құрылымдық және сапалық өзгерістер туралы хабарлайды.</w:t>
      </w:r>
    </w:p>
    <w:bookmarkEnd w:id="20"/>
    <w:bookmarkStart w:name="z24" w:id="21"/>
    <w:p>
      <w:pPr>
        <w:spacing w:after="0"/>
        <w:ind w:left="0"/>
        <w:jc w:val="both"/>
      </w:pPr>
      <w:r>
        <w:rPr>
          <w:rFonts w:ascii="Times New Roman"/>
          <w:b w:val="false"/>
          <w:i w:val="false"/>
          <w:color w:val="000000"/>
          <w:sz w:val="28"/>
        </w:rPr>
        <w:t>
      13. Аккредиттеу субъектісінің атауы өзгерген, объектінің нақты орын ауыстыруынсыз орналасқан жерінің мекенжайы өзгерген жағдайда, аккредиттеу субъектісі бір ай ішінде көрсетілген мәліметтерді растайтын тиісті құжаттарды қоса бере отырып, бұл туралы мемлекеттік органға жазбаша хабарлайды. Мемлекеттік орган өтінім келіп түскен сәттен бастап он жұмыс күні ішінде аттестатты қайта ресімдейді.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 сараптау және бағалау</w:t>
            </w:r>
            <w:r>
              <w:br/>
            </w:r>
            <w:r>
              <w:rPr>
                <w:rFonts w:ascii="Times New Roman"/>
                <w:b w:val="false"/>
                <w:i w:val="false"/>
                <w:color w:val="000000"/>
                <w:sz w:val="20"/>
              </w:rPr>
              <w:t>жөніндегі монополиялық</w:t>
            </w:r>
            <w:r>
              <w:br/>
            </w:r>
            <w:r>
              <w:rPr>
                <w:rFonts w:ascii="Times New Roman"/>
                <w:b w:val="false"/>
                <w:i w:val="false"/>
                <w:color w:val="000000"/>
                <w:sz w:val="20"/>
              </w:rPr>
              <w:t>қызметті жүзеге асыратын сынақ</w:t>
            </w:r>
            <w:r>
              <w:br/>
            </w:r>
            <w:r>
              <w:rPr>
                <w:rFonts w:ascii="Times New Roman"/>
                <w:b w:val="false"/>
                <w:i w:val="false"/>
                <w:color w:val="000000"/>
                <w:sz w:val="20"/>
              </w:rPr>
              <w:t>зертханаларын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6" w:id="22"/>
    <w:p>
      <w:pPr>
        <w:spacing w:after="0"/>
        <w:ind w:left="0"/>
        <w:jc w:val="left"/>
      </w:pPr>
      <w:r>
        <w:rPr>
          <w:rFonts w:ascii="Times New Roman"/>
          <w:b/>
          <w:i w:val="false"/>
          <w:color w:val="000000"/>
        </w:rPr>
        <w:t xml:space="preserve"> Аккредиттеуге өтінім</w:t>
      </w:r>
    </w:p>
    <w:bookmarkEnd w:id="22"/>
    <w:bookmarkStart w:name="z27" w:id="23"/>
    <w:p>
      <w:pPr>
        <w:spacing w:after="0"/>
        <w:ind w:left="0"/>
        <w:jc w:val="both"/>
      </w:pPr>
      <w:r>
        <w:rPr>
          <w:rFonts w:ascii="Times New Roman"/>
          <w:b w:val="false"/>
          <w:i w:val="false"/>
          <w:color w:val="000000"/>
          <w:sz w:val="28"/>
        </w:rPr>
        <w:t>
      1. Заңды тұлғаның атауы, ұйымдық-құқықтық нысаны _____________________ дәрілік заттар мен медициналық бұйымдардың қауіпсіздігі мен сапасын сараптау және бағалау бойынша монополиялық қызметті жүзеге асыру үшін сынақ зертханасына аккредиттеу жүргізуді сұрайды.</w:t>
      </w:r>
    </w:p>
    <w:bookmarkEnd w:id="23"/>
    <w:bookmarkStart w:name="z28" w:id="24"/>
    <w:p>
      <w:pPr>
        <w:spacing w:after="0"/>
        <w:ind w:left="0"/>
        <w:jc w:val="both"/>
      </w:pPr>
      <w:r>
        <w:rPr>
          <w:rFonts w:ascii="Times New Roman"/>
          <w:b w:val="false"/>
          <w:i w:val="false"/>
          <w:color w:val="000000"/>
          <w:sz w:val="28"/>
        </w:rPr>
        <w:t>
      2. Ұйымның заңды мекенжайы (орналасқан жері, телефоны, e-mail):</w:t>
      </w:r>
    </w:p>
    <w:bookmarkEnd w:id="24"/>
    <w:p>
      <w:pPr>
        <w:spacing w:after="0"/>
        <w:ind w:left="0"/>
        <w:jc w:val="both"/>
      </w:pPr>
      <w:r>
        <w:rPr>
          <w:rFonts w:ascii="Times New Roman"/>
          <w:b w:val="false"/>
          <w:i w:val="false"/>
          <w:color w:val="000000"/>
          <w:sz w:val="28"/>
        </w:rPr>
        <w:t>
      ________________________________________________________________________________</w:t>
      </w:r>
    </w:p>
    <w:bookmarkStart w:name="z29" w:id="25"/>
    <w:p>
      <w:pPr>
        <w:spacing w:after="0"/>
        <w:ind w:left="0"/>
        <w:jc w:val="both"/>
      </w:pPr>
      <w:r>
        <w:rPr>
          <w:rFonts w:ascii="Times New Roman"/>
          <w:b w:val="false"/>
          <w:i w:val="false"/>
          <w:color w:val="000000"/>
          <w:sz w:val="28"/>
        </w:rPr>
        <w:t>
      3. Заңды тұлға басшысының тегі, аты, әкесінің аты (бар болса)</w:t>
      </w:r>
    </w:p>
    <w:bookmarkEnd w:id="25"/>
    <w:p>
      <w:pPr>
        <w:spacing w:after="0"/>
        <w:ind w:left="0"/>
        <w:jc w:val="both"/>
      </w:pPr>
      <w:r>
        <w:rPr>
          <w:rFonts w:ascii="Times New Roman"/>
          <w:b w:val="false"/>
          <w:i w:val="false"/>
          <w:color w:val="000000"/>
          <w:sz w:val="28"/>
        </w:rPr>
        <w:t>
      ________________________________________________________________________________</w:t>
      </w:r>
    </w:p>
    <w:bookmarkStart w:name="z30" w:id="26"/>
    <w:p>
      <w:pPr>
        <w:spacing w:after="0"/>
        <w:ind w:left="0"/>
        <w:jc w:val="both"/>
      </w:pPr>
      <w:r>
        <w:rPr>
          <w:rFonts w:ascii="Times New Roman"/>
          <w:b w:val="false"/>
          <w:i w:val="false"/>
          <w:color w:val="000000"/>
          <w:sz w:val="28"/>
        </w:rPr>
        <w:t>
      4. Аккредиттеу жөніндегі мемлекеттік органмен байланыстағы жауапты қызметкердің тегі, аты, әкесінің аты (бар болса), телефоны __________________________________________</w:t>
      </w:r>
    </w:p>
    <w:bookmarkEnd w:id="26"/>
    <w:bookmarkStart w:name="z31" w:id="27"/>
    <w:p>
      <w:pPr>
        <w:spacing w:after="0"/>
        <w:ind w:left="0"/>
        <w:jc w:val="both"/>
      </w:pPr>
      <w:r>
        <w:rPr>
          <w:rFonts w:ascii="Times New Roman"/>
          <w:b w:val="false"/>
          <w:i w:val="false"/>
          <w:color w:val="000000"/>
          <w:sz w:val="28"/>
        </w:rPr>
        <w:t>
      5. Өтініш беруші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қағидаларымен (бұдан әрі – Қағидалар) танысты.</w:t>
      </w:r>
    </w:p>
    <w:bookmarkEnd w:id="27"/>
    <w:p>
      <w:pPr>
        <w:spacing w:after="0"/>
        <w:ind w:left="0"/>
        <w:jc w:val="both"/>
      </w:pPr>
      <w:r>
        <w:rPr>
          <w:rFonts w:ascii="Times New Roman"/>
          <w:b w:val="false"/>
          <w:i w:val="false"/>
          <w:color w:val="000000"/>
          <w:sz w:val="28"/>
        </w:rPr>
        <w:t>
      Басшы __________ 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 сараптау және бағалау</w:t>
            </w:r>
            <w:r>
              <w:br/>
            </w:r>
            <w:r>
              <w:rPr>
                <w:rFonts w:ascii="Times New Roman"/>
                <w:b w:val="false"/>
                <w:i w:val="false"/>
                <w:color w:val="000000"/>
                <w:sz w:val="20"/>
              </w:rPr>
              <w:t>жөніндегі монополиялық</w:t>
            </w:r>
            <w:r>
              <w:br/>
            </w:r>
            <w:r>
              <w:rPr>
                <w:rFonts w:ascii="Times New Roman"/>
                <w:b w:val="false"/>
                <w:i w:val="false"/>
                <w:color w:val="000000"/>
                <w:sz w:val="20"/>
              </w:rPr>
              <w:t>қызметті жүзеге асыратын сынақ</w:t>
            </w:r>
            <w:r>
              <w:br/>
            </w:r>
            <w:r>
              <w:rPr>
                <w:rFonts w:ascii="Times New Roman"/>
                <w:b w:val="false"/>
                <w:i w:val="false"/>
                <w:color w:val="000000"/>
                <w:sz w:val="20"/>
              </w:rPr>
              <w:t>зертханаларын аккредиттеу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(Ұйымның басшысы, аты-жөні,</w:t>
            </w:r>
            <w:r>
              <w:br/>
            </w:r>
            <w:r>
              <w:rPr>
                <w:rFonts w:ascii="Times New Roman"/>
                <w:b w:val="false"/>
                <w:i w:val="false"/>
                <w:color w:val="000000"/>
                <w:sz w:val="20"/>
              </w:rPr>
              <w:t>тегі, қолы)</w:t>
            </w:r>
            <w:r>
              <w:br/>
            </w:r>
            <w:r>
              <w:rPr>
                <w:rFonts w:ascii="Times New Roman"/>
                <w:b w:val="false"/>
                <w:i w:val="false"/>
                <w:color w:val="000000"/>
                <w:sz w:val="20"/>
              </w:rPr>
              <w:t>____________________________</w:t>
            </w:r>
            <w:r>
              <w:br/>
            </w:r>
            <w:r>
              <w:rPr>
                <w:rFonts w:ascii="Times New Roman"/>
                <w:b w:val="false"/>
                <w:i w:val="false"/>
                <w:color w:val="000000"/>
                <w:sz w:val="20"/>
              </w:rPr>
              <w:t>(Сынақ зертханасының</w:t>
            </w:r>
            <w:r>
              <w:br/>
            </w:r>
            <w:r>
              <w:rPr>
                <w:rFonts w:ascii="Times New Roman"/>
                <w:b w:val="false"/>
                <w:i w:val="false"/>
                <w:color w:val="000000"/>
                <w:sz w:val="20"/>
              </w:rPr>
              <w:t>басшысы, тегі, аты-жөні, қолы)</w:t>
            </w:r>
            <w:r>
              <w:br/>
            </w:r>
            <w:r>
              <w:rPr>
                <w:rFonts w:ascii="Times New Roman"/>
                <w:b w:val="false"/>
                <w:i w:val="false"/>
                <w:color w:val="000000"/>
                <w:sz w:val="20"/>
              </w:rPr>
              <w:t>20___ жылғы "____" _________</w:t>
            </w:r>
          </w:p>
        </w:tc>
      </w:tr>
    </w:tbl>
    <w:bookmarkStart w:name="z33" w:id="28"/>
    <w:p>
      <w:pPr>
        <w:spacing w:after="0"/>
        <w:ind w:left="0"/>
        <w:jc w:val="left"/>
      </w:pPr>
      <w:r>
        <w:rPr>
          <w:rFonts w:ascii="Times New Roman"/>
          <w:b/>
          <w:i w:val="false"/>
          <w:color w:val="000000"/>
        </w:rPr>
        <w:t xml:space="preserve"> Сынақ зертханасының паспорты</w:t>
      </w:r>
    </w:p>
    <w:bookmarkEnd w:id="2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(сынақ зертханасының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(сынақ зертханасы басшысының тегі, аты, әкесінің аты (бар болса),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(зертхананың почталық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(құрамында сынақ зертханасы жұмыс істейтін заңды тұлғаның атауы, почталық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(сынақ зертханасының телефоны, факсы, электрондық почтосы, вебсайты)</w:t>
      </w:r>
    </w:p>
    <w:bookmarkStart w:name="z34" w:id="29"/>
    <w:p>
      <w:pPr>
        <w:spacing w:after="0"/>
        <w:ind w:left="0"/>
        <w:jc w:val="both"/>
      </w:pPr>
      <w:r>
        <w:rPr>
          <w:rFonts w:ascii="Times New Roman"/>
          <w:b w:val="false"/>
          <w:i w:val="false"/>
          <w:color w:val="000000"/>
          <w:sz w:val="28"/>
        </w:rPr>
        <w:t>
      1-кесте. Сынақ зертханасының сынақ жабдығымен (бұдан әрі – СЖ) жарақтандырылуы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3882"/>
        <w:gridCol w:w="1826"/>
        <w:gridCol w:w="1108"/>
        <w:gridCol w:w="2958"/>
        <w:gridCol w:w="111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өнімнің анықталатын параметрлері</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атауы, типі, маркасы, өндіруші зауыт және мүкәммал нөмірі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СЖ-ның негізгі техникалық сипаттамалары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жылы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аттестаттау туалы құжаттың күні мен нөмірі, мерзімділігі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5" w:id="30"/>
    <w:p>
      <w:pPr>
        <w:spacing w:after="0"/>
        <w:ind w:left="0"/>
        <w:jc w:val="both"/>
      </w:pPr>
      <w:r>
        <w:rPr>
          <w:rFonts w:ascii="Times New Roman"/>
          <w:b w:val="false"/>
          <w:i w:val="false"/>
          <w:color w:val="000000"/>
          <w:sz w:val="28"/>
        </w:rPr>
        <w:t>
      2-кесте. Сынақ зертханасында өнімді сынау үшін өлшеу құралдарымен (бұдан әрі – ӨҚ) жарақтандырылуы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3178"/>
        <w:gridCol w:w="1436"/>
        <w:gridCol w:w="783"/>
        <w:gridCol w:w="1218"/>
        <w:gridCol w:w="3104"/>
        <w:gridCol w:w="784"/>
      </w:tblGrid>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анықталатын сипаттамаларының (параметрлерінің)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атауы, типі, маркасы, өндіруші зауыт, зауыттық және мүкәммал нөмірлері</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жылы, мүкәммал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метрологиялық сипаттамалары</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немесе аттестаттау туралы сертификат (куәлік) нөмірі, күні, мерзімділігі</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дәлдік, ауытқу класы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Өлшеу құралы өлшемі белгілі уақыт аралығында өзгеріссіз (белгіленген ауытқу шегінде) қабылданатын физикалық шама бірлігін қалпына келтіретін және (немесе) сақтайтын, нормаланған метрологиялық сипаттамалары бар, өлшеуге арналған техникалық құралды білдіреді.</w:t>
      </w:r>
    </w:p>
    <w:bookmarkStart w:name="z36" w:id="31"/>
    <w:p>
      <w:pPr>
        <w:spacing w:after="0"/>
        <w:ind w:left="0"/>
        <w:jc w:val="both"/>
      </w:pPr>
      <w:r>
        <w:rPr>
          <w:rFonts w:ascii="Times New Roman"/>
          <w:b w:val="false"/>
          <w:i w:val="false"/>
          <w:color w:val="000000"/>
          <w:sz w:val="28"/>
        </w:rPr>
        <w:t>
      3-кесте. Зертхананың (орталықтың) өндірістік үй-жайларының жағдайы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828"/>
        <w:gridCol w:w="2450"/>
        <w:gridCol w:w="1090"/>
        <w:gridCol w:w="1499"/>
        <w:gridCol w:w="700"/>
        <w:gridCol w:w="2777"/>
        <w:gridCol w:w="701"/>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тағайындалуы (оның ішінде жүргізілетін сынаулардың түрлері)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0</w:t>
            </w:r>
            <w:r>
              <w:rPr>
                <w:rFonts w:ascii="Times New Roman"/>
                <w:b w:val="false"/>
                <w:i w:val="false"/>
                <w:color w:val="000000"/>
                <w:sz w:val="20"/>
              </w:rPr>
              <w:t>С және ылғалдылығы,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жарықтандыру, лк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деңгейі, мг/м3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деңгейі дБ</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жабдықтың (желдету, кедергіден қорғау және т.б.) болуы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Кесте санитариялық-эпидемиологиялық қызмет ұйымдарының мамандары орындаған өндірістік факторлар деңгейлерін өлшеу хаттамалары негізінде толтырылады. Нысанға санитариялық-эпидемиологиялық қызмет ұйымының басшысы қол қойған, өндірістік үй-жайлардың санитариялық-гигиеналық талаптарға сәйкестігі туралы қорытынды қоса беріледі.</w:t>
      </w:r>
    </w:p>
    <w:bookmarkStart w:name="z37" w:id="32"/>
    <w:p>
      <w:pPr>
        <w:spacing w:after="0"/>
        <w:ind w:left="0"/>
        <w:jc w:val="both"/>
      </w:pPr>
      <w:r>
        <w:rPr>
          <w:rFonts w:ascii="Times New Roman"/>
          <w:b w:val="false"/>
          <w:i w:val="false"/>
          <w:color w:val="000000"/>
          <w:sz w:val="28"/>
        </w:rPr>
        <w:t>
      4-кесте. Сынақтар кезінде қолданылатын нормативтік құжаттардың (бұдан әрі – НҚ)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809"/>
        <w:gridCol w:w="8682"/>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белгіленуі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атауы</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кім бекіткен, құжатты бекіткен ұйым қаулысының (бұйрығының) №, енгізілген күні</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8" w:id="33"/>
    <w:p>
      <w:pPr>
        <w:spacing w:after="0"/>
        <w:ind w:left="0"/>
        <w:jc w:val="both"/>
      </w:pPr>
      <w:r>
        <w:rPr>
          <w:rFonts w:ascii="Times New Roman"/>
          <w:b w:val="false"/>
          <w:i w:val="false"/>
          <w:color w:val="000000"/>
          <w:sz w:val="28"/>
        </w:rPr>
        <w:t>
      5-кесте. Дәрілік заттар мен медициналық бұйымдардың қауіпсіздігін сараптау және бағалау бойынша сынақтарды орындайтын персонал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099"/>
        <w:gridCol w:w="3239"/>
        <w:gridCol w:w="1099"/>
        <w:gridCol w:w="2323"/>
        <w:gridCol w:w="1101"/>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дипломы бойынша мамандығы, мамандығы бойынша жұмыс өтілі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жүргізілетін түрлері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хаттамасының күні мен нөмірі, мерзімділігі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Кестеде сынақ зертханасының қызметкерлерінен басқа сынақтарға қатысу үшін тартылатын басқа бөлімшелердің қызметкерлерін көрсету қажет (ол туралы 6-бағанда белгі қойылады).</w:t>
      </w:r>
    </w:p>
    <w:p>
      <w:pPr>
        <w:spacing w:after="0"/>
        <w:ind w:left="0"/>
        <w:jc w:val="both"/>
      </w:pPr>
      <w:r>
        <w:rPr>
          <w:rFonts w:ascii="Times New Roman"/>
          <w:b w:val="false"/>
          <w:i w:val="false"/>
          <w:color w:val="000000"/>
          <w:sz w:val="28"/>
        </w:rPr>
        <w:t>
      Сынақ зертханасының басшысы ___________ ___________________________ (қолы)</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 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 сараптау және бағалау</w:t>
            </w:r>
            <w:r>
              <w:br/>
            </w:r>
            <w:r>
              <w:rPr>
                <w:rFonts w:ascii="Times New Roman"/>
                <w:b w:val="false"/>
                <w:i w:val="false"/>
                <w:color w:val="000000"/>
                <w:sz w:val="20"/>
              </w:rPr>
              <w:t>жөніндегі монополиялық</w:t>
            </w:r>
            <w:r>
              <w:br/>
            </w:r>
            <w:r>
              <w:rPr>
                <w:rFonts w:ascii="Times New Roman"/>
                <w:b w:val="false"/>
                <w:i w:val="false"/>
                <w:color w:val="000000"/>
                <w:sz w:val="20"/>
              </w:rPr>
              <w:t>қызметті жүзеге асыратын сынақ</w:t>
            </w:r>
            <w:r>
              <w:br/>
            </w:r>
            <w:r>
              <w:rPr>
                <w:rFonts w:ascii="Times New Roman"/>
                <w:b w:val="false"/>
                <w:i w:val="false"/>
                <w:color w:val="000000"/>
                <w:sz w:val="20"/>
              </w:rPr>
              <w:t>зертханаларын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0" w:id="34"/>
    <w:p>
      <w:pPr>
        <w:spacing w:after="0"/>
        <w:ind w:left="0"/>
        <w:jc w:val="left"/>
      </w:pPr>
      <w:r>
        <w:rPr>
          <w:rFonts w:ascii="Times New Roman"/>
          <w:b/>
          <w:i w:val="false"/>
          <w:color w:val="000000"/>
        </w:rPr>
        <w:t xml:space="preserve"> Сынақ зертханасын тексеру есебі</w:t>
      </w:r>
    </w:p>
    <w:bookmarkEnd w:id="34"/>
    <w:bookmarkStart w:name="z41" w:id="35"/>
    <w:p>
      <w:pPr>
        <w:spacing w:after="0"/>
        <w:ind w:left="0"/>
        <w:jc w:val="both"/>
      </w:pPr>
      <w:r>
        <w:rPr>
          <w:rFonts w:ascii="Times New Roman"/>
          <w:b w:val="false"/>
          <w:i w:val="false"/>
          <w:color w:val="000000"/>
          <w:sz w:val="28"/>
        </w:rPr>
        <w:t>
      1. Ұйымның толық атауы:</w:t>
      </w:r>
    </w:p>
    <w:bookmarkEnd w:id="3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42" w:id="36"/>
    <w:p>
      <w:pPr>
        <w:spacing w:after="0"/>
        <w:ind w:left="0"/>
        <w:jc w:val="both"/>
      </w:pPr>
      <w:r>
        <w:rPr>
          <w:rFonts w:ascii="Times New Roman"/>
          <w:b w:val="false"/>
          <w:i w:val="false"/>
          <w:color w:val="000000"/>
          <w:sz w:val="28"/>
        </w:rPr>
        <w:t>
      2. Заңды мекенжайы, телефоны, факсы, e-mail:</w:t>
      </w:r>
    </w:p>
    <w:bookmarkEnd w:id="3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43" w:id="37"/>
    <w:p>
      <w:pPr>
        <w:spacing w:after="0"/>
        <w:ind w:left="0"/>
        <w:jc w:val="both"/>
      </w:pPr>
      <w:r>
        <w:rPr>
          <w:rFonts w:ascii="Times New Roman"/>
          <w:b w:val="false"/>
          <w:i w:val="false"/>
          <w:color w:val="000000"/>
          <w:sz w:val="28"/>
        </w:rPr>
        <w:t>
      3. Тексеру жүргізу мерзімі: 20__жылғы "__"___ бастап 20__жылғы "__"___ дейін</w:t>
      </w:r>
    </w:p>
    <w:bookmarkEnd w:id="37"/>
    <w:bookmarkStart w:name="z44" w:id="38"/>
    <w:p>
      <w:pPr>
        <w:spacing w:after="0"/>
        <w:ind w:left="0"/>
        <w:jc w:val="both"/>
      </w:pPr>
      <w:r>
        <w:rPr>
          <w:rFonts w:ascii="Times New Roman"/>
          <w:b w:val="false"/>
          <w:i w:val="false"/>
          <w:color w:val="000000"/>
          <w:sz w:val="28"/>
        </w:rPr>
        <w:t>
      4. Негіздеме:</w:t>
      </w:r>
    </w:p>
    <w:bookmarkEnd w:id="3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45" w:id="39"/>
    <w:p>
      <w:pPr>
        <w:spacing w:after="0"/>
        <w:ind w:left="0"/>
        <w:jc w:val="both"/>
      </w:pPr>
      <w:r>
        <w:rPr>
          <w:rFonts w:ascii="Times New Roman"/>
          <w:b w:val="false"/>
          <w:i w:val="false"/>
          <w:color w:val="000000"/>
          <w:sz w:val="28"/>
        </w:rPr>
        <w:t>
      5. Құрамы төраға мен мүшеден тұратын топ</w:t>
      </w:r>
    </w:p>
    <w:bookmarkEnd w:id="3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жұмыс орны)</w:t>
      </w:r>
    </w:p>
    <w:p>
      <w:pPr>
        <w:spacing w:after="0"/>
        <w:ind w:left="0"/>
        <w:jc w:val="both"/>
      </w:pPr>
      <w:r>
        <w:rPr>
          <w:rFonts w:ascii="Times New Roman"/>
          <w:b w:val="false"/>
          <w:i w:val="false"/>
          <w:color w:val="000000"/>
          <w:sz w:val="28"/>
        </w:rPr>
        <w:t>
      дәрілік заттар мен медициналық бұйымдардың қауіпсіздігін сараптау және бағалау жөніндегі монополиялық қызметті жүзеге асыру құқығына аккредиттеуді алуға үміткерге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тексеруді жүргізді.</w:t>
      </w:r>
    </w:p>
    <w:bookmarkStart w:name="z46" w:id="40"/>
    <w:p>
      <w:pPr>
        <w:spacing w:after="0"/>
        <w:ind w:left="0"/>
        <w:jc w:val="both"/>
      </w:pPr>
      <w:r>
        <w:rPr>
          <w:rFonts w:ascii="Times New Roman"/>
          <w:b w:val="false"/>
          <w:i w:val="false"/>
          <w:color w:val="000000"/>
          <w:sz w:val="28"/>
        </w:rPr>
        <w:t>
      6. Тексеру нәтижесінде мыналар анықталды: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9"/>
        <w:gridCol w:w="5870"/>
        <w:gridCol w:w="1050"/>
        <w:gridCol w:w="1051"/>
      </w:tblGrid>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және құқық белгілеу құжаттарының болуы туралы мәліметтер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Тәуелсізділікке және құпиялылықты сақтауға қойылатын талаптар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мен басқаруға қойылатын талаптар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жүйесіне қойылатын талаптар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қойылатын талаптар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жағдайларына және үй-жайларға қойылатын талаптар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біліктілік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қойылатын талаптар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 жүргізу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үлгілерімен жұмыс істеуге қойылатын талаптар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тексерулер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ұйымдармен жұмыс істеу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Шағымдармен және апелляциялармен жұмыс істеу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қамтамасыз етуге қойылатын талаптар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1"/>
    <w:p>
      <w:pPr>
        <w:spacing w:after="0"/>
        <w:ind w:left="0"/>
        <w:jc w:val="both"/>
      </w:pPr>
      <w:r>
        <w:rPr>
          <w:rFonts w:ascii="Times New Roman"/>
          <w:b w:val="false"/>
          <w:i w:val="false"/>
          <w:color w:val="000000"/>
          <w:sz w:val="28"/>
        </w:rPr>
        <w:t>
      7. Сәйкессіздіктер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4893"/>
        <w:gridCol w:w="1184"/>
        <w:gridCol w:w="1184"/>
        <w:gridCol w:w="1185"/>
        <w:gridCol w:w="2670"/>
      </w:tblGrid>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тармақтарына сілтемемен сәйкессіздіктер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санаты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мен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2"/>
    <w:p>
      <w:pPr>
        <w:spacing w:after="0"/>
        <w:ind w:left="0"/>
        <w:jc w:val="both"/>
      </w:pPr>
      <w:r>
        <w:rPr>
          <w:rFonts w:ascii="Times New Roman"/>
          <w:b w:val="false"/>
          <w:i w:val="false"/>
          <w:color w:val="000000"/>
          <w:sz w:val="28"/>
        </w:rPr>
        <w:t>
      8. Қорытынды:</w:t>
      </w:r>
    </w:p>
    <w:bookmarkEnd w:id="42"/>
    <w:p>
      <w:pPr>
        <w:spacing w:after="0"/>
        <w:ind w:left="0"/>
        <w:jc w:val="both"/>
      </w:pPr>
      <w:r>
        <w:rPr>
          <w:rFonts w:ascii="Times New Roman"/>
          <w:b w:val="false"/>
          <w:i w:val="false"/>
          <w:color w:val="000000"/>
          <w:sz w:val="28"/>
        </w:rPr>
        <w:t>
      Сынақ зертханасы осы Қағидаларға сәйкес келеді (сәйкес келмейді)</w:t>
      </w:r>
    </w:p>
    <w:p>
      <w:pPr>
        <w:spacing w:after="0"/>
        <w:ind w:left="0"/>
        <w:jc w:val="both"/>
      </w:pPr>
      <w:r>
        <w:rPr>
          <w:rFonts w:ascii="Times New Roman"/>
          <w:b w:val="false"/>
          <w:i w:val="false"/>
          <w:color w:val="000000"/>
          <w:sz w:val="28"/>
        </w:rPr>
        <w:t>
      Топ төрағасы _________            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Топ мүшесі:</w:t>
      </w:r>
    </w:p>
    <w:p>
      <w:pPr>
        <w:spacing w:after="0"/>
        <w:ind w:left="0"/>
        <w:jc w:val="both"/>
      </w:pPr>
      <w:r>
        <w:rPr>
          <w:rFonts w:ascii="Times New Roman"/>
          <w:b w:val="false"/>
          <w:i w:val="false"/>
          <w:color w:val="000000"/>
          <w:sz w:val="28"/>
        </w:rPr>
        <w:t>
      _________            ________________________________________________________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Сынақ зертханасының өкілдері:</w:t>
      </w:r>
    </w:p>
    <w:p>
      <w:pPr>
        <w:spacing w:after="0"/>
        <w:ind w:left="0"/>
        <w:jc w:val="both"/>
      </w:pPr>
      <w:r>
        <w:rPr>
          <w:rFonts w:ascii="Times New Roman"/>
          <w:b w:val="false"/>
          <w:i w:val="false"/>
          <w:color w:val="000000"/>
          <w:sz w:val="28"/>
        </w:rPr>
        <w:t>
      _________            ________________________________________________________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Есеппен танысты:</w:t>
      </w:r>
    </w:p>
    <w:p>
      <w:pPr>
        <w:spacing w:after="0"/>
        <w:ind w:left="0"/>
        <w:jc w:val="both"/>
      </w:pPr>
      <w:r>
        <w:rPr>
          <w:rFonts w:ascii="Times New Roman"/>
          <w:b w:val="false"/>
          <w:i w:val="false"/>
          <w:color w:val="000000"/>
          <w:sz w:val="28"/>
        </w:rPr>
        <w:t>
      Ұйымның басшысы _________            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20__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қауіпсіздігі мен</w:t>
            </w:r>
            <w:r>
              <w:br/>
            </w:r>
            <w:r>
              <w:rPr>
                <w:rFonts w:ascii="Times New Roman"/>
                <w:b w:val="false"/>
                <w:i w:val="false"/>
                <w:color w:val="000000"/>
                <w:sz w:val="20"/>
              </w:rPr>
              <w:t>сапасын сараптау және бағалау</w:t>
            </w:r>
            <w:r>
              <w:br/>
            </w:r>
            <w:r>
              <w:rPr>
                <w:rFonts w:ascii="Times New Roman"/>
                <w:b w:val="false"/>
                <w:i w:val="false"/>
                <w:color w:val="000000"/>
                <w:sz w:val="20"/>
              </w:rPr>
              <w:t>жөніндегі монополиялық</w:t>
            </w:r>
            <w:r>
              <w:br/>
            </w:r>
            <w:r>
              <w:rPr>
                <w:rFonts w:ascii="Times New Roman"/>
                <w:b w:val="false"/>
                <w:i w:val="false"/>
                <w:color w:val="000000"/>
                <w:sz w:val="20"/>
              </w:rPr>
              <w:t>қызметті жүзеге асыратын сынақ</w:t>
            </w:r>
            <w:r>
              <w:br/>
            </w:r>
            <w:r>
              <w:rPr>
                <w:rFonts w:ascii="Times New Roman"/>
                <w:b w:val="false"/>
                <w:i w:val="false"/>
                <w:color w:val="000000"/>
                <w:sz w:val="20"/>
              </w:rPr>
              <w:t>зертханаларын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3"/>
    <w:p>
      <w:pPr>
        <w:spacing w:after="0"/>
        <w:ind w:left="0"/>
        <w:jc w:val="left"/>
      </w:pPr>
      <w:r>
        <w:rPr>
          <w:rFonts w:ascii="Times New Roman"/>
          <w:b/>
          <w:i w:val="false"/>
          <w:color w:val="000000"/>
        </w:rPr>
        <w:t xml:space="preserve">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аттестаты</w:t>
      </w:r>
    </w:p>
    <w:bookmarkEnd w:id="43"/>
    <w:p>
      <w:pPr>
        <w:spacing w:after="0"/>
        <w:ind w:left="0"/>
        <w:jc w:val="both"/>
      </w:pPr>
      <w:r>
        <w:rPr>
          <w:rFonts w:ascii="Times New Roman"/>
          <w:b w:val="false"/>
          <w:i w:val="false"/>
          <w:color w:val="000000"/>
          <w:sz w:val="28"/>
        </w:rPr>
        <w:t>
      20_____ жылғы "___" __________            Сериясының №_________________________</w:t>
      </w:r>
    </w:p>
    <w:p>
      <w:pPr>
        <w:spacing w:after="0"/>
        <w:ind w:left="0"/>
        <w:jc w:val="both"/>
      </w:pPr>
      <w:r>
        <w:rPr>
          <w:rFonts w:ascii="Times New Roman"/>
          <w:b w:val="false"/>
          <w:i w:val="false"/>
          <w:color w:val="000000"/>
          <w:sz w:val="28"/>
        </w:rPr>
        <w:t>
      Осы аккредиттеу аттестаты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 ұйымдық-құқықтық нысаны, заңды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сынақ зертханасына 20__ жылғы "___"_______ № ___ бұйрық, мемлекеттікі органның шешімі бойынша дәрілік заттар мен медициналық бұйымдардың қауіпсіздігі мен сапасын сараптау және бағалау жөніндегі монополиялық қызметті жүзеге асыруға аккредиттелгенін растау үшін берілді. </w:t>
      </w:r>
    </w:p>
    <w:p>
      <w:pPr>
        <w:spacing w:after="0"/>
        <w:ind w:left="0"/>
        <w:jc w:val="both"/>
      </w:pPr>
      <w:r>
        <w:rPr>
          <w:rFonts w:ascii="Times New Roman"/>
          <w:b w:val="false"/>
          <w:i w:val="false"/>
          <w:color w:val="000000"/>
          <w:sz w:val="28"/>
        </w:rPr>
        <w:t>
      Аттестаттың қолдану мерзімі 20___ жылғы "___" ________________ дейін.</w:t>
      </w:r>
    </w:p>
    <w:p>
      <w:pPr>
        <w:spacing w:after="0"/>
        <w:ind w:left="0"/>
        <w:jc w:val="both"/>
      </w:pPr>
      <w:r>
        <w:rPr>
          <w:rFonts w:ascii="Times New Roman"/>
          <w:b w:val="false"/>
          <w:i w:val="false"/>
          <w:color w:val="000000"/>
          <w:sz w:val="28"/>
        </w:rPr>
        <w:t>
      Мемлекеттік органның басшысы _____________ 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