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9d86" w14:textId="0539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12 қарашадағы № 606 бұйрығы. Қазақстан Республикасының Әділет министрлігінде 2020 жылғы 16 қарашада № 21635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тізілімінде № 10886 болып тіркелген, 2015 жылғы 14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Жасыл екпелерді күтіп-ұстаудың және қорғаудың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 xml:space="preserve">2020 жылғы 12 қарашасы </w:t>
            </w:r>
            <w:r>
              <w:br/>
            </w:r>
            <w:r>
              <w:rPr>
                <w:rFonts w:ascii="Times New Roman"/>
                <w:b w:val="false"/>
                <w:i w:val="false"/>
                <w:color w:val="000000"/>
                <w:sz w:val="20"/>
              </w:rPr>
              <w:t xml:space="preserve">№ 606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Жасыл екпелерді күтіп-ұстаудың және қорғаудың үлгілік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Жасыл екпелерді күтіп-ұстаудың және қорғаудың </w:t>
      </w:r>
      <w:r>
        <w:rPr>
          <w:rFonts w:ascii="Times New Roman"/>
          <w:b w:val="false"/>
          <w:i w:val="false"/>
          <w:color w:val="000000"/>
          <w:sz w:val="28"/>
        </w:rPr>
        <w:t>қағидалары</w:t>
      </w:r>
    </w:p>
    <w:bookmarkEnd w:id="1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(қала, елді мекен)</w:t>
      </w:r>
    </w:p>
    <w:p>
      <w:pPr>
        <w:spacing w:after="0"/>
        <w:ind w:left="0"/>
        <w:jc w:val="both"/>
      </w:pPr>
      <w:r>
        <w:rPr>
          <w:rFonts w:ascii="Times New Roman"/>
          <w:b w:val="false"/>
          <w:i w:val="false"/>
          <w:color w:val="000000"/>
          <w:sz w:val="28"/>
        </w:rPr>
        <w:t xml:space="preserve">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Start w:name="z14" w:id="11"/>
    <w:p>
      <w:pPr>
        <w:spacing w:after="0"/>
        <w:ind w:left="0"/>
        <w:jc w:val="both"/>
      </w:pPr>
      <w:r>
        <w:rPr>
          <w:rFonts w:ascii="Times New Roman"/>
          <w:b w:val="false"/>
          <w:i w:val="false"/>
          <w:color w:val="000000"/>
          <w:sz w:val="28"/>
        </w:rPr>
        <w:t xml:space="preserve">
      2. Қағидалар ____________________________________________________ </w:t>
      </w:r>
    </w:p>
    <w:bookmarkEnd w:id="11"/>
    <w:p>
      <w:pPr>
        <w:spacing w:after="0"/>
        <w:ind w:left="0"/>
        <w:jc w:val="both"/>
      </w:pPr>
      <w:r>
        <w:rPr>
          <w:rFonts w:ascii="Times New Roman"/>
          <w:b w:val="false"/>
          <w:i w:val="false"/>
          <w:color w:val="000000"/>
          <w:sz w:val="28"/>
        </w:rPr>
        <w:t>
      (қала, елді мекен)</w:t>
      </w:r>
    </w:p>
    <w:p>
      <w:pPr>
        <w:spacing w:after="0"/>
        <w:ind w:left="0"/>
        <w:jc w:val="both"/>
      </w:pPr>
      <w:r>
        <w:rPr>
          <w:rFonts w:ascii="Times New Roman"/>
          <w:b w:val="false"/>
          <w:i w:val="false"/>
          <w:color w:val="000000"/>
          <w:sz w:val="28"/>
        </w:rPr>
        <w:t>
      жасыл екпелерді күтіп-ұстау және қорғау саласындағы тәртіпті айқындайды және қатынастарды реттейді.</w:t>
      </w:r>
    </w:p>
    <w:bookmarkStart w:name="z15"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3"/>
    <w:bookmarkStart w:name="z17" w:id="14"/>
    <w:p>
      <w:pPr>
        <w:spacing w:after="0"/>
        <w:ind w:left="0"/>
        <w:jc w:val="both"/>
      </w:pPr>
      <w:r>
        <w:rPr>
          <w:rFonts w:ascii="Times New Roman"/>
          <w:b w:val="false"/>
          <w:i w:val="false"/>
          <w:color w:val="000000"/>
          <w:sz w:val="28"/>
        </w:rPr>
        <w:t xml:space="preserve">
      2) ағаштарды кесу –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бойынша жұмыс;</w:t>
      </w:r>
    </w:p>
    <w:bookmarkEnd w:id="14"/>
    <w:bookmarkStart w:name="z18" w:id="15"/>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5"/>
    <w:bookmarkStart w:name="z19" w:id="16"/>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6"/>
    <w:bookmarkStart w:name="z20" w:id="17"/>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7"/>
    <w:bookmarkStart w:name="z21" w:id="18"/>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8"/>
    <w:bookmarkStart w:name="z22" w:id="19"/>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9"/>
    <w:bookmarkStart w:name="z23" w:id="20"/>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20"/>
    <w:bookmarkStart w:name="z24" w:id="21"/>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1"/>
    <w:bookmarkStart w:name="z25" w:id="22"/>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2"/>
    <w:bookmarkStart w:name="z26" w:id="23"/>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3"/>
    <w:bookmarkStart w:name="z27" w:id="24"/>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4"/>
    <w:bookmarkStart w:name="z28" w:id="25"/>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5"/>
    <w:bookmarkStart w:name="z29" w:id="26"/>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6"/>
    <w:bookmarkStart w:name="z30" w:id="27"/>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7"/>
    <w:bookmarkStart w:name="z31" w:id="28"/>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8"/>
    <w:bookmarkStart w:name="z32" w:id="29"/>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bookmarkEnd w:id="29"/>
    <w:bookmarkStart w:name="z33" w:id="30"/>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30"/>
    <w:bookmarkStart w:name="z34" w:id="31"/>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31"/>
    <w:bookmarkStart w:name="z35" w:id="32"/>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2"/>
    <w:bookmarkStart w:name="z36" w:id="33"/>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3"/>
    <w:bookmarkStart w:name="z37" w:id="34"/>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4"/>
    <w:bookmarkStart w:name="z38" w:id="35"/>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5"/>
    <w:bookmarkStart w:name="z39" w:id="36"/>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6"/>
    <w:bookmarkStart w:name="z40" w:id="37"/>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bookmarkEnd w:id="37"/>
    <w:bookmarkStart w:name="z41" w:id="38"/>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8"/>
    <w:bookmarkStart w:name="z42" w:id="39"/>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9"/>
    <w:bookmarkStart w:name="z43" w:id="40"/>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40"/>
    <w:bookmarkStart w:name="z44" w:id="41"/>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41"/>
    <w:bookmarkStart w:name="z45" w:id="42"/>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42"/>
    <w:bookmarkStart w:name="z46" w:id="43"/>
    <w:p>
      <w:pPr>
        <w:spacing w:after="0"/>
        <w:ind w:left="0"/>
        <w:jc w:val="left"/>
      </w:pPr>
      <w:r>
        <w:rPr>
          <w:rFonts w:ascii="Times New Roman"/>
          <w:b/>
          <w:i w:val="false"/>
          <w:color w:val="000000"/>
        </w:rPr>
        <w:t xml:space="preserve"> 2- тарау. Жасыл екпелерді күтіп-ұстау және қорғау</w:t>
      </w:r>
    </w:p>
    <w:bookmarkEnd w:id="43"/>
    <w:bookmarkStart w:name="z47" w:id="44"/>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4"/>
    <w:bookmarkStart w:name="z48" w:id="45"/>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5"/>
    <w:bookmarkStart w:name="z49" w:id="46"/>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6"/>
    <w:bookmarkStart w:name="z50" w:id="47"/>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7"/>
    <w:bookmarkStart w:name="z51" w:id="48"/>
    <w:p>
      <w:pPr>
        <w:spacing w:after="0"/>
        <w:ind w:left="0"/>
        <w:jc w:val="both"/>
      </w:pPr>
      <w:r>
        <w:rPr>
          <w:rFonts w:ascii="Times New Roman"/>
          <w:b w:val="false"/>
          <w:i w:val="false"/>
          <w:color w:val="000000"/>
          <w:sz w:val="28"/>
        </w:rPr>
        <w:t>
      7. Жасыл екпелерді күтіп-ұстау мыналарды қамтиды:</w:t>
      </w:r>
    </w:p>
    <w:bookmarkEnd w:id="48"/>
    <w:bookmarkStart w:name="z52" w:id="49"/>
    <w:p>
      <w:pPr>
        <w:spacing w:after="0"/>
        <w:ind w:left="0"/>
        <w:jc w:val="both"/>
      </w:pPr>
      <w:r>
        <w:rPr>
          <w:rFonts w:ascii="Times New Roman"/>
          <w:b w:val="false"/>
          <w:i w:val="false"/>
          <w:color w:val="000000"/>
          <w:sz w:val="28"/>
        </w:rPr>
        <w:t>
      1) жасыл екпелерді отырғызу;</w:t>
      </w:r>
    </w:p>
    <w:bookmarkEnd w:id="49"/>
    <w:bookmarkStart w:name="z53" w:id="50"/>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50"/>
    <w:bookmarkStart w:name="z54" w:id="51"/>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51"/>
    <w:bookmarkStart w:name="z55" w:id="52"/>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52"/>
    <w:bookmarkStart w:name="z56" w:id="53"/>
    <w:p>
      <w:pPr>
        <w:spacing w:after="0"/>
        <w:ind w:left="0"/>
        <w:jc w:val="both"/>
      </w:pPr>
      <w:r>
        <w:rPr>
          <w:rFonts w:ascii="Times New Roman"/>
          <w:b w:val="false"/>
          <w:i w:val="false"/>
          <w:color w:val="000000"/>
          <w:sz w:val="28"/>
        </w:rPr>
        <w:t>
      5) ұшарбасты қалыптастыру;</w:t>
      </w:r>
    </w:p>
    <w:bookmarkEnd w:id="53"/>
    <w:bookmarkStart w:name="z57" w:id="54"/>
    <w:p>
      <w:pPr>
        <w:spacing w:after="0"/>
        <w:ind w:left="0"/>
        <w:jc w:val="both"/>
      </w:pPr>
      <w:r>
        <w:rPr>
          <w:rFonts w:ascii="Times New Roman"/>
          <w:b w:val="false"/>
          <w:i w:val="false"/>
          <w:color w:val="000000"/>
          <w:sz w:val="28"/>
        </w:rPr>
        <w:t>
      6) жасарту;</w:t>
      </w:r>
    </w:p>
    <w:bookmarkEnd w:id="54"/>
    <w:bookmarkStart w:name="z58" w:id="55"/>
    <w:p>
      <w:pPr>
        <w:spacing w:after="0"/>
        <w:ind w:left="0"/>
        <w:jc w:val="both"/>
      </w:pPr>
      <w:r>
        <w:rPr>
          <w:rFonts w:ascii="Times New Roman"/>
          <w:b w:val="false"/>
          <w:i w:val="false"/>
          <w:color w:val="000000"/>
          <w:sz w:val="28"/>
        </w:rPr>
        <w:t>
      7) тыңайтқыштар салу;</w:t>
      </w:r>
    </w:p>
    <w:bookmarkEnd w:id="55"/>
    <w:bookmarkStart w:name="z59" w:id="56"/>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6"/>
    <w:bookmarkStart w:name="z60" w:id="57"/>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7"/>
    <w:bookmarkStart w:name="z61" w:id="58"/>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8"/>
    <w:bookmarkStart w:name="z62" w:id="59"/>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9"/>
    <w:bookmarkStart w:name="z63" w:id="60"/>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60"/>
    <w:bookmarkStart w:name="z64" w:id="61"/>
    <w:p>
      <w:pPr>
        <w:spacing w:after="0"/>
        <w:ind w:left="0"/>
        <w:jc w:val="both"/>
      </w:pPr>
      <w:r>
        <w:rPr>
          <w:rFonts w:ascii="Times New Roman"/>
          <w:b w:val="false"/>
          <w:i w:val="false"/>
          <w:color w:val="000000"/>
          <w:sz w:val="28"/>
        </w:rPr>
        <w:t xml:space="preserve">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келісімі бойынша жүргізіледі.</w:t>
      </w:r>
    </w:p>
    <w:bookmarkEnd w:id="61"/>
    <w:bookmarkStart w:name="z65" w:id="62"/>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62"/>
    <w:bookmarkStart w:name="z66" w:id="63"/>
    <w:p>
      <w:pPr>
        <w:spacing w:after="0"/>
        <w:ind w:left="0"/>
        <w:jc w:val="both"/>
      </w:pPr>
      <w:r>
        <w:rPr>
          <w:rFonts w:ascii="Times New Roman"/>
          <w:b w:val="false"/>
          <w:i w:val="false"/>
          <w:color w:val="000000"/>
          <w:sz w:val="28"/>
        </w:rPr>
        <w:t>
      13. Жасыл екпелердің барлық түрі есепке алынады.</w:t>
      </w:r>
    </w:p>
    <w:bookmarkEnd w:id="63"/>
    <w:bookmarkStart w:name="z67" w:id="64"/>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4"/>
    <w:bookmarkStart w:name="z68" w:id="65"/>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5"/>
    <w:bookmarkStart w:name="z69" w:id="66"/>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6"/>
    <w:bookmarkStart w:name="z70" w:id="67"/>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7"/>
    <w:bookmarkStart w:name="z71" w:id="68"/>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8"/>
    <w:bookmarkStart w:name="z72" w:id="69"/>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9"/>
    <w:bookmarkStart w:name="z73" w:id="70"/>
    <w:p>
      <w:pPr>
        <w:spacing w:after="0"/>
        <w:ind w:left="0"/>
        <w:jc w:val="left"/>
      </w:pPr>
      <w:r>
        <w:rPr>
          <w:rFonts w:ascii="Times New Roman"/>
          <w:b/>
          <w:i w:val="false"/>
          <w:color w:val="000000"/>
        </w:rPr>
        <w:t xml:space="preserve"> 2-параграф. Ағаштарды кесу, санитариялық кесу</w:t>
      </w:r>
    </w:p>
    <w:bookmarkEnd w:id="70"/>
    <w:bookmarkStart w:name="z74" w:id="71"/>
    <w:p>
      <w:pPr>
        <w:spacing w:after="0"/>
        <w:ind w:left="0"/>
        <w:jc w:val="both"/>
      </w:pPr>
      <w:r>
        <w:rPr>
          <w:rFonts w:ascii="Times New Roman"/>
          <w:b w:val="false"/>
          <w:i w:val="false"/>
          <w:color w:val="000000"/>
          <w:sz w:val="28"/>
        </w:rPr>
        <w:t>
      20. Ағаштарды кесу мынадай:</w:t>
      </w:r>
    </w:p>
    <w:bookmarkEnd w:id="71"/>
    <w:bookmarkStart w:name="z75" w:id="7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72"/>
    <w:bookmarkStart w:name="z76" w:id="73"/>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73"/>
    <w:bookmarkStart w:name="z77" w:id="74"/>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4"/>
    <w:bookmarkStart w:name="z78" w:id="7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5"/>
    <w:bookmarkStart w:name="z79" w:id="76"/>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6"/>
    <w:bookmarkStart w:name="z80" w:id="77"/>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7"/>
    <w:bookmarkStart w:name="z81" w:id="78"/>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8"/>
    <w:bookmarkStart w:name="z82" w:id="79"/>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9"/>
    <w:bookmarkStart w:name="z83" w:id="80"/>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80"/>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p>
      <w:pPr>
        <w:spacing w:after="0"/>
        <w:ind w:left="0"/>
        <w:jc w:val="both"/>
      </w:pPr>
      <w:r>
        <w:rPr>
          <w:rFonts w:ascii="Times New Roman"/>
          <w:b w:val="false"/>
          <w:i w:val="false"/>
          <w:color w:val="000000"/>
          <w:sz w:val="28"/>
        </w:rPr>
        <w:t xml:space="preserve">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 </w:t>
      </w:r>
    </w:p>
    <w:bookmarkStart w:name="z84" w:id="81"/>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1"/>
    <w:bookmarkStart w:name="z85" w:id="82"/>
    <w:p>
      <w:pPr>
        <w:spacing w:after="0"/>
        <w:ind w:left="0"/>
        <w:jc w:val="both"/>
      </w:pPr>
      <w:r>
        <w:rPr>
          <w:rFonts w:ascii="Times New Roman"/>
          <w:b w:val="false"/>
          <w:i w:val="false"/>
          <w:color w:val="000000"/>
          <w:sz w:val="28"/>
        </w:rPr>
        <w:t xml:space="preserve">
      25.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2"/>
    <w:bookmarkStart w:name="z86" w:id="83"/>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3"/>
    <w:bookmarkStart w:name="z87" w:id="84"/>
    <w:p>
      <w:pPr>
        <w:spacing w:after="0"/>
        <w:ind w:left="0"/>
        <w:jc w:val="left"/>
      </w:pPr>
      <w:r>
        <w:rPr>
          <w:rFonts w:ascii="Times New Roman"/>
          <w:b/>
          <w:i w:val="false"/>
          <w:color w:val="000000"/>
        </w:rPr>
        <w:t xml:space="preserve"> 3- параграф. Ағаштарды өтемдік отырғызуды жүргізу тәртібі</w:t>
      </w:r>
    </w:p>
    <w:bookmarkEnd w:id="84"/>
    <w:bookmarkStart w:name="z88" w:id="85"/>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5"/>
    <w:bookmarkStart w:name="z89" w:id="86"/>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6"/>
    <w:bookmarkStart w:name="z90" w:id="87"/>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7"/>
    <w:bookmarkStart w:name="z91" w:id="88"/>
    <w:p>
      <w:pPr>
        <w:spacing w:after="0"/>
        <w:ind w:left="0"/>
        <w:jc w:val="both"/>
      </w:pPr>
      <w:r>
        <w:rPr>
          <w:rFonts w:ascii="Times New Roman"/>
          <w:b w:val="false"/>
          <w:i w:val="false"/>
          <w:color w:val="000000"/>
          <w:sz w:val="28"/>
        </w:rPr>
        <w:t xml:space="preserve">
      30. Ағаштарды заңсыз кесу, жою, бүлдіру немесе жасыл желектерді күтіп-ұстау және қорғау ережелерін бұзған жеке немесе заңды тұлға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 және жиырма есе мөлшерде ағаштарды өтемдік отырғызуды жүргізеді.</w:t>
      </w:r>
    </w:p>
    <w:bookmarkEnd w:id="88"/>
    <w:bookmarkStart w:name="z92" w:id="89"/>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89"/>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Start w:name="z93" w:id="90"/>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90"/>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Start w:name="z94" w:id="91"/>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Start w:name="z95" w:id="92"/>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2"/>
    <w:bookmarkStart w:name="z96" w:id="93"/>
    <w:p>
      <w:pPr>
        <w:spacing w:after="0"/>
        <w:ind w:left="0"/>
        <w:jc w:val="both"/>
      </w:pPr>
      <w:r>
        <w:rPr>
          <w:rFonts w:ascii="Times New Roman"/>
          <w:b w:val="false"/>
          <w:i w:val="false"/>
          <w:color w:val="000000"/>
          <w:sz w:val="28"/>
        </w:rPr>
        <w:t>
      35.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93"/>
    <w:bookmarkStart w:name="z97" w:id="94"/>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94"/>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Start w:name="z98" w:id="95"/>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95"/>
    <w:bookmarkStart w:name="z99" w:id="96"/>
    <w:p>
      <w:pPr>
        <w:spacing w:after="0"/>
        <w:ind w:left="0"/>
        <w:jc w:val="both"/>
      </w:pPr>
      <w:r>
        <w:rPr>
          <w:rFonts w:ascii="Times New Roman"/>
          <w:b w:val="false"/>
          <w:i w:val="false"/>
          <w:color w:val="000000"/>
          <w:sz w:val="28"/>
        </w:rPr>
        <w:t>
      38. Осы Қағидалардың негізінде жергілікті атқарушы органдар әзірлейтін Жасыл екпелерді күтіп-ұстау және қорғау қағидаларын елді мекеннің табиғаттық, климаттық, геологиялық, гидрогеологиялық және сейсмикалық факторларына байланысты жергілікті атқарушы органдар Қазақстан Республикасының қолданыстағы заңнамасына қайшы келмейтін өзге де ережелермен толықтырылады.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 жылғы 1 қаңтардағы Жасыл екпелер тізілімі </w:t>
      </w:r>
    </w:p>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w:t>
      </w:r>
    </w:p>
    <w:p>
      <w:pPr>
        <w:spacing w:after="0"/>
        <w:ind w:left="0"/>
        <w:jc w:val="both"/>
      </w:pPr>
      <w:r>
        <w:rPr>
          <w:rFonts w:ascii="Times New Roman"/>
          <w:b w:val="false"/>
          <w:i w:val="false"/>
          <w:color w:val="000000"/>
          <w:sz w:val="28"/>
        </w:rPr>
        <w:t xml:space="preserve">
      типтеріне, функционалдық мақсатына қарай бөлу </w:t>
      </w:r>
    </w:p>
    <w:p>
      <w:pPr>
        <w:spacing w:after="0"/>
        <w:ind w:left="0"/>
        <w:jc w:val="both"/>
      </w:pPr>
      <w:r>
        <w:rPr>
          <w:rFonts w:ascii="Times New Roman"/>
          <w:b w:val="false"/>
          <w:i w:val="false"/>
          <w:color w:val="000000"/>
          <w:sz w:val="28"/>
        </w:rPr>
        <w:t xml:space="preserve">
      Қала/елді мекен </w:t>
      </w:r>
    </w:p>
    <w:p>
      <w:pPr>
        <w:spacing w:after="0"/>
        <w:ind w:left="0"/>
        <w:jc w:val="both"/>
      </w:pPr>
      <w:r>
        <w:rPr>
          <w:rFonts w:ascii="Times New Roman"/>
          <w:b w:val="false"/>
          <w:i w:val="false"/>
          <w:color w:val="000000"/>
          <w:sz w:val="28"/>
        </w:rPr>
        <w:t xml:space="preserve">
      Әкімшілік аудан: (код)_____________________ </w:t>
      </w:r>
    </w:p>
    <w:p>
      <w:pPr>
        <w:spacing w:after="0"/>
        <w:ind w:left="0"/>
        <w:jc w:val="both"/>
      </w:pPr>
      <w:r>
        <w:rPr>
          <w:rFonts w:ascii="Times New Roman"/>
          <w:b w:val="false"/>
          <w:i w:val="false"/>
          <w:color w:val="000000"/>
          <w:sz w:val="28"/>
        </w:rPr>
        <w:t xml:space="preserve">
      Жауапты иесі:____________________________ </w:t>
      </w:r>
    </w:p>
    <w:p>
      <w:pPr>
        <w:spacing w:after="0"/>
        <w:ind w:left="0"/>
        <w:jc w:val="both"/>
      </w:pPr>
      <w:r>
        <w:rPr>
          <w:rFonts w:ascii="Times New Roman"/>
          <w:b w:val="false"/>
          <w:i w:val="false"/>
          <w:color w:val="000000"/>
          <w:sz w:val="28"/>
        </w:rPr>
        <w:t>
      Жасыл екпелер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996"/>
        <w:gridCol w:w="2032"/>
        <w:gridCol w:w="2032"/>
        <w:gridCol w:w="1279"/>
        <w:gridCol w:w="28"/>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4454"/>
        <w:gridCol w:w="1819"/>
        <w:gridCol w:w="1820"/>
        <w:gridCol w:w="22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 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151"/>
        <w:gridCol w:w="788"/>
        <w:gridCol w:w="1152"/>
        <w:gridCol w:w="1590"/>
        <w:gridCol w:w="1613"/>
        <w:gridCol w:w="1152"/>
        <w:gridCol w:w="1152"/>
        <w:gridCol w:w="1591"/>
        <w:gridCol w:w="11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w:t>
            </w:r>
            <w:r>
              <w:rPr>
                <w:rFonts w:ascii="Times New Roman"/>
                <w:b w:val="false"/>
                <w:i w:val="false"/>
                <w:color w:val="000000"/>
                <w:vertAlign w:val="superscript"/>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 дана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p>
        </w:tc>
      </w:tr>
    </w:tbl>
    <w:bookmarkStart w:name="z102" w:id="97"/>
    <w:p>
      <w:pPr>
        <w:spacing w:after="0"/>
        <w:ind w:left="0"/>
        <w:jc w:val="left"/>
      </w:pPr>
      <w:r>
        <w:rPr>
          <w:rFonts w:ascii="Times New Roman"/>
          <w:b/>
          <w:i w:val="false"/>
          <w:color w:val="000000"/>
        </w:rPr>
        <w:t xml:space="preserve"> Кепілдік хат</w:t>
      </w:r>
    </w:p>
    <w:bookmarkEnd w:id="9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_ _ _ _ _ _ _ дана көлемінде өтемдік ағаш отырғызуды жүргізуге кепілдік береді, ___________ </w:t>
      </w:r>
    </w:p>
    <w:p>
      <w:pPr>
        <w:spacing w:after="0"/>
        <w:ind w:left="0"/>
        <w:jc w:val="both"/>
      </w:pPr>
      <w:r>
        <w:rPr>
          <w:rFonts w:ascii="Times New Roman"/>
          <w:b w:val="false"/>
          <w:i w:val="false"/>
          <w:color w:val="000000"/>
          <w:sz w:val="28"/>
        </w:rPr>
        <w:t xml:space="preserve">
      тұқымдылар, ағаштардың орнына _ _ _ _ _ дана, _________________ үшін кесілетін </w:t>
      </w:r>
    </w:p>
    <w:p>
      <w:pPr>
        <w:spacing w:after="0"/>
        <w:ind w:left="0"/>
        <w:jc w:val="both"/>
      </w:pPr>
      <w:r>
        <w:rPr>
          <w:rFonts w:ascii="Times New Roman"/>
          <w:b w:val="false"/>
          <w:i w:val="false"/>
          <w:color w:val="000000"/>
          <w:sz w:val="28"/>
        </w:rPr>
        <w:t xml:space="preserve">
      тұқымдар ____________________________________ мекен-жайы бойынша: </w:t>
      </w:r>
    </w:p>
    <w:p>
      <w:pPr>
        <w:spacing w:after="0"/>
        <w:ind w:left="0"/>
        <w:jc w:val="both"/>
      </w:pPr>
      <w:r>
        <w:rPr>
          <w:rFonts w:ascii="Times New Roman"/>
          <w:b w:val="false"/>
          <w:i w:val="false"/>
          <w:color w:val="000000"/>
          <w:sz w:val="28"/>
        </w:rPr>
        <w:t xml:space="preserve">
      (себебі көрсетіледі) </w:t>
      </w:r>
    </w:p>
    <w:p>
      <w:pPr>
        <w:spacing w:after="0"/>
        <w:ind w:left="0"/>
        <w:jc w:val="both"/>
      </w:pPr>
      <w:r>
        <w:rPr>
          <w:rFonts w:ascii="Times New Roman"/>
          <w:b w:val="false"/>
          <w:i w:val="false"/>
          <w:color w:val="000000"/>
          <w:sz w:val="28"/>
        </w:rPr>
        <w:t xml:space="preserve">
      _______________________________________________ 20 жылғы " " жасыл желектерді </w:t>
      </w:r>
    </w:p>
    <w:p>
      <w:pPr>
        <w:spacing w:after="0"/>
        <w:ind w:left="0"/>
        <w:jc w:val="both"/>
      </w:pPr>
      <w:r>
        <w:rPr>
          <w:rFonts w:ascii="Times New Roman"/>
          <w:b w:val="false"/>
          <w:i w:val="false"/>
          <w:color w:val="000000"/>
          <w:sz w:val="28"/>
        </w:rPr>
        <w:t xml:space="preserve">
      зерттеу актісіне сәйкес. </w:t>
      </w:r>
    </w:p>
    <w:p>
      <w:pPr>
        <w:spacing w:after="0"/>
        <w:ind w:left="0"/>
        <w:jc w:val="both"/>
      </w:pPr>
      <w:r>
        <w:rPr>
          <w:rFonts w:ascii="Times New Roman"/>
          <w:b w:val="false"/>
          <w:i w:val="false"/>
          <w:color w:val="000000"/>
          <w:sz w:val="28"/>
        </w:rPr>
        <w:t xml:space="preserve">
      Отырғызылған көшеттер жойылған жағдайда, қайта отырғызуға кепілдік береді. </w:t>
      </w:r>
    </w:p>
    <w:p>
      <w:pPr>
        <w:spacing w:after="0"/>
        <w:ind w:left="0"/>
        <w:jc w:val="both"/>
      </w:pPr>
      <w:r>
        <w:rPr>
          <w:rFonts w:ascii="Times New Roman"/>
          <w:b w:val="false"/>
          <w:i w:val="false"/>
          <w:color w:val="000000"/>
          <w:sz w:val="28"/>
        </w:rPr>
        <w:t xml:space="preserve">
      Өтемдік отырғызу сәтінен бастап екі жыл ішінде, тармақшаларға сәйкес көшеттерді күтіп- </w:t>
      </w:r>
    </w:p>
    <w:p>
      <w:pPr>
        <w:spacing w:after="0"/>
        <w:ind w:left="0"/>
        <w:jc w:val="both"/>
      </w:pPr>
      <w:r>
        <w:rPr>
          <w:rFonts w:ascii="Times New Roman"/>
          <w:b w:val="false"/>
          <w:i w:val="false"/>
          <w:color w:val="000000"/>
          <w:sz w:val="28"/>
        </w:rPr>
        <w:t xml:space="preserve">
      ұстау және қорғау жөніндегі іс-шараларды жүргізуге кепілдік береді 4), 5), 6), 7) және жасыл </w:t>
      </w:r>
    </w:p>
    <w:p>
      <w:pPr>
        <w:spacing w:after="0"/>
        <w:ind w:left="0"/>
        <w:jc w:val="both"/>
      </w:pPr>
      <w:r>
        <w:rPr>
          <w:rFonts w:ascii="Times New Roman"/>
          <w:b w:val="false"/>
          <w:i w:val="false"/>
          <w:color w:val="000000"/>
          <w:sz w:val="28"/>
        </w:rPr>
        <w:t xml:space="preserve">
      желектерді күтіп-ұстау мен қорғау ережесінің 7-тармағының 8) тармақшасына сәйкес </w:t>
      </w:r>
    </w:p>
    <w:p>
      <w:pPr>
        <w:spacing w:after="0"/>
        <w:ind w:left="0"/>
        <w:jc w:val="both"/>
      </w:pPr>
      <w:r>
        <w:rPr>
          <w:rFonts w:ascii="Times New Roman"/>
          <w:b w:val="false"/>
          <w:i w:val="false"/>
          <w:color w:val="000000"/>
          <w:sz w:val="28"/>
        </w:rPr>
        <w:t xml:space="preserve">
      әзірленді және екі жыл өткеннен кейін оларды ағаштардың жерсіну актісі негізінде жергілікті </w:t>
      </w:r>
    </w:p>
    <w:p>
      <w:pPr>
        <w:spacing w:after="0"/>
        <w:ind w:left="0"/>
        <w:jc w:val="both"/>
      </w:pPr>
      <w:r>
        <w:rPr>
          <w:rFonts w:ascii="Times New Roman"/>
          <w:b w:val="false"/>
          <w:i w:val="false"/>
          <w:color w:val="000000"/>
          <w:sz w:val="28"/>
        </w:rPr>
        <w:t xml:space="preserve">
      атқарушы органның теңгеріміне берсін.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жасыл желектерді күтіп ұстау және қорғау ережелерін бұзғаны үшін Қазақстан </w:t>
      </w:r>
    </w:p>
    <w:p>
      <w:pPr>
        <w:spacing w:after="0"/>
        <w:ind w:left="0"/>
        <w:jc w:val="both"/>
      </w:pPr>
      <w:r>
        <w:rPr>
          <w:rFonts w:ascii="Times New Roman"/>
          <w:b w:val="false"/>
          <w:i w:val="false"/>
          <w:color w:val="000000"/>
          <w:sz w:val="28"/>
        </w:rPr>
        <w:t xml:space="preserve">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w:t>
      </w:r>
    </w:p>
    <w:p>
      <w:pPr>
        <w:spacing w:after="0"/>
        <w:ind w:left="0"/>
        <w:jc w:val="both"/>
      </w:pPr>
      <w:r>
        <w:rPr>
          <w:rFonts w:ascii="Times New Roman"/>
          <w:b w:val="false"/>
          <w:i w:val="false"/>
          <w:color w:val="000000"/>
          <w:sz w:val="28"/>
        </w:rPr>
        <w:t>
      тартылатыны хабарланды.</w:t>
      </w:r>
    </w:p>
    <w:p>
      <w:pPr>
        <w:spacing w:after="0"/>
        <w:ind w:left="0"/>
        <w:jc w:val="both"/>
      </w:pPr>
      <w:r>
        <w:rPr>
          <w:rFonts w:ascii="Times New Roman"/>
          <w:b w:val="false"/>
          <w:i w:val="false"/>
          <w:color w:val="000000"/>
          <w:sz w:val="28"/>
        </w:rPr>
        <w:t xml:space="preserve">
      Күні: 20__ ж.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Басшының Т. А. Ә. және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