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2d27" w14:textId="0352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атқарушының 2015 жылғы 31 желтоқсандағы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13 қарашадағы № 313 бұйрығы. Қазақстан Республикасының Әділет министрлігінде 2020 жылғы 16 қарашада № 21641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атқарушысының 2015 жылғы 31 желтоқсандағы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13179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орыс тіліндегі мәтін өзгермейді:</w:t>
      </w:r>
    </w:p>
    <w:bookmarkEnd w:id="4"/>
    <w:bookmarkStart w:name="z6"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архив ісі және басқаруды құжаттамалық қамтамасыз ету саласындағы азаматтық қызметшілер лауазымдарының тізілімі;";</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Мәдениет, мәдениет саласында білім беру салаларындағы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А Блогы – Басқарушы персонал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312"/>
        <w:gridCol w:w="10305"/>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 (директорлары)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(директорының) әкімшілік-шаруашылық мәселелер жөніндегі басшысының (директорының)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факультеті, ғылыми-зерттеу институты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қызметінің, кафедраның, орталығының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ғылыми-зерттеу институты, факультет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бас: қор сақтаушы, редактор, режиссер, балетмейстер, дирижер, хормейстер,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филиалының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қор сақтаушы, редактор, режиссер, балетмейстер, дирижер, хормейстер,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қызметінің, орталығының, басқармасының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қор сақтаушы, редактор, режиссер, балетмейстер, дирижер, хормейстер, суретші</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қызметі, орталығы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кітапханасы, ғылыми-зерттеу зертханасының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тобының, бөлімінің,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әкімші, инженер, тарихи-мәдени мұралар объектілерін қорғау және есепке алу жөніндегі инспектор, энергетик,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кітапханасы, ғылыми-зерттеу зертханасы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тобы, бөлімі,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секторының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меңгерушісінің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қызметі, орталығы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оқу орнының кітапхана, оқу бөлімі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тобының, бөлімінің, зертхана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әкімші, инженер, тарихи-мәдени мұралар объектілерін қорғау және есепке алу жөніндегі инспектор, энергетик,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оқу орнының кітапхана, оқу бөлімі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(астана,республикалық маңызы бар қалалар) тобы, бөлімінің,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қызметі, орталығы, басқармасы басшысының орынбасары (облыстық маңызы бар қалалар)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тобының, бөлімінің,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әкімші, инженер,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тобы,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бөлім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В Блогы – Негізгі персоналда:</w:t>
      </w:r>
    </w:p>
    <w:bookmarkEnd w:id="8"/>
    <w:bookmarkStart w:name="z10" w:id="9"/>
    <w:p>
      <w:pPr>
        <w:spacing w:after="0"/>
        <w:ind w:left="0"/>
        <w:jc w:val="both"/>
      </w:pPr>
      <w:r>
        <w:rPr>
          <w:rFonts w:ascii="Times New Roman"/>
          <w:b w:val="false"/>
          <w:i w:val="false"/>
          <w:color w:val="000000"/>
          <w:sz w:val="28"/>
        </w:rPr>
        <w:t>
      "Мәдениет" бөлімінде:</w:t>
      </w:r>
    </w:p>
    <w:bookmarkEnd w:id="9"/>
    <w:bookmarkStart w:name="z11" w:id="10"/>
    <w:p>
      <w:pPr>
        <w:spacing w:after="0"/>
        <w:ind w:left="0"/>
        <w:jc w:val="both"/>
      </w:pPr>
      <w:r>
        <w:rPr>
          <w:rFonts w:ascii="Times New Roman"/>
          <w:b w:val="false"/>
          <w:i w:val="false"/>
          <w:color w:val="000000"/>
          <w:sz w:val="28"/>
        </w:rPr>
        <w:t>
      В2 және В3 звенолары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археолог, сәулетші (негізгі қызметтер), режиссер ассистенті, арт-менеджер,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тарихшы (негізгі қызметтер), өнертанушы, кинорежиссер, кинооператор, мәдени ұйымдастырушы (негізгі қызметтер), зертханашы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палеограф,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С Блогы – Әкімшілік персоналда:</w:t>
      </w:r>
    </w:p>
    <w:bookmarkEnd w:id="11"/>
    <w:bookmarkStart w:name="z13" w:id="12"/>
    <w:p>
      <w:pPr>
        <w:spacing w:after="0"/>
        <w:ind w:left="0"/>
        <w:jc w:val="both"/>
      </w:pPr>
      <w:r>
        <w:rPr>
          <w:rFonts w:ascii="Times New Roman"/>
          <w:b w:val="false"/>
          <w:i w:val="false"/>
          <w:color w:val="000000"/>
          <w:sz w:val="28"/>
        </w:rPr>
        <w:t>
      С-1, С-2 және С-3 звенолары мынадай редакцияда жазылсын, орыс тіліндегі мәтін өзгермейді:</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69"/>
        <w:gridCol w:w="11917"/>
      </w:tblGrid>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музей, кітпахана, тәрбиеші жұмысы бойынша, асхана, пайдалану-техникалық қамтамасыз ету қоймасы, жылу қазандығы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интернат, оқу шеберханасы, қашықтықтан оқыту бөлімі, кафедра жанындағы зертхана, музыкалық зал, студия, павильон, оқу театры, жатахана басшысы Басшының көмекшісі.Баспасөз - хатшысы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консультант,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статистик, барлық атаудағы техниктер, технолог, фотограф, энергетик, экономист, заңгер, қор сақтаушы, корректор, редактор, репетитор, суретшілердің барлық атауы, дыбыс операторы, дыбыс режиссері, иллюстрациялаушы. Режисердің көмекшісі</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социолог, статистик, барлық атаудағы техниктер, технолог, фотограф, энергетик, экономист, заң кеңесшісі, қор сақтаушы, корректор, редактор, репетитор, технолог, суретшілердің барлық атауы, дыбыс операторы, дыбыс режиссері, иллюстрациялаушы. Режисердің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қызмет көрсетумен айналысатын құрылымдық бөлімшенің жетекшісі: билет кассалары, бюро (анықтама, машиналық жазба, ақпараттық, көшіру-көбейту) видеотека, гараж, іс-жүргізу, сақтау камерасы, кеңсе, киім бөлмесі, жатақхана, кір жуатын орын, жалға беру пункті, қойма, ауысым, учаске, шаруашылық, фильмотека, фонотека, фотозертхана, бөлім, экспедиция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көрсетілген бұйрықпен бекітілген Архив ісі және құжаттама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16" w:id="14"/>
    <w:p>
      <w:pPr>
        <w:spacing w:after="0"/>
        <w:ind w:left="0"/>
        <w:jc w:val="both"/>
      </w:pPr>
      <w:r>
        <w:rPr>
          <w:rFonts w:ascii="Times New Roman"/>
          <w:b w:val="false"/>
          <w:i w:val="false"/>
          <w:color w:val="000000"/>
          <w:sz w:val="28"/>
        </w:rPr>
        <w:t>
      "Архив ісі және басқаруды құжаттамалық қамтамасыз ету саласындағы азаматтық қызметшілер лауазымдарының тізілімі";</w:t>
      </w:r>
    </w:p>
    <w:bookmarkEnd w:id="14"/>
    <w:bookmarkStart w:name="z17" w:id="15"/>
    <w:p>
      <w:pPr>
        <w:spacing w:after="0"/>
        <w:ind w:left="0"/>
        <w:jc w:val="both"/>
      </w:pPr>
      <w:r>
        <w:rPr>
          <w:rFonts w:ascii="Times New Roman"/>
          <w:b w:val="false"/>
          <w:i w:val="false"/>
          <w:color w:val="000000"/>
          <w:sz w:val="28"/>
        </w:rPr>
        <w:t>
      А Блогы – Басқарушы персоналда:</w:t>
      </w:r>
    </w:p>
    <w:bookmarkEnd w:id="15"/>
    <w:bookmarkStart w:name="z18" w:id="16"/>
    <w:p>
      <w:pPr>
        <w:spacing w:after="0"/>
        <w:ind w:left="0"/>
        <w:jc w:val="both"/>
      </w:pPr>
      <w:r>
        <w:rPr>
          <w:rFonts w:ascii="Times New Roman"/>
          <w:b w:val="false"/>
          <w:i w:val="false"/>
          <w:color w:val="000000"/>
          <w:sz w:val="28"/>
        </w:rPr>
        <w:t>
      А1 және А2 звенолары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387"/>
        <w:gridCol w:w="7150"/>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д басшысының (директорының) орынбасары</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қор сақтаушысы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қор сақтаушысы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 қор сақтаушысы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7"/>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17"/>
    <w:bookmarkStart w:name="z20"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1" w:id="19"/>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19"/>
    <w:bookmarkStart w:name="z22"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20"/>
    <w:bookmarkStart w:name="z23" w:id="21"/>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21"/>
    <w:bookmarkStart w:name="z24"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