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2cc2" w14:textId="5b02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Прокурорының міндетін атқарушының 2020 жылғы 15 қаңтардағы № 10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2020 жылғы 20 қарашадағы № 143 бұйрығы. Қазақстан Республикасының Әділет министрлігінде 2020 жылғы 24 қарашада № 21672 болып тіркелді. Күші жойылды - Қазақстан Республикасы Бас Прокурорының 2023 жылғы 4 қаңтардағы № 3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04.01.2023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 w:id="0"/>
    <w:p>
      <w:pPr>
        <w:spacing w:after="0"/>
        <w:ind w:left="0"/>
        <w:jc w:val="both"/>
      </w:pPr>
      <w:r>
        <w:rPr>
          <w:rFonts w:ascii="Times New Roman"/>
          <w:b w:val="false"/>
          <w:i w:val="false"/>
          <w:color w:val="000000"/>
          <w:sz w:val="28"/>
        </w:rPr>
        <w:t xml:space="preserve">
      БҰЙЫРАМЫН: </w:t>
      </w:r>
    </w:p>
    <w:bookmarkEnd w:id="0"/>
    <w:bookmarkStart w:name="z3" w:id="1"/>
    <w:p>
      <w:pPr>
        <w:spacing w:after="0"/>
        <w:ind w:left="0"/>
        <w:jc w:val="both"/>
      </w:pPr>
      <w:r>
        <w:rPr>
          <w:rFonts w:ascii="Times New Roman"/>
          <w:b w:val="false"/>
          <w:i w:val="false"/>
          <w:color w:val="000000"/>
          <w:sz w:val="28"/>
        </w:rPr>
        <w:t xml:space="preserve">
      1. "Сот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 міндетін атқарушының 2020 жылғы 15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19882 болып тіркелген, Қазақстан Республикасы нормативтік құқықтық актілерінің Эталондық бақылау банкінде 2020 жылғы 20 қаңтарда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"Сот актілерін орындау бойынша жұмыс туралы" № 4 есептің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"Сот актілерін орындау бойынша жұмыс туралы" № 4 есепті қалыптастыру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"11. Аумақтылығы бойынша жіберілген, бірақ ҚР ӘМ-нің жіберген аумақтық бөлімшесіне келіп түспеген атқарушылық құжат сот актілерін орындау жөніндегі тиісті органға келіп түскенге дейін есептен алынбайды.</w:t>
      </w:r>
    </w:p>
    <w:bookmarkEnd w:id="4"/>
    <w:bookmarkStart w:name="z9" w:id="5"/>
    <w:p>
      <w:pPr>
        <w:spacing w:after="0"/>
        <w:ind w:left="0"/>
        <w:jc w:val="both"/>
      </w:pPr>
      <w:r>
        <w:rPr>
          <w:rFonts w:ascii="Times New Roman"/>
          <w:b w:val="false"/>
          <w:i w:val="false"/>
          <w:color w:val="000000"/>
          <w:sz w:val="28"/>
        </w:rPr>
        <w:t xml:space="preserve">
      ҚР ӘМ-нің аумақтық бөлімшесі атқарушылық іс жүргізуді аумақтылығы бойынша жіберген кезде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"Атқарушылық құжатты орындау үшін аумақтылығы бойынша жіберу туралы" №1-нысандағы толтырылған бақылау карточкасын (бұдан әрі - №1-карточка), сондай-ақ атқарушылық іс жүргізу материалдарын (борышкердің тиісті ауданның, қаланың немесе облыстың аумағында тұрып жатқанын растайтын анықтама, атқарушылық құжаттың ішінара орындалғаны туралы анықтама, болған жағдайда, сот орындаушысының атқарушылық құжатты аумақтылығы бойынша жолдауы туралы қаулы) жібереді.</w:t>
      </w:r>
    </w:p>
    <w:bookmarkEnd w:id="5"/>
    <w:bookmarkStart w:name="z10" w:id="6"/>
    <w:p>
      <w:pPr>
        <w:spacing w:after="0"/>
        <w:ind w:left="0"/>
        <w:jc w:val="both"/>
      </w:pPr>
      <w:r>
        <w:rPr>
          <w:rFonts w:ascii="Times New Roman"/>
          <w:b w:val="false"/>
          <w:i w:val="false"/>
          <w:color w:val="000000"/>
          <w:sz w:val="28"/>
        </w:rPr>
        <w:t xml:space="preserve">
      Атқарушылық құжатты қабылдаған аумақтық бөлімше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"Атқарушылық құжатты орындау үшін аумақтылығы бойынша қабылдау туралы" № 2 нысанды бақылау карточкасын (бұдан әрі - № 2 карточка) толтырады, оны атқарушылық құжатты есептен алу үшін ҚР ӘМ-нің тиісті аумақтық бөлімшесіне жібереді.</w:t>
      </w:r>
    </w:p>
    <w:bookmarkEnd w:id="6"/>
    <w:p>
      <w:pPr>
        <w:spacing w:after="0"/>
        <w:ind w:left="0"/>
        <w:jc w:val="both"/>
      </w:pPr>
      <w:r>
        <w:rPr>
          <w:rFonts w:ascii="Times New Roman"/>
          <w:b w:val="false"/>
          <w:i w:val="false"/>
          <w:color w:val="000000"/>
          <w:sz w:val="28"/>
        </w:rPr>
        <w:t>
      № 1 және № 2 карточкалары – атқарушылық құжаттардың қозғалысын есепке алуға және аумақтылығы бойынша жіберілген және келіп түскен әрбір атқарушылық құжат бойынша басқа аймақтардағы ҚР ӘМ-нің аумақтық бөлімшелерімен салыстырып тексеру жүргізуге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xml:space="preserve">
      "21. 6-бағанда – есептік кезеңде сот орындаушысының күші жойылған қаулыларының саны, 7-бағанда бұдан бұрын қабылданған шешім күшін жойғаннан кейін қайта басталған атқарушылық іс жүргізулер есепке алынады.";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xml:space="preserve">
      "23. 8-бағанда есептік кезеңде аумақтылығы бойынша орындауға жіберілген атқарушылық құжаттар есепке алынады. </w:t>
      </w:r>
    </w:p>
    <w:bookmarkEnd w:id="8"/>
    <w:p>
      <w:pPr>
        <w:spacing w:after="0"/>
        <w:ind w:left="0"/>
        <w:jc w:val="both"/>
      </w:pPr>
      <w:r>
        <w:rPr>
          <w:rFonts w:ascii="Times New Roman"/>
          <w:b w:val="false"/>
          <w:i w:val="false"/>
          <w:color w:val="000000"/>
          <w:sz w:val="28"/>
        </w:rPr>
        <w:t xml:space="preserve">
      Атқарушылық құжаттарды аумақтылығы бойынша жіберу ҚР ӘМ-нің аумақтық бөлімшесі арқылы жүргізіледі. </w:t>
      </w:r>
    </w:p>
    <w:bookmarkStart w:name="z16" w:id="9"/>
    <w:p>
      <w:pPr>
        <w:spacing w:after="0"/>
        <w:ind w:left="0"/>
        <w:jc w:val="both"/>
      </w:pPr>
      <w:r>
        <w:rPr>
          <w:rFonts w:ascii="Times New Roman"/>
          <w:b w:val="false"/>
          <w:i w:val="false"/>
          <w:color w:val="000000"/>
          <w:sz w:val="28"/>
        </w:rPr>
        <w:t>
      24. 9-бағанда есептік кезеңде орындауда болған атқарушылық іс жүргізулердің жалпы саны көрсетіледі. Аумақтылығы бойынша жіберілген атқарушылық құжаттар есепке алынбайды (ағымдағы жылы қозғалған атқарушылық іс жүргізулердің жыл басындағы қалдығы және күші жойылғаннан кейін қайта басталған атқарушылық іс жүргізулер).</w:t>
      </w:r>
    </w:p>
    <w:bookmarkEnd w:id="9"/>
    <w:bookmarkStart w:name="z17" w:id="10"/>
    <w:p>
      <w:pPr>
        <w:spacing w:after="0"/>
        <w:ind w:left="0"/>
        <w:jc w:val="both"/>
      </w:pPr>
      <w:r>
        <w:rPr>
          <w:rFonts w:ascii="Times New Roman"/>
          <w:b w:val="false"/>
          <w:i w:val="false"/>
          <w:color w:val="000000"/>
          <w:sz w:val="28"/>
        </w:rPr>
        <w:t xml:space="preserve">
      25. 10-бағанда іс жүргізуі есептік кезеңде аяқталған атқарушылық құжаттардың жалпы саны көрсетіледі. Атқарушылық іс жүргізу Заңның </w:t>
      </w:r>
      <w:r>
        <w:rPr>
          <w:rFonts w:ascii="Times New Roman"/>
          <w:b w:val="false"/>
          <w:i w:val="false"/>
          <w:color w:val="000000"/>
          <w:sz w:val="28"/>
        </w:rPr>
        <w:t>49-бабында</w:t>
      </w:r>
      <w:r>
        <w:rPr>
          <w:rFonts w:ascii="Times New Roman"/>
          <w:b w:val="false"/>
          <w:i w:val="false"/>
          <w:color w:val="000000"/>
          <w:sz w:val="28"/>
        </w:rPr>
        <w:t xml:space="preserve"> көзделген жағдайларда аяқталған болып саналады.</w:t>
      </w:r>
    </w:p>
    <w:bookmarkEnd w:id="10"/>
    <w:bookmarkStart w:name="z18" w:id="11"/>
    <w:p>
      <w:pPr>
        <w:spacing w:after="0"/>
        <w:ind w:left="0"/>
        <w:jc w:val="both"/>
      </w:pPr>
      <w:r>
        <w:rPr>
          <w:rFonts w:ascii="Times New Roman"/>
          <w:b w:val="false"/>
          <w:i w:val="false"/>
          <w:color w:val="000000"/>
          <w:sz w:val="28"/>
        </w:rPr>
        <w:t>
      26. 10-бағанның 11-бағанында қайта қозғалған атқарушылық іс жүргізулер бойынша аяқталған атқарушылық іс жүргізулердің саны есепке алынады.</w:t>
      </w:r>
    </w:p>
    <w:bookmarkEnd w:id="11"/>
    <w:bookmarkStart w:name="z19" w:id="12"/>
    <w:p>
      <w:pPr>
        <w:spacing w:after="0"/>
        <w:ind w:left="0"/>
        <w:jc w:val="both"/>
      </w:pPr>
      <w:r>
        <w:rPr>
          <w:rFonts w:ascii="Times New Roman"/>
          <w:b w:val="false"/>
          <w:i w:val="false"/>
          <w:color w:val="000000"/>
          <w:sz w:val="28"/>
        </w:rPr>
        <w:t>
      27. 12-бағанда сот орындаушысы борышкерден ақша қаражатын толықтай өндіріп алған немесе атқарушылық құжатта көзделген басқа да әрекеттер орындалған (борышкерге тиесілі мүлік өндіріп алушыға тапсырылды, жауапкер ү-жаңдан шығарып жіберілді немесе оған талап қоюшы кіргізілді, иеліктегі үй бөлінді немесе басқа да әрекеттер) атқарушылық құжаттар есепке алынады. Бұл ретте, атқарушылық іс жүргізудің аяқталғаны міндетті түрде белгіленеді және орындау талаптарында "сот орындаушысы" деп көрсетіледі.</w:t>
      </w:r>
    </w:p>
    <w:bookmarkEnd w:id="12"/>
    <w:bookmarkStart w:name="z20" w:id="13"/>
    <w:p>
      <w:pPr>
        <w:spacing w:after="0"/>
        <w:ind w:left="0"/>
        <w:jc w:val="both"/>
      </w:pPr>
      <w:r>
        <w:rPr>
          <w:rFonts w:ascii="Times New Roman"/>
          <w:b w:val="false"/>
          <w:i w:val="false"/>
          <w:color w:val="000000"/>
          <w:sz w:val="28"/>
        </w:rPr>
        <w:t xml:space="preserve">
      28. 10-бағанның 13-бағанында атқарушылық құжат ұсынылғанға дейін борышкер орындаған атқарушылық іс жүргізулердің саны көрсетіледі. </w:t>
      </w:r>
    </w:p>
    <w:bookmarkEnd w:id="13"/>
    <w:p>
      <w:pPr>
        <w:spacing w:after="0"/>
        <w:ind w:left="0"/>
        <w:jc w:val="both"/>
      </w:pPr>
      <w:r>
        <w:rPr>
          <w:rFonts w:ascii="Times New Roman"/>
          <w:b w:val="false"/>
          <w:i w:val="false"/>
          <w:color w:val="000000"/>
          <w:sz w:val="28"/>
        </w:rPr>
        <w:t xml:space="preserve">
      14-баған Заңның </w:t>
      </w:r>
      <w:r>
        <w:rPr>
          <w:rFonts w:ascii="Times New Roman"/>
          <w:b w:val="false"/>
          <w:i w:val="false"/>
          <w:color w:val="000000"/>
          <w:sz w:val="28"/>
        </w:rPr>
        <w:t>48-бабы</w:t>
      </w:r>
      <w:r>
        <w:rPr>
          <w:rFonts w:ascii="Times New Roman"/>
          <w:b w:val="false"/>
          <w:i w:val="false"/>
          <w:color w:val="000000"/>
          <w:sz w:val="28"/>
        </w:rPr>
        <w:t xml:space="preserve"> негізінде өндіріп алушыға кері қайтарылған атқарушылық құжаттардың санын көрсетеді. 15-бағанда Заңның 49-бабы </w:t>
      </w:r>
      <w:r>
        <w:rPr>
          <w:rFonts w:ascii="Times New Roman"/>
          <w:b w:val="false"/>
          <w:i w:val="false"/>
          <w:color w:val="000000"/>
          <w:sz w:val="28"/>
        </w:rPr>
        <w:t>3) тармақшасы</w:t>
      </w:r>
      <w:r>
        <w:rPr>
          <w:rFonts w:ascii="Times New Roman"/>
          <w:b w:val="false"/>
          <w:i w:val="false"/>
          <w:color w:val="000000"/>
          <w:sz w:val="28"/>
        </w:rPr>
        <w:t xml:space="preserve"> негізінде кері қайтарылған атқарушылық құжаттар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xml:space="preserve">
      "32. 19-бағанда есептік кезеңнің соңына орындалмаған құжаттардың қалдығы есепке алынады, олардың ішінде 20-бағанда ішінара орындалған атқарушылық іс жүргізулер көрсетіледі.";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36 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"34. 21-бағанда кезеңдік орындауға жіберілген атқарушылық құжаттар көрсетіледі.</w:t>
      </w:r>
    </w:p>
    <w:bookmarkEnd w:id="15"/>
    <w:bookmarkStart w:name="z26" w:id="16"/>
    <w:p>
      <w:pPr>
        <w:spacing w:after="0"/>
        <w:ind w:left="0"/>
        <w:jc w:val="both"/>
      </w:pPr>
      <w:r>
        <w:rPr>
          <w:rFonts w:ascii="Times New Roman"/>
          <w:b w:val="false"/>
          <w:i w:val="false"/>
          <w:color w:val="000000"/>
          <w:sz w:val="28"/>
        </w:rPr>
        <w:t>
      35. 22-бағанда барлық тоқтата тұрылған атқарушылық іс жүргізулердің саны көрсетіледі. Олардың ішінде 23-бағанда – оның негізінде атқарушылық құжат берілген Қазақстан Республикасының заңнамалық актілерімен сот актісін орындауды тоқтата тұру құқығы ұсынылған сот немесе лауазымды адам қаулы шығарған, сондай-ақ сот белгілі бір мерзімге орындауды кейінге қалдыруды, мерзімін ұзартуды ұсынған жағдайда тоқтата тұрумен байланысты.</w:t>
      </w:r>
    </w:p>
    <w:bookmarkEnd w:id="16"/>
    <w:bookmarkStart w:name="z27" w:id="17"/>
    <w:p>
      <w:pPr>
        <w:spacing w:after="0"/>
        <w:ind w:left="0"/>
        <w:jc w:val="both"/>
      </w:pPr>
      <w:r>
        <w:rPr>
          <w:rFonts w:ascii="Times New Roman"/>
          <w:b w:val="false"/>
          <w:i w:val="false"/>
          <w:color w:val="000000"/>
          <w:sz w:val="28"/>
        </w:rPr>
        <w:t>
      36. 24-бағанда борышкер болып танылған заңды тұлға қайта құрылған немесе заңмен белгіленген тәртіппен сот дәрменсіздігі (банкроттық) туралы іс жүргізуді қозғау туралы шешімді қабылдаған, сот мәжбүрлеп тарату туралы шешім қабылдаған жағдайлардағы тоқтата тұрылған атқарушылық іс жүргізулердің саны көрсетіледі.</w:t>
      </w:r>
    </w:p>
    <w:bookmarkEnd w:id="17"/>
    <w:p>
      <w:pPr>
        <w:spacing w:after="0"/>
        <w:ind w:left="0"/>
        <w:jc w:val="both"/>
      </w:pPr>
      <w:r>
        <w:rPr>
          <w:rFonts w:ascii="Times New Roman"/>
          <w:b w:val="false"/>
          <w:i w:val="false"/>
          <w:color w:val="000000"/>
          <w:sz w:val="28"/>
        </w:rPr>
        <w:t xml:space="preserve">
      25-бағанда Заңның 38-бабы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тармақшалары</w:t>
      </w:r>
      <w:r>
        <w:rPr>
          <w:rFonts w:ascii="Times New Roman"/>
          <w:b w:val="false"/>
          <w:i w:val="false"/>
          <w:color w:val="000000"/>
          <w:sz w:val="28"/>
        </w:rPr>
        <w:t xml:space="preserve"> тәртібінде атқарушылық іс жүргізуді қозғаудан бас тарту туралы шығарылған қаулылардың жалпы саны есепке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 </w:t>
      </w:r>
    </w:p>
    <w:bookmarkStart w:name="z29" w:id="18"/>
    <w:p>
      <w:pPr>
        <w:spacing w:after="0"/>
        <w:ind w:left="0"/>
        <w:jc w:val="both"/>
      </w:pPr>
      <w:r>
        <w:rPr>
          <w:rFonts w:ascii="Times New Roman"/>
          <w:b w:val="false"/>
          <w:i w:val="false"/>
          <w:color w:val="000000"/>
          <w:sz w:val="28"/>
        </w:rPr>
        <w:t xml:space="preserve">
      "52. Соттардың әкімшілік істер туралы қаулылары бойынша айыппұлдар 32-жолда көрсетіледі, олардың ішінде 33-жолда соттың әкімшілік қаулылары бойынша сот шығындары есепке алынады, уәкілетті органның қаулылары бойынша айыппұлдар 34-жолда есепке алынады.";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 </w:t>
      </w:r>
    </w:p>
    <w:bookmarkStart w:name="z32" w:id="19"/>
    <w:p>
      <w:pPr>
        <w:spacing w:after="0"/>
        <w:ind w:left="0"/>
        <w:jc w:val="both"/>
      </w:pPr>
      <w:r>
        <w:rPr>
          <w:rFonts w:ascii="Times New Roman"/>
          <w:b w:val="false"/>
          <w:i w:val="false"/>
          <w:color w:val="000000"/>
          <w:sz w:val="28"/>
        </w:rPr>
        <w:t xml:space="preserve">
      "54. 35-жолда әкімшілік істер бойынша мүлікті тәркілеу туралы атқарушылық құжаттар көрсетіледі. </w:t>
      </w:r>
    </w:p>
    <w:bookmarkEnd w:id="19"/>
    <w:bookmarkStart w:name="z33" w:id="20"/>
    <w:p>
      <w:pPr>
        <w:spacing w:after="0"/>
        <w:ind w:left="0"/>
        <w:jc w:val="both"/>
      </w:pPr>
      <w:r>
        <w:rPr>
          <w:rFonts w:ascii="Times New Roman"/>
          <w:b w:val="false"/>
          <w:i w:val="false"/>
          <w:color w:val="000000"/>
          <w:sz w:val="28"/>
        </w:rPr>
        <w:t>
      55. 36-жолда мүліктік емес сипаттағы өзге де атқарушылық құжаттар (үй-жайдан шығарып жіберу, оған кіргізу, жұмысқа қалпына келтіру туралы, заттық дәлелдемелерді жою туралы, құрылысты бұзу және борышкерлерді белгілі бір әрекеттерді жасауға мәжбүрлеу туралы атқарушылық құжаттар) көрсетіледі. 36-жолдан 37-жолға үй-жайдан шығарып жіберу (оған кіргізу), 38-жолға заңсыз құрылысты бұзу, 39-жолға баламен қарым-қатынас тәртібі көрсетіледі.";</w:t>
      </w:r>
    </w:p>
    <w:bookmarkEnd w:id="20"/>
    <w:bookmarkStart w:name="z34" w:id="21"/>
    <w:p>
      <w:pPr>
        <w:spacing w:after="0"/>
        <w:ind w:left="0"/>
        <w:jc w:val="both"/>
      </w:pPr>
      <w:r>
        <w:rPr>
          <w:rFonts w:ascii="Times New Roman"/>
          <w:b w:val="false"/>
          <w:i w:val="false"/>
          <w:color w:val="000000"/>
          <w:sz w:val="28"/>
        </w:rPr>
        <w:t xml:space="preserve">
      мынадай мазмұндағы 55-1-тармақпен толықтырылсын: </w:t>
      </w:r>
    </w:p>
    <w:bookmarkEnd w:id="21"/>
    <w:bookmarkStart w:name="z35" w:id="22"/>
    <w:p>
      <w:pPr>
        <w:spacing w:after="0"/>
        <w:ind w:left="0"/>
        <w:jc w:val="both"/>
      </w:pPr>
      <w:r>
        <w:rPr>
          <w:rFonts w:ascii="Times New Roman"/>
          <w:b w:val="false"/>
          <w:i w:val="false"/>
          <w:color w:val="000000"/>
          <w:sz w:val="28"/>
        </w:rPr>
        <w:t xml:space="preserve">
      "55-1. 40-жолда атқарушылық іс жүргізулердің қорытынды сомасы көрсетіледі.";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w:t>
      </w:r>
      <w:r>
        <w:rPr>
          <w:rFonts w:ascii="Times New Roman"/>
          <w:b w:val="false"/>
          <w:i w:val="false"/>
          <w:color w:val="000000"/>
          <w:sz w:val="28"/>
        </w:rPr>
        <w:t>63 тармақтар</w:t>
      </w:r>
      <w:r>
        <w:rPr>
          <w:rFonts w:ascii="Times New Roman"/>
          <w:b w:val="false"/>
          <w:i w:val="false"/>
          <w:color w:val="000000"/>
          <w:sz w:val="28"/>
        </w:rPr>
        <w:t xml:space="preserve"> мынадай редакцияда жазылсын: </w:t>
      </w:r>
    </w:p>
    <w:bookmarkStart w:name="z37" w:id="23"/>
    <w:p>
      <w:pPr>
        <w:spacing w:after="0"/>
        <w:ind w:left="0"/>
        <w:jc w:val="both"/>
      </w:pPr>
      <w:r>
        <w:rPr>
          <w:rFonts w:ascii="Times New Roman"/>
          <w:b w:val="false"/>
          <w:i w:val="false"/>
          <w:color w:val="000000"/>
          <w:sz w:val="28"/>
        </w:rPr>
        <w:t xml:space="preserve">
      "59. 5-бағанда аумақтылығы бойынша қабылданған сомалар есепке алынады. </w:t>
      </w:r>
    </w:p>
    <w:bookmarkEnd w:id="23"/>
    <w:bookmarkStart w:name="z38" w:id="24"/>
    <w:p>
      <w:pPr>
        <w:spacing w:after="0"/>
        <w:ind w:left="0"/>
        <w:jc w:val="both"/>
      </w:pPr>
      <w:r>
        <w:rPr>
          <w:rFonts w:ascii="Times New Roman"/>
          <w:b w:val="false"/>
          <w:i w:val="false"/>
          <w:color w:val="000000"/>
          <w:sz w:val="28"/>
        </w:rPr>
        <w:t>
      60. 6-бағанда есептік кезеңде сот орындаушысының күші жойылған қаулылары бойынша сомалар есепке алынады, 7-бағанда бұдан бұрын қабылданған шешім күшін жойғаннан кейін қайта басталған атқарушылық іс жүргізулер бойынша сомалар есепке алынады.</w:t>
      </w:r>
    </w:p>
    <w:bookmarkEnd w:id="24"/>
    <w:bookmarkStart w:name="z39" w:id="25"/>
    <w:p>
      <w:pPr>
        <w:spacing w:after="0"/>
        <w:ind w:left="0"/>
        <w:jc w:val="both"/>
      </w:pPr>
      <w:r>
        <w:rPr>
          <w:rFonts w:ascii="Times New Roman"/>
          <w:b w:val="false"/>
          <w:i w:val="false"/>
          <w:color w:val="000000"/>
          <w:sz w:val="28"/>
        </w:rPr>
        <w:t xml:space="preserve">
      61. 8-бағанда есептік кезеңде аумақтылығы бойынша орындауға жіберілген сомалар есепке алынады. </w:t>
      </w:r>
    </w:p>
    <w:bookmarkEnd w:id="25"/>
    <w:bookmarkStart w:name="z40" w:id="26"/>
    <w:p>
      <w:pPr>
        <w:spacing w:after="0"/>
        <w:ind w:left="0"/>
        <w:jc w:val="both"/>
      </w:pPr>
      <w:r>
        <w:rPr>
          <w:rFonts w:ascii="Times New Roman"/>
          <w:b w:val="false"/>
          <w:i w:val="false"/>
          <w:color w:val="000000"/>
          <w:sz w:val="28"/>
        </w:rPr>
        <w:t>
      62. 9-бағанға есептік кезеңде аумақтылығы бойынша жіберілген атқарушылық құжаттарды есепке алмастан, есептік кезеңде өндіріп алуға жататын барлық сомалар кіреді.</w:t>
      </w:r>
    </w:p>
    <w:bookmarkEnd w:id="26"/>
    <w:p>
      <w:pPr>
        <w:spacing w:after="0"/>
        <w:ind w:left="0"/>
        <w:jc w:val="both"/>
      </w:pPr>
      <w:r>
        <w:rPr>
          <w:rFonts w:ascii="Times New Roman"/>
          <w:b w:val="false"/>
          <w:i w:val="false"/>
          <w:color w:val="000000"/>
          <w:sz w:val="28"/>
        </w:rPr>
        <w:t>
      Алименттерді өндіріп алу туралы атқарушылық іс жүргізулер бойынша тұрақты сомаларды, сондай-ақ берешектерді анықтау туралы қаулыға сәйкес соманы көрсету қажет.</w:t>
      </w:r>
    </w:p>
    <w:bookmarkStart w:name="z41" w:id="27"/>
    <w:p>
      <w:pPr>
        <w:spacing w:after="0"/>
        <w:ind w:left="0"/>
        <w:jc w:val="both"/>
      </w:pPr>
      <w:r>
        <w:rPr>
          <w:rFonts w:ascii="Times New Roman"/>
          <w:b w:val="false"/>
          <w:i w:val="false"/>
          <w:color w:val="000000"/>
          <w:sz w:val="28"/>
        </w:rPr>
        <w:t xml:space="preserve">
      63. 10-бағанда есептік кезеңде іс жүргізуі аяқталған не тоқтатылған құжаттар бойынша сомалар көрсетіледі, 11-бағанда 10-бағаннан қайта қозғалған атқарушылық іс жүргізулер бойынша сомалар есепке алынады.";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"65. 10-бағанның 12-бағанында тікелей сот орындаушысы өндіріп алған сомалар көрсетіледі. </w:t>
      </w:r>
    </w:p>
    <w:p>
      <w:pPr>
        <w:spacing w:after="0"/>
        <w:ind w:left="0"/>
        <w:jc w:val="both"/>
      </w:pPr>
      <w:r>
        <w:rPr>
          <w:rFonts w:ascii="Times New Roman"/>
          <w:b w:val="false"/>
          <w:i w:val="false"/>
          <w:color w:val="000000"/>
          <w:sz w:val="28"/>
        </w:rPr>
        <w:t xml:space="preserve">
      Бұл ретте, 12-бағанға сот орындаушысы толық көлемде орындалған атқарушылық құжаттар бойынша ғана өндіріп алған сомалар қосылады. </w:t>
      </w:r>
    </w:p>
    <w:bookmarkStart w:name="z44" w:id="28"/>
    <w:p>
      <w:pPr>
        <w:spacing w:after="0"/>
        <w:ind w:left="0"/>
        <w:jc w:val="both"/>
      </w:pPr>
      <w:r>
        <w:rPr>
          <w:rFonts w:ascii="Times New Roman"/>
          <w:b w:val="false"/>
          <w:i w:val="false"/>
          <w:color w:val="000000"/>
          <w:sz w:val="28"/>
        </w:rPr>
        <w:t xml:space="preserve">
      66. 13-бағанда борышкер атқарушылық құжат ұсынылғанға дейін төлеген атқарушылық құжаттар бойынша сомалар есепке алынады, 14-бағанда Заңның </w:t>
      </w:r>
      <w:r>
        <w:rPr>
          <w:rFonts w:ascii="Times New Roman"/>
          <w:b w:val="false"/>
          <w:i w:val="false"/>
          <w:color w:val="000000"/>
          <w:sz w:val="28"/>
        </w:rPr>
        <w:t>48-бабы</w:t>
      </w:r>
      <w:r>
        <w:rPr>
          <w:rFonts w:ascii="Times New Roman"/>
          <w:b w:val="false"/>
          <w:i w:val="false"/>
          <w:color w:val="000000"/>
          <w:sz w:val="28"/>
        </w:rPr>
        <w:t xml:space="preserve"> негізінде өндіріп алушыға кері қайтарылған құжаттар бойынша сомалар көрсетіледі.";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 </w:t>
      </w:r>
    </w:p>
    <w:bookmarkStart w:name="z46" w:id="29"/>
    <w:p>
      <w:pPr>
        <w:spacing w:after="0"/>
        <w:ind w:left="0"/>
        <w:jc w:val="both"/>
      </w:pPr>
      <w:r>
        <w:rPr>
          <w:rFonts w:ascii="Times New Roman"/>
          <w:b w:val="false"/>
          <w:i w:val="false"/>
          <w:color w:val="000000"/>
          <w:sz w:val="28"/>
        </w:rPr>
        <w:t>
      "71. 19-бағанда есептік кезеңнің соңындағы құжаттардың қалдық сомасы көрсетіледі, олардың ішінде 20-бағанда ішінара өндіріп алынған сомалар көрсетіледі.</w:t>
      </w:r>
    </w:p>
    <w:bookmarkEnd w:id="29"/>
    <w:bookmarkStart w:name="z47" w:id="30"/>
    <w:p>
      <w:pPr>
        <w:spacing w:after="0"/>
        <w:ind w:left="0"/>
        <w:jc w:val="both"/>
      </w:pPr>
      <w:r>
        <w:rPr>
          <w:rFonts w:ascii="Times New Roman"/>
          <w:b w:val="false"/>
          <w:i w:val="false"/>
          <w:color w:val="000000"/>
          <w:sz w:val="28"/>
        </w:rPr>
        <w:t xml:space="preserve">
      72. 21-бағанда кезеңдік орындауға жіберілген атқарушылық құжаттар бойынша сомалар есепке алынады. </w:t>
      </w:r>
    </w:p>
    <w:bookmarkEnd w:id="30"/>
    <w:p>
      <w:pPr>
        <w:spacing w:after="0"/>
        <w:ind w:left="0"/>
        <w:jc w:val="both"/>
      </w:pPr>
      <w:r>
        <w:rPr>
          <w:rFonts w:ascii="Times New Roman"/>
          <w:b w:val="false"/>
          <w:i w:val="false"/>
          <w:color w:val="000000"/>
          <w:sz w:val="28"/>
        </w:rPr>
        <w:t xml:space="preserve">
      22-бағанда барлық тоқтатыла тұрылған атқарушылық іс жүргізулердің сомасы көрсетіледі. Олардың ішінде 23-бағанда – соның негізінде атқарушылық құжат берілген Қазақстан Республикасының заңнамалық актілерімен сот актісін орындауды тоқтата тұру құқығы ұсынылған лауазымды адам немесе сот қаулы шығарған, сондай-ақ сот белгілі бір мерзімге орындауды кейінге қалдыруды, мерзімін ұзартуды ұсынған жағдайда тоқтата тұрумен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 </w:t>
      </w:r>
    </w:p>
    <w:bookmarkStart w:name="z50" w:id="31"/>
    <w:p>
      <w:pPr>
        <w:spacing w:after="0"/>
        <w:ind w:left="0"/>
        <w:jc w:val="both"/>
      </w:pPr>
      <w:r>
        <w:rPr>
          <w:rFonts w:ascii="Times New Roman"/>
          <w:b w:val="false"/>
          <w:i w:val="false"/>
          <w:color w:val="000000"/>
          <w:sz w:val="28"/>
        </w:rPr>
        <w:t>
      "74. 24-бағанда борышкер болып танылған заңды тұлға қайта құрылған немесе заңмен белгіленген тәртіппен сот дәрменсіздігі (банкроттық) туралы іс жүргізуді қозғау жөніндегі шешімді қабылдаған, сот мәжбүрлеп тарату туралы шешім қабылдаған жағдайлардағы тоқтата тұрылған атқарушылық іс жүргізулердің саны көрсетіледі.</w:t>
      </w:r>
    </w:p>
    <w:bookmarkEnd w:id="31"/>
    <w:bookmarkStart w:name="z51" w:id="32"/>
    <w:p>
      <w:pPr>
        <w:spacing w:after="0"/>
        <w:ind w:left="0"/>
        <w:jc w:val="both"/>
      </w:pPr>
      <w:r>
        <w:rPr>
          <w:rFonts w:ascii="Times New Roman"/>
          <w:b w:val="false"/>
          <w:i w:val="false"/>
          <w:color w:val="000000"/>
          <w:sz w:val="28"/>
        </w:rPr>
        <w:t>
      75. 25-бағанда борышкер ерікті түрде төлеген атқарушылық санкцияның өндіріп алынған 10% сомалары көрсетіледі.";</w:t>
      </w:r>
    </w:p>
    <w:bookmarkEnd w:id="32"/>
    <w:bookmarkStart w:name="z52" w:id="33"/>
    <w:p>
      <w:pPr>
        <w:spacing w:after="0"/>
        <w:ind w:left="0"/>
        <w:jc w:val="both"/>
      </w:pPr>
      <w:r>
        <w:rPr>
          <w:rFonts w:ascii="Times New Roman"/>
          <w:b w:val="false"/>
          <w:i w:val="false"/>
          <w:color w:val="000000"/>
          <w:sz w:val="28"/>
        </w:rPr>
        <w:t xml:space="preserve">
      мынадай мазмұндағы 75-1 тармағымен толықтырылсын: </w:t>
      </w:r>
    </w:p>
    <w:bookmarkEnd w:id="33"/>
    <w:bookmarkStart w:name="z53" w:id="34"/>
    <w:p>
      <w:pPr>
        <w:spacing w:after="0"/>
        <w:ind w:left="0"/>
        <w:jc w:val="both"/>
      </w:pPr>
      <w:r>
        <w:rPr>
          <w:rFonts w:ascii="Times New Roman"/>
          <w:b w:val="false"/>
          <w:i w:val="false"/>
          <w:color w:val="000000"/>
          <w:sz w:val="28"/>
        </w:rPr>
        <w:t xml:space="preserve">
      "75-1. 26-бағанда Заңның 38-бабы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13) тармақшалары</w:t>
      </w:r>
      <w:r>
        <w:rPr>
          <w:rFonts w:ascii="Times New Roman"/>
          <w:b w:val="false"/>
          <w:i w:val="false"/>
          <w:color w:val="000000"/>
          <w:sz w:val="28"/>
        </w:rPr>
        <w:t xml:space="preserve"> тәртібінде атқарушылық іс жүргізуді қозғаудан бас тарту туралы қаулылар бойынша сома есепке алынады.";</w:t>
      </w:r>
    </w:p>
    <w:bookmarkEnd w:id="34"/>
    <w:bookmarkStart w:name="z54" w:id="35"/>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1-қосымшасы</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35"/>
    <w:bookmarkStart w:name="z55" w:id="36"/>
    <w:p>
      <w:pPr>
        <w:spacing w:after="0"/>
        <w:ind w:left="0"/>
        <w:jc w:val="both"/>
      </w:pPr>
      <w:r>
        <w:rPr>
          <w:rFonts w:ascii="Times New Roman"/>
          <w:b w:val="false"/>
          <w:i w:val="false"/>
          <w:color w:val="000000"/>
          <w:sz w:val="28"/>
        </w:rPr>
        <w:t xml:space="preserve">
      көрсетілген Нұсқаулықтың </w:t>
      </w:r>
      <w:r>
        <w:rPr>
          <w:rFonts w:ascii="Times New Roman"/>
          <w:b w:val="false"/>
          <w:i w:val="false"/>
          <w:color w:val="000000"/>
          <w:sz w:val="28"/>
        </w:rPr>
        <w:t>5-қосымшасы</w:t>
      </w:r>
      <w:r>
        <w:rPr>
          <w:rFonts w:ascii="Times New Roman"/>
          <w:b w:val="false"/>
          <w:i w:val="false"/>
          <w:color w:val="000000"/>
          <w:sz w:val="28"/>
        </w:rPr>
        <w:t xml:space="preserve"> алып тасталсын. </w:t>
      </w:r>
    </w:p>
    <w:bookmarkEnd w:id="36"/>
    <w:bookmarkStart w:name="z56" w:id="37"/>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w:t>
      </w:r>
    </w:p>
    <w:bookmarkEnd w:id="3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көшірмесінің Қазақстан Республикасы Бас прокуратурасының ресми интернет-ресурсында орналастырылуын;</w:t>
      </w:r>
    </w:p>
    <w:p>
      <w:pPr>
        <w:spacing w:after="0"/>
        <w:ind w:left="0"/>
        <w:jc w:val="both"/>
      </w:pPr>
      <w:r>
        <w:rPr>
          <w:rFonts w:ascii="Times New Roman"/>
          <w:b w:val="false"/>
          <w:i w:val="false"/>
          <w:color w:val="000000"/>
          <w:sz w:val="28"/>
        </w:rPr>
        <w:t>
      3) осы бұйрық көшірмесінің құқықтық статистика және арнайы есепке алу субъектілеріне мәлімет үшін, сондай-ақ Комитеттің аумақтық органдарына орындау үшін жіберілуін қамтамасыз етсін.</w:t>
      </w:r>
    </w:p>
    <w:bookmarkStart w:name="z57" w:id="38"/>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38"/>
    <w:bookmarkStart w:name="z58" w:id="39"/>
    <w:p>
      <w:pPr>
        <w:spacing w:after="0"/>
        <w:ind w:left="0"/>
        <w:jc w:val="both"/>
      </w:pPr>
      <w:r>
        <w:rPr>
          <w:rFonts w:ascii="Times New Roman"/>
          <w:b w:val="false"/>
          <w:i w:val="false"/>
          <w:color w:val="000000"/>
          <w:sz w:val="28"/>
        </w:rPr>
        <w:t>
      4. Осы бұйрық оны бірінші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20 қарашасы</w:t>
            </w:r>
            <w:r>
              <w:br/>
            </w:r>
            <w:r>
              <w:rPr>
                <w:rFonts w:ascii="Times New Roman"/>
                <w:b w:val="false"/>
                <w:i w:val="false"/>
                <w:color w:val="000000"/>
                <w:sz w:val="20"/>
              </w:rPr>
              <w:t>№ 143 бұйрығына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40"/>
    <w:p>
      <w:pPr>
        <w:spacing w:after="0"/>
        <w:ind w:left="0"/>
        <w:jc w:val="both"/>
      </w:pPr>
      <w:r>
        <w:rPr>
          <w:rFonts w:ascii="Times New Roman"/>
          <w:b w:val="false"/>
          <w:i w:val="false"/>
          <w:color w:val="000000"/>
          <w:sz w:val="28"/>
        </w:rPr>
        <w:t>
      № 4-нысан. Сот актілерін орындау бойынша жұмыс туралы есеп</w:t>
      </w:r>
    </w:p>
    <w:bookmarkEnd w:id="40"/>
    <w:bookmarkStart w:name="z61" w:id="41"/>
    <w:p>
      <w:pPr>
        <w:spacing w:after="0"/>
        <w:ind w:left="0"/>
        <w:jc w:val="both"/>
      </w:pPr>
      <w:r>
        <w:rPr>
          <w:rFonts w:ascii="Times New Roman"/>
          <w:b w:val="false"/>
          <w:i w:val="false"/>
          <w:color w:val="000000"/>
          <w:sz w:val="28"/>
        </w:rPr>
        <w:t>
      № 1-кесте. Атқарушылық құжаттардың қозғалысы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атқарушылық іс жүргізудің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қозғалған атқарушылық іс жүргізулер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сот орындаушысы қаулыларының күші жойылды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қабылданғаны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заңсыз жолмен алынған мүлікті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мекемелер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нұқсанды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өндіріп алуға кінәлі лауазымды адамдардан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мемл. баж салығын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зиянды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байланыссыз заңды тұлғалардың және кәсіпкерлік қызметпен айналысатын адамдардың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 өндіріп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апа-қарындастарының пайдасына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соттардың және төреліктер шешімдері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келтірілген шығындарды өтеу туралы сот орындаушысының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орындау туралы прокурордың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 төлемінің сомасын бекіту туралы оның қаулысы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берешектерін өндіріп алу туралы салық бұйрықтары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басқа да атқарушылық құжаттар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(көшіріп әкелу)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құрылысты бұзу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қарым-қатынас тәртібі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қабылданған шешімнің күші жойылғаннан кейін атқарушылық іс жүргізулер қайта жаңартылды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тиесілігіне қарай жіберілгені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орындауда болған атқарушылық іс жүргізулердің жалпы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 кезеңде аяқталған атқарушылық құжаттардың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жүргізулері бойынша аяқталған атқарушылық іс жүргізулердің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орындаған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орындағаны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атқарушылық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басқа мемл.органдардың талабы бойынша қайтарылған атқарушылық құжаттар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Белгіленгеннен артық мерзімде аяқталған құжаттардың саны (Заңның </w:t>
            </w:r>
            <w:r>
              <w:rPr>
                <w:rFonts w:ascii="Times New Roman"/>
                <w:b w:val="false"/>
                <w:i w:val="false"/>
                <w:color w:val="000000"/>
                <w:sz w:val="20"/>
              </w:rPr>
              <w:t>39-бабы</w:t>
            </w:r>
            <w:r>
              <w:rPr>
                <w:rFonts w:ascii="Times New Roman"/>
                <w:b w:val="false"/>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орындалмаған құжаттардың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13) тармақшалары</w:t>
            </w:r>
            <w:r>
              <w:rPr>
                <w:rFonts w:ascii="Times New Roman"/>
                <w:b w:val="false"/>
                <w:i w:val="false"/>
                <w:color w:val="000000"/>
                <w:sz w:val="20"/>
              </w:rPr>
              <w:t xml:space="preserve"> тәртібінде атқарушылық іс жүргізуді қозғаудан бас тарту туралы қаулылар шығарылды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өндіріп алынды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Тоқтатылғандардың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 Заңының 47-бабының 1-тармағы </w:t>
            </w:r>
            <w:r>
              <w:rPr>
                <w:rFonts w:ascii="Times New Roman"/>
                <w:b w:val="false"/>
                <w:i w:val="false"/>
                <w:color w:val="000000"/>
                <w:sz w:val="20"/>
              </w:rPr>
              <w:t>6) тармақшасы</w:t>
            </w:r>
            <w:r>
              <w:rPr>
                <w:rFonts w:ascii="Times New Roman"/>
                <w:b w:val="false"/>
                <w:i w:val="false"/>
                <w:color w:val="000000"/>
                <w:sz w:val="20"/>
              </w:rPr>
              <w:t xml:space="preserve"> бойынша тоқтатылғаны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42-бабының </w:t>
            </w:r>
            <w:r>
              <w:rPr>
                <w:rFonts w:ascii="Times New Roman"/>
                <w:b w:val="false"/>
                <w:i w:val="false"/>
                <w:color w:val="000000"/>
                <w:sz w:val="20"/>
              </w:rPr>
              <w:t>6) тармақшасы</w:t>
            </w:r>
            <w:r>
              <w:rPr>
                <w:rFonts w:ascii="Times New Roman"/>
                <w:b w:val="false"/>
                <w:i w:val="false"/>
                <w:color w:val="000000"/>
                <w:sz w:val="20"/>
              </w:rPr>
              <w:t xml:space="preserve"> бойынша тоқтатыла тұрды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42-бабының </w:t>
            </w:r>
            <w:r>
              <w:rPr>
                <w:rFonts w:ascii="Times New Roman"/>
                <w:b w:val="false"/>
                <w:i w:val="false"/>
                <w:color w:val="000000"/>
                <w:sz w:val="20"/>
              </w:rPr>
              <w:t>2) тармақшасы</w:t>
            </w:r>
            <w:r>
              <w:rPr>
                <w:rFonts w:ascii="Times New Roman"/>
                <w:b w:val="false"/>
                <w:i w:val="false"/>
                <w:color w:val="000000"/>
                <w:sz w:val="20"/>
              </w:rPr>
              <w:t xml:space="preserve"> бойынша тоқтатыла тұрды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42"/>
    <w:p>
      <w:pPr>
        <w:spacing w:after="0"/>
        <w:ind w:left="0"/>
        <w:jc w:val="both"/>
      </w:pPr>
      <w:r>
        <w:rPr>
          <w:rFonts w:ascii="Times New Roman"/>
          <w:b w:val="false"/>
          <w:i w:val="false"/>
          <w:color w:val="000000"/>
          <w:sz w:val="28"/>
        </w:rPr>
        <w:t>
      №4-нысан. Сот актілерін орындау бойынша жұмыс туралы есеп.</w:t>
      </w:r>
    </w:p>
    <w:bookmarkEnd w:id="42"/>
    <w:bookmarkStart w:name="z63" w:id="43"/>
    <w:p>
      <w:pPr>
        <w:spacing w:after="0"/>
        <w:ind w:left="0"/>
        <w:jc w:val="both"/>
      </w:pPr>
      <w:r>
        <w:rPr>
          <w:rFonts w:ascii="Times New Roman"/>
          <w:b w:val="false"/>
          <w:i w:val="false"/>
          <w:color w:val="000000"/>
          <w:sz w:val="28"/>
        </w:rPr>
        <w:t>
      № 2-кесте. Орындауға келіп түскен атқарушылық құжаттар бойынша өндіріп алулардың мөлшері, теңгемен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соманың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қозғалған атқарушылық іс жүргізулер бойынша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тәртіпте өндіріп алынған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бойынша қабылданғаны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бойынша айыппұлдар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мүлкін тәркілеу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заңсыз жолмен алынған мүлікті тәркілеу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жеке және заңды тұлғалардың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мемлекет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бұзушылықпен келтірілген материалдық нұқсанды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мемлекеттік мекемелер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нұқсанды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өндіріп алуға кінәлі лауазымды адамдардан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пайдасына мемл.баж салығын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адамдардың заңсыз әрекеттеріне байланысты мемлекеттен зиянды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байланыссыз заңды тұлғалардың және кәсіпкерлік қызметпен айналысатын адамдардың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пайдасына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 өндіріп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және жәрдемақыны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 алименттерді өндіріп алу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органдарының пайдасына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апа-қарындастарының пайдасына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соттардың және төреліктердің шешімдері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әрекеттерді іске асыру кезінде жасалған шығындарды өтеу туралы сот орындаушысының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санкцияны өндіріп алу туралы сот орындаушысының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орындау туралы прокурордың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 төлемінің сомасын бекіту туралы оның қаулысы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қарызын өндіріп алу туралы салық бұйрықтары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жазбалар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қаулылары бойынша айыппұлдар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әкімшілік қаулылары бойынша сот шығындары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қаулылары бойынша айыппұлдар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мүлікті тәркілеу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емес сипаттағы өзге де атқарушылық құжаттар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(көшіріп әкелу)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құрылысты бұзу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баламен қарым-қатынас тәртібі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сот орындаушысының күші жойылған қаулылары бойынша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бұрын қабылданған шешім күшін жойғаннан кейін қайта басталған атқарушылық іс жүргізулер бойынша сомалар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бойынша жіберілді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өндіріп алуға жататын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жүргізулері есепті кезеңде аяқталған құжаттар бойынша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Заңмен белгіленгеннен артық мерзімде аяқталған құжаттар бойынша сома (Заңның </w:t>
            </w:r>
            <w:r>
              <w:rPr>
                <w:rFonts w:ascii="Times New Roman"/>
                <w:b w:val="false"/>
                <w:i w:val="false"/>
                <w:color w:val="000000"/>
                <w:sz w:val="20"/>
              </w:rPr>
              <w:t>39-бабы</w:t>
            </w:r>
            <w:r>
              <w:rPr>
                <w:rFonts w:ascii="Times New Roman"/>
                <w:b w:val="false"/>
                <w:i w:val="false"/>
                <w:color w:val="000000"/>
                <w:sz w:val="20"/>
              </w:rPr>
              <w: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қозғалған атқарушылық іс жүргізулер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сот орындаушылары өндіріп алған сома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құжатты ұсынғанға дейін борышкердің төлеген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алушыға қайтарылған құжаттар бойынша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немесе өзге мемл. органдардың талабымен қайтарылған құжаттар бойынша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 жүргізулер бойынша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47-бабының 1-тармағы </w:t>
            </w:r>
            <w:r>
              <w:rPr>
                <w:rFonts w:ascii="Times New Roman"/>
                <w:b w:val="false"/>
                <w:i w:val="false"/>
                <w:color w:val="000000"/>
                <w:sz w:val="20"/>
              </w:rPr>
              <w:t>6-тармақшасы</w:t>
            </w:r>
            <w:r>
              <w:rPr>
                <w:rFonts w:ascii="Times New Roman"/>
                <w:b w:val="false"/>
                <w:i w:val="false"/>
                <w:color w:val="000000"/>
                <w:sz w:val="20"/>
              </w:rPr>
              <w:t xml:space="preserve"> бойынша тоқтатылғандар бойынша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сомалардың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атқарушылық санкцияның өндіріп алынған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38-бабы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13) тармақшалары</w:t>
            </w:r>
            <w:r>
              <w:rPr>
                <w:rFonts w:ascii="Times New Roman"/>
                <w:b w:val="false"/>
                <w:i w:val="false"/>
                <w:color w:val="000000"/>
                <w:sz w:val="20"/>
              </w:rPr>
              <w:t xml:space="preserve"> тәртібінде атқарушылық іс жүргізуді қозғаудан бас тарту туралы қаулылар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өндіріп алынғандар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орындаудағы атқарушылық құжаттар бойынша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 жүргізулер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 бабының </w:t>
            </w:r>
            <w:r>
              <w:rPr>
                <w:rFonts w:ascii="Times New Roman"/>
                <w:b w:val="false"/>
                <w:i w:val="false"/>
                <w:color w:val="000000"/>
                <w:sz w:val="20"/>
              </w:rPr>
              <w:t>6) тармақшасы</w:t>
            </w:r>
            <w:r>
              <w:rPr>
                <w:rFonts w:ascii="Times New Roman"/>
                <w:b w:val="false"/>
                <w:i w:val="false"/>
                <w:color w:val="000000"/>
                <w:sz w:val="20"/>
              </w:rPr>
              <w:t xml:space="preserve"> бойынша тоқтата тұрылды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42-бабының </w:t>
            </w:r>
            <w:r>
              <w:rPr>
                <w:rFonts w:ascii="Times New Roman"/>
                <w:b w:val="false"/>
                <w:i w:val="false"/>
                <w:color w:val="000000"/>
                <w:sz w:val="20"/>
              </w:rPr>
              <w:t>2) тармақшасы</w:t>
            </w:r>
            <w:r>
              <w:rPr>
                <w:rFonts w:ascii="Times New Roman"/>
                <w:b w:val="false"/>
                <w:i w:val="false"/>
                <w:color w:val="000000"/>
                <w:sz w:val="20"/>
              </w:rPr>
              <w:t xml:space="preserve"> бойынша тоқтатыла тұрылды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4"/>
    <w:p>
      <w:pPr>
        <w:spacing w:after="0"/>
        <w:ind w:left="0"/>
        <w:jc w:val="both"/>
      </w:pPr>
      <w:r>
        <w:rPr>
          <w:rFonts w:ascii="Times New Roman"/>
          <w:b w:val="false"/>
          <w:i w:val="false"/>
          <w:color w:val="000000"/>
          <w:sz w:val="28"/>
        </w:rPr>
        <w:t>
      №4 нысан. Сот актілерін орындау бойынша жұмыс туралы есеп</w:t>
      </w:r>
    </w:p>
    <w:bookmarkEnd w:id="44"/>
    <w:bookmarkStart w:name="z65" w:id="45"/>
    <w:p>
      <w:pPr>
        <w:spacing w:after="0"/>
        <w:ind w:left="0"/>
        <w:jc w:val="both"/>
      </w:pPr>
      <w:r>
        <w:rPr>
          <w:rFonts w:ascii="Times New Roman"/>
          <w:b w:val="false"/>
          <w:i w:val="false"/>
          <w:color w:val="000000"/>
          <w:sz w:val="28"/>
        </w:rPr>
        <w:t>
      №3-кесте. Алименттерді өндіріп алу туралы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алименттерді өндіріп алу туралы атқарушылық іс жүргізулер бойынша борышкерлердің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асырау үшін алименттер өндіріп алынатын балалардың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атқарушылық іс жүргізулердің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берешектер сомасы (берешекті анықтау туралы қаулылар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қозғалған атқарушылық іс жүргізулер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 (зайыбын) асырауға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 асырауға алименттерді өндіріп алу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органдардың пайдасына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аға-інілері мен апа-қарындастарының пайдасына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орындауда болған атқарушылық іс жүргізулердің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жүргізуі есепті кезеңде аяқталған атқарушылық құжаттардың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аяқталмаған құжаттардың қалдығы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бойынша берешек сомасы (берешекті анықтау туралы қаулылар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анықтау туралы қаулылары шығарылған атқарушылық іс жүргізулердің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2020 жылғы 20 қарашасы</w:t>
            </w:r>
            <w:r>
              <w:br/>
            </w:r>
            <w:r>
              <w:rPr>
                <w:rFonts w:ascii="Times New Roman"/>
                <w:b w:val="false"/>
                <w:i w:val="false"/>
                <w:color w:val="000000"/>
                <w:sz w:val="20"/>
              </w:rPr>
              <w:t>№ 143 Бұйрығына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актілерін орындау</w:t>
            </w:r>
            <w:r>
              <w:br/>
            </w:r>
            <w:r>
              <w:rPr>
                <w:rFonts w:ascii="Times New Roman"/>
                <w:b w:val="false"/>
                <w:i w:val="false"/>
                <w:color w:val="000000"/>
                <w:sz w:val="20"/>
              </w:rPr>
              <w:t>бойынша жұмыс туралы" № 4</w:t>
            </w:r>
            <w:r>
              <w:br/>
            </w:r>
            <w:r>
              <w:rPr>
                <w:rFonts w:ascii="Times New Roman"/>
                <w:b w:val="false"/>
                <w:i w:val="false"/>
                <w:color w:val="000000"/>
                <w:sz w:val="20"/>
              </w:rPr>
              <w:t>есептің нысанын қалыптастыру</w:t>
            </w:r>
            <w:r>
              <w:br/>
            </w:r>
            <w:r>
              <w:rPr>
                <w:rFonts w:ascii="Times New Roman"/>
                <w:b w:val="false"/>
                <w:i w:val="false"/>
                <w:color w:val="000000"/>
                <w:sz w:val="20"/>
              </w:rPr>
              <w:t>жөніндегі нұсқаулықтың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4.0-нысан</w:t>
            </w:r>
          </w:p>
        </w:tc>
      </w:tr>
    </w:tbl>
    <w:bookmarkStart w:name="z67" w:id="46"/>
    <w:p>
      <w:pPr>
        <w:spacing w:after="0"/>
        <w:ind w:left="0"/>
        <w:jc w:val="left"/>
      </w:pPr>
      <w:r>
        <w:rPr>
          <w:rFonts w:ascii="Times New Roman"/>
          <w:b/>
          <w:i w:val="false"/>
          <w:color w:val="000000"/>
        </w:rPr>
        <w:t xml:space="preserve"> Атқарушылық құжатты есепке алу жөніндегі электронды ақпараттық есепке алу құжаты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орындауға келіп түскені туралы мәліметтер:</w:t>
            </w:r>
          </w:p>
          <w:p>
            <w:pPr>
              <w:spacing w:after="20"/>
              <w:ind w:left="20"/>
              <w:jc w:val="both"/>
            </w:pPr>
            <w:r>
              <w:rPr>
                <w:rFonts w:ascii="Times New Roman"/>
                <w:b w:val="false"/>
                <w:i w:val="false"/>
                <w:color w:val="000000"/>
                <w:sz w:val="20"/>
              </w:rPr>
              <w:t>
1. Атқару парағының нөмірі: ________________________________________________</w:t>
            </w:r>
          </w:p>
          <w:p>
            <w:pPr>
              <w:spacing w:after="20"/>
              <w:ind w:left="20"/>
              <w:jc w:val="both"/>
            </w:pPr>
            <w:r>
              <w:rPr>
                <w:rFonts w:ascii="Times New Roman"/>
                <w:b w:val="false"/>
                <w:i w:val="false"/>
                <w:color w:val="000000"/>
                <w:sz w:val="20"/>
              </w:rPr>
              <w:t>
Сот актісінің шығарылған күні: 20__жылғы "___"______</w:t>
            </w:r>
          </w:p>
          <w:p>
            <w:pPr>
              <w:spacing w:after="20"/>
              <w:ind w:left="20"/>
              <w:jc w:val="both"/>
            </w:pPr>
            <w:r>
              <w:rPr>
                <w:rFonts w:ascii="Times New Roman"/>
                <w:b w:val="false"/>
                <w:i w:val="false"/>
                <w:color w:val="000000"/>
                <w:sz w:val="20"/>
              </w:rPr>
              <w:t>
1.1. Соттағы азаматтық, қылмыстық, әкімшілік істің нөмірі (уәкілетті органның әкімшілік қаулысының нөмірі): ______________________________________________________</w:t>
            </w:r>
          </w:p>
          <w:p>
            <w:pPr>
              <w:spacing w:after="20"/>
              <w:ind w:left="20"/>
              <w:jc w:val="both"/>
            </w:pPr>
            <w:r>
              <w:rPr>
                <w:rFonts w:ascii="Times New Roman"/>
                <w:b w:val="false"/>
                <w:i w:val="false"/>
                <w:color w:val="000000"/>
                <w:sz w:val="20"/>
              </w:rPr>
              <w:t>
2. Атқару парағының берілген күні: 20__жылғы "___"______</w:t>
            </w:r>
          </w:p>
          <w:p>
            <w:pPr>
              <w:spacing w:after="20"/>
              <w:ind w:left="20"/>
              <w:jc w:val="both"/>
            </w:pPr>
            <w:r>
              <w:rPr>
                <w:rFonts w:ascii="Times New Roman"/>
                <w:b w:val="false"/>
                <w:i w:val="false"/>
                <w:color w:val="000000"/>
                <w:sz w:val="20"/>
              </w:rPr>
              <w:t>
3. Атқарушылық құжатты шығарған орган: _________________________________________</w:t>
            </w:r>
          </w:p>
          <w:p>
            <w:pPr>
              <w:spacing w:after="20"/>
              <w:ind w:left="20"/>
              <w:jc w:val="both"/>
            </w:pPr>
            <w:r>
              <w:rPr>
                <w:rFonts w:ascii="Times New Roman"/>
                <w:b w:val="false"/>
                <w:i w:val="false"/>
                <w:color w:val="000000"/>
                <w:sz w:val="20"/>
              </w:rPr>
              <w:t>
3.1. Азаматтық іс бойынша талапкер: (анықтамалық бойынша)</w:t>
            </w:r>
          </w:p>
          <w:p>
            <w:pPr>
              <w:spacing w:after="20"/>
              <w:ind w:left="20"/>
              <w:jc w:val="both"/>
            </w:pPr>
            <w:r>
              <w:rPr>
                <w:rFonts w:ascii="Times New Roman"/>
                <w:b w:val="false"/>
                <w:i w:val="false"/>
                <w:color w:val="000000"/>
                <w:sz w:val="20"/>
              </w:rPr>
              <w:t xml:space="preserve">
4. Атқарушылық құжаттың атауы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9-бабы</w:t>
            </w:r>
            <w:r>
              <w:rPr>
                <w:rFonts w:ascii="Times New Roman"/>
                <w:b w:val="false"/>
                <w:i w:val="false"/>
                <w:color w:val="000000"/>
                <w:sz w:val="20"/>
              </w:rPr>
              <w:t xml:space="preserve"> (бұдан әрі - Заң): (анықтамалық бойынша)</w:t>
            </w:r>
          </w:p>
          <w:p>
            <w:pPr>
              <w:spacing w:after="20"/>
              <w:ind w:left="20"/>
              <w:jc w:val="both"/>
            </w:pPr>
            <w:r>
              <w:rPr>
                <w:rFonts w:ascii="Times New Roman"/>
                <w:b w:val="false"/>
                <w:i w:val="false"/>
                <w:color w:val="000000"/>
                <w:sz w:val="20"/>
              </w:rPr>
              <w:t xml:space="preserve">
5. Заңның 38-бабы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13-тармақшасы</w:t>
            </w:r>
            <w:r>
              <w:rPr>
                <w:rFonts w:ascii="Times New Roman"/>
                <w:b w:val="false"/>
                <w:i w:val="false"/>
                <w:color w:val="000000"/>
                <w:sz w:val="20"/>
              </w:rPr>
              <w:t xml:space="preserve"> тәртібінде бас тартылды: (анықтамалық бойынша)</w:t>
            </w:r>
          </w:p>
          <w:p>
            <w:pPr>
              <w:spacing w:after="20"/>
              <w:ind w:left="20"/>
              <w:jc w:val="both"/>
            </w:pPr>
            <w:r>
              <w:rPr>
                <w:rFonts w:ascii="Times New Roman"/>
                <w:b w:val="false"/>
                <w:i w:val="false"/>
                <w:color w:val="000000"/>
                <w:sz w:val="20"/>
              </w:rPr>
              <w:t>
5.1. Бас тартылған күні: 20__жылғы "___"______</w:t>
            </w:r>
          </w:p>
          <w:p>
            <w:pPr>
              <w:spacing w:after="20"/>
              <w:ind w:left="20"/>
              <w:jc w:val="both"/>
            </w:pPr>
            <w:r>
              <w:rPr>
                <w:rFonts w:ascii="Times New Roman"/>
                <w:b w:val="false"/>
                <w:i w:val="false"/>
                <w:color w:val="000000"/>
                <w:sz w:val="20"/>
              </w:rPr>
              <w:t xml:space="preserve">
5.2. Заңның 38-бабы </w:t>
            </w:r>
            <w:r>
              <w:rPr>
                <w:rFonts w:ascii="Times New Roman"/>
                <w:b w:val="false"/>
                <w:i w:val="false"/>
                <w:color w:val="000000"/>
                <w:sz w:val="20"/>
              </w:rPr>
              <w:t>5-тармағы</w:t>
            </w:r>
            <w:r>
              <w:rPr>
                <w:rFonts w:ascii="Times New Roman"/>
                <w:b w:val="false"/>
                <w:i w:val="false"/>
                <w:color w:val="000000"/>
                <w:sz w:val="20"/>
              </w:rPr>
              <w:t xml:space="preserve"> тәртібінде кері қайтарылған органның, адамның атауы: </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(Өндіріп алушының тегі, аты, әкесінің аты (болған жағдайда), аумақтық органның атауы):</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6. Атқарушылық іс жүргізу қозғалған күні: 20__жылғы "___"______</w:t>
            </w:r>
          </w:p>
          <w:p>
            <w:pPr>
              <w:spacing w:after="20"/>
              <w:ind w:left="20"/>
              <w:jc w:val="both"/>
            </w:pPr>
            <w:r>
              <w:rPr>
                <w:rFonts w:ascii="Times New Roman"/>
                <w:b w:val="false"/>
                <w:i w:val="false"/>
                <w:color w:val="000000"/>
                <w:sz w:val="20"/>
              </w:rPr>
              <w:t>
6.1. Аумақтық органның атауы: (анықтамалық бойынша)</w:t>
            </w:r>
          </w:p>
          <w:p>
            <w:pPr>
              <w:spacing w:after="20"/>
              <w:ind w:left="20"/>
              <w:jc w:val="both"/>
            </w:pPr>
            <w:r>
              <w:rPr>
                <w:rFonts w:ascii="Times New Roman"/>
                <w:b w:val="false"/>
                <w:i w:val="false"/>
                <w:color w:val="000000"/>
                <w:sz w:val="20"/>
              </w:rPr>
              <w:t>
6.2. Атқарушылық іс жүргізудің толассыз нөмірі: _______________________________</w:t>
            </w:r>
          </w:p>
          <w:p>
            <w:pPr>
              <w:spacing w:after="20"/>
              <w:ind w:left="20"/>
              <w:jc w:val="both"/>
            </w:pPr>
            <w:r>
              <w:rPr>
                <w:rFonts w:ascii="Times New Roman"/>
                <w:b w:val="false"/>
                <w:i w:val="false"/>
                <w:color w:val="000000"/>
                <w:sz w:val="20"/>
              </w:rPr>
              <w:t>
7. Атқарушылық құжаттың орындауға келіп түскен күні: 20__жылғы "___"______</w:t>
            </w:r>
          </w:p>
          <w:p>
            <w:pPr>
              <w:spacing w:after="20"/>
              <w:ind w:left="20"/>
              <w:jc w:val="both"/>
            </w:pPr>
            <w:r>
              <w:rPr>
                <w:rFonts w:ascii="Times New Roman"/>
                <w:b w:val="false"/>
                <w:i w:val="false"/>
                <w:color w:val="000000"/>
                <w:sz w:val="20"/>
              </w:rPr>
              <w:t>
7.1. Атқарушылық құжат келіп түсті: (анықтамалық бойынша)</w:t>
            </w:r>
          </w:p>
          <w:p>
            <w:pPr>
              <w:spacing w:after="20"/>
              <w:ind w:left="20"/>
              <w:jc w:val="both"/>
            </w:pPr>
            <w:r>
              <w:rPr>
                <w:rFonts w:ascii="Times New Roman"/>
                <w:b w:val="false"/>
                <w:i w:val="false"/>
                <w:color w:val="000000"/>
                <w:sz w:val="20"/>
              </w:rPr>
              <w:t>
7.2. Атқарушылық құжатты жеткізу тәртібі: (анықтамалық бойынша)</w:t>
            </w:r>
          </w:p>
          <w:p>
            <w:pPr>
              <w:spacing w:after="20"/>
              <w:ind w:left="20"/>
              <w:jc w:val="both"/>
            </w:pPr>
            <w:r>
              <w:rPr>
                <w:rFonts w:ascii="Times New Roman"/>
                <w:b w:val="false"/>
                <w:i w:val="false"/>
                <w:color w:val="000000"/>
                <w:sz w:val="20"/>
              </w:rPr>
              <w:t xml:space="preserve">
8. Талаптардың санаты: (анықтамалық бойынша) </w:t>
            </w:r>
          </w:p>
          <w:p>
            <w:pPr>
              <w:spacing w:after="20"/>
              <w:ind w:left="20"/>
              <w:jc w:val="both"/>
            </w:pPr>
            <w:r>
              <w:rPr>
                <w:rFonts w:ascii="Times New Roman"/>
                <w:b w:val="false"/>
                <w:i w:val="false"/>
                <w:color w:val="000000"/>
                <w:sz w:val="20"/>
              </w:rPr>
              <w:t>
8.1. Талаптар санатына қосымша: (анықтамалық бойынша)</w:t>
            </w:r>
          </w:p>
          <w:p>
            <w:pPr>
              <w:spacing w:after="20"/>
              <w:ind w:left="20"/>
              <w:jc w:val="both"/>
            </w:pPr>
            <w:r>
              <w:rPr>
                <w:rFonts w:ascii="Times New Roman"/>
                <w:b w:val="false"/>
                <w:i w:val="false"/>
                <w:color w:val="000000"/>
                <w:sz w:val="20"/>
              </w:rPr>
              <w:t>
9. Талаптың мәні: 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10. Өндіріп алу сомасы: (теңге) ____________________________________________</w:t>
            </w:r>
          </w:p>
          <w:p>
            <w:pPr>
              <w:spacing w:after="20"/>
              <w:ind w:left="20"/>
              <w:jc w:val="both"/>
            </w:pPr>
            <w:r>
              <w:rPr>
                <w:rFonts w:ascii="Times New Roman"/>
                <w:b w:val="false"/>
                <w:i w:val="false"/>
                <w:color w:val="000000"/>
                <w:sz w:val="20"/>
              </w:rPr>
              <w:t>
10.1. Ортақ тәртіпте: (анықтамалық бойынша)</w:t>
            </w:r>
          </w:p>
          <w:p>
            <w:pPr>
              <w:spacing w:after="20"/>
              <w:ind w:left="20"/>
              <w:jc w:val="both"/>
            </w:pPr>
            <w:r>
              <w:rPr>
                <w:rFonts w:ascii="Times New Roman"/>
                <w:b w:val="false"/>
                <w:i w:val="false"/>
                <w:color w:val="000000"/>
                <w:sz w:val="20"/>
              </w:rPr>
              <w:t xml:space="preserve">
10.2. Атқарушылық іс жүргізуді қозғау туралы қаулылардың күші жойылды: </w:t>
            </w:r>
          </w:p>
          <w:p>
            <w:pPr>
              <w:spacing w:after="20"/>
              <w:ind w:left="20"/>
              <w:jc w:val="both"/>
            </w:pPr>
            <w:r>
              <w:rPr>
                <w:rFonts w:ascii="Times New Roman"/>
                <w:b w:val="false"/>
                <w:i w:val="false"/>
                <w:color w:val="000000"/>
                <w:sz w:val="20"/>
              </w:rPr>
              <w:t>
20__жылғы "___"______</w:t>
            </w:r>
          </w:p>
          <w:p>
            <w:pPr>
              <w:spacing w:after="20"/>
              <w:ind w:left="20"/>
              <w:jc w:val="both"/>
            </w:pPr>
            <w:r>
              <w:rPr>
                <w:rFonts w:ascii="Times New Roman"/>
                <w:b w:val="false"/>
                <w:i w:val="false"/>
                <w:color w:val="000000"/>
                <w:sz w:val="20"/>
              </w:rPr>
              <w:t>
10.3. Ішінара өндіріп алынған сомалар (теңге):___________________________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туралы мәліметтер: жеке тұлға, заңды тұлға (анықтамалық бойынша)</w:t>
            </w:r>
          </w:p>
          <w:p>
            <w:pPr>
              <w:spacing w:after="20"/>
              <w:ind w:left="20"/>
              <w:jc w:val="both"/>
            </w:pPr>
            <w:r>
              <w:rPr>
                <w:rFonts w:ascii="Times New Roman"/>
                <w:b w:val="false"/>
                <w:i w:val="false"/>
                <w:color w:val="000000"/>
                <w:sz w:val="20"/>
              </w:rPr>
              <w:t xml:space="preserve">
Жеке тұлғаға арналған: </w:t>
            </w:r>
          </w:p>
          <w:p>
            <w:pPr>
              <w:spacing w:after="20"/>
              <w:ind w:left="20"/>
              <w:jc w:val="both"/>
            </w:pPr>
            <w:r>
              <w:rPr>
                <w:rFonts w:ascii="Times New Roman"/>
                <w:b w:val="false"/>
                <w:i w:val="false"/>
                <w:color w:val="000000"/>
                <w:sz w:val="20"/>
              </w:rPr>
              <w:t>
11. Борышкердің тегі, аты, әкесінің аты (бар болған жағдайда): _________________________</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xml:space="preserve">
Туған күні: 20__ жылғы "___"______ </w:t>
            </w:r>
          </w:p>
          <w:p>
            <w:pPr>
              <w:spacing w:after="20"/>
              <w:ind w:left="20"/>
              <w:jc w:val="both"/>
            </w:pPr>
            <w:r>
              <w:rPr>
                <w:rFonts w:ascii="Times New Roman"/>
                <w:b w:val="false"/>
                <w:i w:val="false"/>
                <w:color w:val="000000"/>
                <w:sz w:val="20"/>
              </w:rPr>
              <w:t>
11.1. Жеке куәлігінің нөмірі: ________, кім берген:________, қашан берілген:</w:t>
            </w:r>
          </w:p>
          <w:p>
            <w:pPr>
              <w:spacing w:after="20"/>
              <w:ind w:left="20"/>
              <w:jc w:val="both"/>
            </w:pPr>
            <w:r>
              <w:rPr>
                <w:rFonts w:ascii="Times New Roman"/>
                <w:b w:val="false"/>
                <w:i w:val="false"/>
                <w:color w:val="000000"/>
                <w:sz w:val="20"/>
              </w:rPr>
              <w:t>
20__ жылғы "___"______</w:t>
            </w:r>
          </w:p>
          <w:p>
            <w:pPr>
              <w:spacing w:after="20"/>
              <w:ind w:left="20"/>
              <w:jc w:val="both"/>
            </w:pPr>
            <w:r>
              <w:rPr>
                <w:rFonts w:ascii="Times New Roman"/>
                <w:b w:val="false"/>
                <w:i w:val="false"/>
                <w:color w:val="000000"/>
                <w:sz w:val="20"/>
              </w:rPr>
              <w:t>
11.2. Жеке сәйкестендіру нөмірі: ___________________________________________</w:t>
            </w:r>
          </w:p>
          <w:p>
            <w:pPr>
              <w:spacing w:after="20"/>
              <w:ind w:left="20"/>
              <w:jc w:val="both"/>
            </w:pPr>
            <w:r>
              <w:rPr>
                <w:rFonts w:ascii="Times New Roman"/>
                <w:b w:val="false"/>
                <w:i w:val="false"/>
                <w:color w:val="000000"/>
                <w:sz w:val="20"/>
              </w:rPr>
              <w:t>
11.3. Жұмыс орны: (анықтамалық бойынша)</w:t>
            </w:r>
          </w:p>
          <w:p>
            <w:pPr>
              <w:spacing w:after="20"/>
              <w:ind w:left="20"/>
              <w:jc w:val="both"/>
            </w:pPr>
            <w:r>
              <w:rPr>
                <w:rFonts w:ascii="Times New Roman"/>
                <w:b w:val="false"/>
                <w:i w:val="false"/>
                <w:color w:val="000000"/>
                <w:sz w:val="20"/>
              </w:rPr>
              <w:t>
11.4. Атқарып отырған лауазымы: (анықтамалық бойынша)</w:t>
            </w:r>
          </w:p>
          <w:p>
            <w:pPr>
              <w:spacing w:after="20"/>
              <w:ind w:left="20"/>
              <w:jc w:val="both"/>
            </w:pPr>
            <w:r>
              <w:rPr>
                <w:rFonts w:ascii="Times New Roman"/>
                <w:b w:val="false"/>
                <w:i w:val="false"/>
                <w:color w:val="000000"/>
                <w:sz w:val="20"/>
              </w:rPr>
              <w:t>
11.5. Шетелдік адам: (анықтамалық бойынша)</w:t>
            </w:r>
          </w:p>
          <w:p>
            <w:pPr>
              <w:spacing w:after="20"/>
              <w:ind w:left="20"/>
              <w:jc w:val="both"/>
            </w:pPr>
            <w:r>
              <w:rPr>
                <w:rFonts w:ascii="Times New Roman"/>
                <w:b w:val="false"/>
                <w:i w:val="false"/>
                <w:color w:val="000000"/>
                <w:sz w:val="20"/>
              </w:rPr>
              <w:t>
11.6. Шетелдіктер үшін заматтық алған елі: ______________________________________</w:t>
            </w:r>
          </w:p>
          <w:p>
            <w:pPr>
              <w:spacing w:after="20"/>
              <w:ind w:left="20"/>
              <w:jc w:val="both"/>
            </w:pPr>
            <w:r>
              <w:rPr>
                <w:rFonts w:ascii="Times New Roman"/>
                <w:b w:val="false"/>
                <w:i w:val="false"/>
                <w:color w:val="000000"/>
                <w:sz w:val="20"/>
              </w:rPr>
              <w:t xml:space="preserve">
11.7. Тұрғылықты жері: ________________________________________________________ </w:t>
            </w:r>
          </w:p>
          <w:p>
            <w:pPr>
              <w:spacing w:after="20"/>
              <w:ind w:left="20"/>
              <w:jc w:val="both"/>
            </w:pPr>
            <w:r>
              <w:rPr>
                <w:rFonts w:ascii="Times New Roman"/>
                <w:b w:val="false"/>
                <w:i w:val="false"/>
                <w:color w:val="000000"/>
                <w:sz w:val="20"/>
              </w:rPr>
              <w:t>
11.8. Борышкердің жынысы (анықтамалық бойынша)</w:t>
            </w:r>
          </w:p>
          <w:p>
            <w:pPr>
              <w:spacing w:after="20"/>
              <w:ind w:left="20"/>
              <w:jc w:val="both"/>
            </w:pPr>
            <w:r>
              <w:rPr>
                <w:rFonts w:ascii="Times New Roman"/>
                <w:b w:val="false"/>
                <w:i w:val="false"/>
                <w:color w:val="000000"/>
                <w:sz w:val="20"/>
              </w:rPr>
              <w:t xml:space="preserve">
Заңды тұлға үшін: </w:t>
            </w:r>
          </w:p>
          <w:p>
            <w:pPr>
              <w:spacing w:after="20"/>
              <w:ind w:left="20"/>
              <w:jc w:val="both"/>
            </w:pPr>
            <w:r>
              <w:rPr>
                <w:rFonts w:ascii="Times New Roman"/>
                <w:b w:val="false"/>
                <w:i w:val="false"/>
                <w:color w:val="000000"/>
                <w:sz w:val="20"/>
              </w:rPr>
              <w:t>
12. Заңды тұлғаның/жеке кәсіпкердің атауы: __________________________________</w:t>
            </w:r>
          </w:p>
          <w:p>
            <w:pPr>
              <w:spacing w:after="20"/>
              <w:ind w:left="20"/>
              <w:jc w:val="both"/>
            </w:pPr>
            <w:r>
              <w:rPr>
                <w:rFonts w:ascii="Times New Roman"/>
                <w:b w:val="false"/>
                <w:i w:val="false"/>
                <w:color w:val="000000"/>
                <w:sz w:val="20"/>
              </w:rPr>
              <w:t>
12.1. Бизнес сәйкестендіру нөмірі: ___________________________________________</w:t>
            </w:r>
          </w:p>
          <w:p>
            <w:pPr>
              <w:spacing w:after="20"/>
              <w:ind w:left="20"/>
              <w:jc w:val="both"/>
            </w:pPr>
            <w:r>
              <w:rPr>
                <w:rFonts w:ascii="Times New Roman"/>
                <w:b w:val="false"/>
                <w:i w:val="false"/>
                <w:color w:val="000000"/>
                <w:sz w:val="20"/>
              </w:rPr>
              <w:t>
12.2. Есеп айырысу шотының нөмірі: ________________________________________</w:t>
            </w:r>
          </w:p>
          <w:p>
            <w:pPr>
              <w:spacing w:after="20"/>
              <w:ind w:left="20"/>
              <w:jc w:val="both"/>
            </w:pPr>
            <w:r>
              <w:rPr>
                <w:rFonts w:ascii="Times New Roman"/>
                <w:b w:val="false"/>
                <w:i w:val="false"/>
                <w:color w:val="000000"/>
                <w:sz w:val="20"/>
              </w:rPr>
              <w:t>
13. Борышкердің заңды мекенжайы: 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 туралы мәліметтер</w:t>
            </w:r>
          </w:p>
          <w:p>
            <w:pPr>
              <w:spacing w:after="20"/>
              <w:ind w:left="20"/>
              <w:jc w:val="both"/>
            </w:pPr>
            <w:r>
              <w:rPr>
                <w:rFonts w:ascii="Times New Roman"/>
                <w:b w:val="false"/>
                <w:i w:val="false"/>
                <w:color w:val="000000"/>
                <w:sz w:val="20"/>
              </w:rPr>
              <w:t>
14. Өндіріп алушының тегі, аты, әкесінің аты (болған жағдайда): _____________________</w:t>
            </w:r>
          </w:p>
          <w:p>
            <w:pPr>
              <w:spacing w:after="20"/>
              <w:ind w:left="20"/>
              <w:jc w:val="both"/>
            </w:pPr>
            <w:r>
              <w:rPr>
                <w:rFonts w:ascii="Times New Roman"/>
                <w:b w:val="false"/>
                <w:i w:val="false"/>
                <w:color w:val="000000"/>
                <w:sz w:val="20"/>
              </w:rPr>
              <w:t xml:space="preserve">
14.1. Туған күні: 20__жылғы "___"______ </w:t>
            </w:r>
          </w:p>
          <w:p>
            <w:pPr>
              <w:spacing w:after="20"/>
              <w:ind w:left="20"/>
              <w:jc w:val="both"/>
            </w:pPr>
            <w:r>
              <w:rPr>
                <w:rFonts w:ascii="Times New Roman"/>
                <w:b w:val="false"/>
                <w:i w:val="false"/>
                <w:color w:val="000000"/>
                <w:sz w:val="20"/>
              </w:rPr>
              <w:t>
14.2. Жеке сәйкестендіру нөмірі: ___________________________________________</w:t>
            </w:r>
          </w:p>
          <w:p>
            <w:pPr>
              <w:spacing w:after="20"/>
              <w:ind w:left="20"/>
              <w:jc w:val="both"/>
            </w:pPr>
            <w:r>
              <w:rPr>
                <w:rFonts w:ascii="Times New Roman"/>
                <w:b w:val="false"/>
                <w:i w:val="false"/>
                <w:color w:val="000000"/>
                <w:sz w:val="20"/>
              </w:rPr>
              <w:t>
14.3. Шетелдік адам: (анықтамалық бойынша)</w:t>
            </w:r>
          </w:p>
          <w:p>
            <w:pPr>
              <w:spacing w:after="20"/>
              <w:ind w:left="20"/>
              <w:jc w:val="both"/>
            </w:pPr>
            <w:r>
              <w:rPr>
                <w:rFonts w:ascii="Times New Roman"/>
                <w:b w:val="false"/>
                <w:i w:val="false"/>
                <w:color w:val="000000"/>
                <w:sz w:val="20"/>
              </w:rPr>
              <w:t>
14.4. Тұрғылықты жері:________________________________________________________</w:t>
            </w:r>
          </w:p>
          <w:p>
            <w:pPr>
              <w:spacing w:after="20"/>
              <w:ind w:left="20"/>
              <w:jc w:val="both"/>
            </w:pPr>
            <w:r>
              <w:rPr>
                <w:rFonts w:ascii="Times New Roman"/>
                <w:b w:val="false"/>
                <w:i w:val="false"/>
                <w:color w:val="000000"/>
                <w:sz w:val="20"/>
              </w:rPr>
              <w:t>
Алименттерді өндіріп алу туралы атқарушылық іс жүргізулер бойынша адамдар жөніндегі мәліметтер:</w:t>
            </w:r>
          </w:p>
          <w:p>
            <w:pPr>
              <w:spacing w:after="20"/>
              <w:ind w:left="20"/>
              <w:jc w:val="both"/>
            </w:pPr>
            <w:r>
              <w:rPr>
                <w:rFonts w:ascii="Times New Roman"/>
                <w:b w:val="false"/>
                <w:i w:val="false"/>
                <w:color w:val="000000"/>
                <w:sz w:val="20"/>
              </w:rPr>
              <w:t xml:space="preserve">
14.5. Адамның пайдасына өндірілген сома (анықтама бойынша)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(Баланың)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Әкесінің аты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Туған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14.10. Баланың жынысы: (анықтамалық бойынша) </w:t>
            </w:r>
          </w:p>
          <w:p>
            <w:pPr>
              <w:spacing w:after="20"/>
              <w:ind w:left="20"/>
              <w:jc w:val="both"/>
            </w:pPr>
          </w:p>
          <w:p>
            <w:pPr>
              <w:spacing w:after="20"/>
              <w:ind w:left="20"/>
              <w:jc w:val="both"/>
            </w:pPr>
            <w:r>
              <w:rPr>
                <w:rFonts w:ascii="Times New Roman"/>
                <w:b w:val="false"/>
                <w:i w:val="false"/>
                <w:color w:val="000000"/>
                <w:sz w:val="20"/>
              </w:rPr>
              <w:t>
14.11. Балалардың саны ____</w:t>
            </w:r>
          </w:p>
          <w:p>
            <w:pPr>
              <w:spacing w:after="20"/>
              <w:ind w:left="20"/>
              <w:jc w:val="both"/>
            </w:pPr>
            <w:r>
              <w:rPr>
                <w:rFonts w:ascii="Times New Roman"/>
                <w:b w:val="false"/>
                <w:i w:val="false"/>
                <w:color w:val="000000"/>
                <w:sz w:val="20"/>
              </w:rPr>
              <w:t>
15. Заңды тұлғаның/жеке кәсіпкердің атауы: __________________________________</w:t>
            </w:r>
          </w:p>
          <w:p>
            <w:pPr>
              <w:spacing w:after="20"/>
              <w:ind w:left="20"/>
              <w:jc w:val="both"/>
            </w:pPr>
            <w:r>
              <w:rPr>
                <w:rFonts w:ascii="Times New Roman"/>
                <w:b w:val="false"/>
                <w:i w:val="false"/>
                <w:color w:val="000000"/>
                <w:sz w:val="20"/>
              </w:rPr>
              <w:t>
15.1. Бизнес сәйкестендіру нөмірі: ___________________________________________</w:t>
            </w:r>
          </w:p>
          <w:p>
            <w:pPr>
              <w:spacing w:after="20"/>
              <w:ind w:left="20"/>
              <w:jc w:val="both"/>
            </w:pPr>
            <w:r>
              <w:rPr>
                <w:rFonts w:ascii="Times New Roman"/>
                <w:b w:val="false"/>
                <w:i w:val="false"/>
                <w:color w:val="000000"/>
                <w:sz w:val="20"/>
              </w:rPr>
              <w:t>
16. Өндіріп алушының заңды мекенжайы: ____________________________________</w:t>
            </w:r>
          </w:p>
          <w:p>
            <w:pPr>
              <w:spacing w:after="20"/>
              <w:ind w:left="20"/>
              <w:jc w:val="both"/>
            </w:pPr>
            <w:r>
              <w:rPr>
                <w:rFonts w:ascii="Times New Roman"/>
                <w:b w:val="false"/>
                <w:i w:val="false"/>
                <w:color w:val="000000"/>
                <w:sz w:val="20"/>
              </w:rPr>
              <w:t>
17. Электрондық ақпараттық есепке алу құжатын толтырған адам: (анықтамалық бойынша)</w:t>
            </w:r>
          </w:p>
          <w:p>
            <w:pPr>
              <w:spacing w:after="20"/>
              <w:ind w:left="20"/>
              <w:jc w:val="both"/>
            </w:pPr>
            <w:r>
              <w:rPr>
                <w:rFonts w:ascii="Times New Roman"/>
                <w:b w:val="false"/>
                <w:i w:val="false"/>
                <w:color w:val="000000"/>
                <w:sz w:val="20"/>
              </w:rPr>
              <w:t xml:space="preserve">
17.1. Сот орындаушысының тегі, аты, әкесінің аты (болған жағдайда): ___________________________________________________________________________ </w:t>
            </w:r>
          </w:p>
          <w:p>
            <w:pPr>
              <w:spacing w:after="20"/>
              <w:ind w:left="20"/>
              <w:jc w:val="both"/>
            </w:pPr>
            <w:r>
              <w:rPr>
                <w:rFonts w:ascii="Times New Roman"/>
                <w:b w:val="false"/>
                <w:i w:val="false"/>
                <w:color w:val="000000"/>
                <w:sz w:val="20"/>
              </w:rPr>
              <w:t xml:space="preserve">
17.2. ЭАЕҚ толтырған лауазымды адамның жеке сәйкестендіру нөмірі: ________________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