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0618f" w14:textId="eb06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медициналық бұйымдарға сервистік қызмет көрсетуді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15 желтоқсандағы № ҚР ДСМ-273/2020 бұйрығы. Қазақстан Республикасының Әділет министрлігінде 2020 жылғы 20 желтоқсанда № 21805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7-бабының </w:t>
      </w:r>
      <w:r>
        <w:rPr>
          <w:rFonts w:ascii="Times New Roman"/>
          <w:b w:val="false"/>
          <w:i w:val="false"/>
          <w:color w:val="000000"/>
          <w:sz w:val="28"/>
        </w:rPr>
        <w:t>52)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Республикасында медициналық бұйымдарға сервистік қызмет көрсетуді жүзеге асыру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15 желтоқсандағы</w:t>
            </w:r>
            <w:r>
              <w:br/>
            </w:r>
            <w:r>
              <w:rPr>
                <w:rFonts w:ascii="Times New Roman"/>
                <w:b w:val="false"/>
                <w:i w:val="false"/>
                <w:color w:val="000000"/>
                <w:sz w:val="20"/>
              </w:rPr>
              <w:t>№ ҚР ДСМ-273/2020</w:t>
            </w:r>
            <w:r>
              <w:br/>
            </w:r>
            <w:r>
              <w:rPr>
                <w:rFonts w:ascii="Times New Roman"/>
                <w:b w:val="false"/>
                <w:i w:val="false"/>
                <w:color w:val="000000"/>
                <w:sz w:val="20"/>
              </w:rPr>
              <w:t>Бұйрыққа қосымша</w:t>
            </w:r>
          </w:p>
        </w:tc>
      </w:tr>
    </w:tbl>
    <w:bookmarkStart w:name="z11" w:id="9"/>
    <w:p>
      <w:pPr>
        <w:spacing w:after="0"/>
        <w:ind w:left="0"/>
        <w:jc w:val="left"/>
      </w:pPr>
      <w:r>
        <w:rPr>
          <w:rFonts w:ascii="Times New Roman"/>
          <w:b/>
          <w:i w:val="false"/>
          <w:color w:val="000000"/>
        </w:rPr>
        <w:t xml:space="preserve"> Қазақстан Республикасында медициналық бұйымдарға сервистік қызмет көрсетуді жүзеге асыру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Республикасында медициналық бұйымдарға сервистік қызмет көрсетуді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 7-бабының </w:t>
      </w:r>
      <w:r>
        <w:rPr>
          <w:rFonts w:ascii="Times New Roman"/>
          <w:b w:val="false"/>
          <w:i w:val="false"/>
          <w:color w:val="000000"/>
          <w:sz w:val="28"/>
        </w:rPr>
        <w:t>52) тармақшасына</w:t>
      </w:r>
      <w:r>
        <w:rPr>
          <w:rFonts w:ascii="Times New Roman"/>
          <w:b w:val="false"/>
          <w:i w:val="false"/>
          <w:color w:val="000000"/>
          <w:sz w:val="28"/>
        </w:rPr>
        <w:t xml:space="preserve"> сәйкес әзірленді және Қазақстан Республикасында медициналық техникаға сервистік қызмет көрсету тәртібін айқындайды.</w:t>
      </w:r>
    </w:p>
    <w:bookmarkEnd w:id="11"/>
    <w:bookmarkStart w:name="z14" w:id="12"/>
    <w:p>
      <w:pPr>
        <w:spacing w:after="0"/>
        <w:ind w:left="0"/>
        <w:jc w:val="both"/>
      </w:pPr>
      <w:r>
        <w:rPr>
          <w:rFonts w:ascii="Times New Roman"/>
          <w:b w:val="false"/>
          <w:i w:val="false"/>
          <w:color w:val="000000"/>
          <w:sz w:val="28"/>
        </w:rPr>
        <w:t>
      2. Медициналық техникаға кепілдікті және кепілдікті мерзімнен кейінгі кезеңдерде сервистік қызмет көрсету оның қауіпсіз пайдаланылуының міндетті шарты болып табылады.</w:t>
      </w:r>
    </w:p>
    <w:bookmarkEnd w:id="12"/>
    <w:p>
      <w:pPr>
        <w:spacing w:after="0"/>
        <w:ind w:left="0"/>
        <w:jc w:val="both"/>
      </w:pPr>
      <w:r>
        <w:rPr>
          <w:rFonts w:ascii="Times New Roman"/>
          <w:b w:val="false"/>
          <w:i w:val="false"/>
          <w:color w:val="000000"/>
          <w:sz w:val="28"/>
        </w:rPr>
        <w:t>
      Сервистік қызметпен қамтамасыз етілмеген, сервистік қызмет көрсетуден алынған медициналық техниканы пайдалануға немесе арнайы дайындығы жоқ, медициналық техниканы қолдану жөніндегі нұсқаулықтан өтпеген персоналдың медициналық техниканы пайдалануына жол берілмейді.</w:t>
      </w:r>
    </w:p>
    <w:bookmarkStart w:name="z15" w:id="13"/>
    <w:p>
      <w:pPr>
        <w:spacing w:after="0"/>
        <w:ind w:left="0"/>
        <w:jc w:val="both"/>
      </w:pPr>
      <w:r>
        <w:rPr>
          <w:rFonts w:ascii="Times New Roman"/>
          <w:b w:val="false"/>
          <w:i w:val="false"/>
          <w:color w:val="000000"/>
          <w:sz w:val="28"/>
        </w:rPr>
        <w:t>
      3. Осы Қағидаларда пайдаланылатын негізгі ұғымдар:</w:t>
      </w:r>
    </w:p>
    <w:bookmarkEnd w:id="13"/>
    <w:bookmarkStart w:name="z16" w:id="14"/>
    <w:p>
      <w:pPr>
        <w:spacing w:after="0"/>
        <w:ind w:left="0"/>
        <w:jc w:val="both"/>
      </w:pPr>
      <w:r>
        <w:rPr>
          <w:rFonts w:ascii="Times New Roman"/>
          <w:b w:val="false"/>
          <w:i w:val="false"/>
          <w:color w:val="000000"/>
          <w:sz w:val="28"/>
        </w:rPr>
        <w:t>
      1) кепілдікті сервистік қызмет көрсету – жеткізуші (дайындаушы, орындаушы) көрсететін кез келген техникалық қызмет көрсету түрлерін, техникалық диагностиканы және жабдықтың ақауын, жөндеу-қалпына келтіру жұмыстарын, техникалық, оның ішінде қашықтықтан (мамандандырылған бағдарламаны және жабдықты, баркодпен немесе өзге әдіспен сәйкестендірілген деректерді беру арнасын пайдаланумен онлайн режимде) консультацияларды қамтитын өндіруші зауыт белгілеген шығыс материалдарын және тозатын тораптарды қалпына келтіруді қоспағанда сатып алу шартымен, берудің ұзақ мерзімді шартымен, үш жақты сатып алу шартымен және қаржы лизингімен айқындалған мерзімге оны тиісінше пайдаланған және тегін сақтаған жағдайда жеткізілген медициналық техниканы жарамды күйінде ұстау жөніндегі көрсетілетін қызметтер кешені;</w:t>
      </w:r>
    </w:p>
    <w:bookmarkEnd w:id="14"/>
    <w:bookmarkStart w:name="z17" w:id="15"/>
    <w:p>
      <w:pPr>
        <w:spacing w:after="0"/>
        <w:ind w:left="0"/>
        <w:jc w:val="both"/>
      </w:pPr>
      <w:r>
        <w:rPr>
          <w:rFonts w:ascii="Times New Roman"/>
          <w:b w:val="false"/>
          <w:i w:val="false"/>
          <w:color w:val="000000"/>
          <w:sz w:val="28"/>
        </w:rPr>
        <w:t>
      2) медициналық бұйымдар - медициналық мақсаттағы бұйымдар және медициналық техника;</w:t>
      </w:r>
    </w:p>
    <w:bookmarkEnd w:id="15"/>
    <w:bookmarkStart w:name="z18" w:id="16"/>
    <w:p>
      <w:pPr>
        <w:spacing w:after="0"/>
        <w:ind w:left="0"/>
        <w:jc w:val="both"/>
      </w:pPr>
      <w:r>
        <w:rPr>
          <w:rFonts w:ascii="Times New Roman"/>
          <w:b w:val="false"/>
          <w:i w:val="false"/>
          <w:color w:val="000000"/>
          <w:sz w:val="28"/>
        </w:rPr>
        <w:t>
      3) медициналық техника (бұдан әрі – медициналық техника) - функционалдық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bookmarkEnd w:id="16"/>
    <w:bookmarkStart w:name="z19" w:id="17"/>
    <w:p>
      <w:pPr>
        <w:spacing w:after="0"/>
        <w:ind w:left="0"/>
        <w:jc w:val="both"/>
      </w:pPr>
      <w:r>
        <w:rPr>
          <w:rFonts w:ascii="Times New Roman"/>
          <w:b w:val="false"/>
          <w:i w:val="false"/>
          <w:color w:val="000000"/>
          <w:sz w:val="28"/>
        </w:rPr>
        <w:t>
      4) медициналық техникаға сервистік қызмет көрсету – нормативтік және пайдалану құжаттамасымен, соның ішінде қашықтықтан (мамандандырылған бағдарламалар мен жабдықты, баркодпен немесе өзге де әдістермен сәйкестендірілген деректерді беру арнасын пайдаланумен онлайн режимде), регламенттелген медициналық техниканы нысаналы пайдалану кезінде оның жарамдылығы мен жұмысқа қабілеттілігін қолдау және қалпына келтіру жөніндегі іс-шаралар мен операциялар кешені;</w:t>
      </w:r>
    </w:p>
    <w:bookmarkEnd w:id="17"/>
    <w:bookmarkStart w:name="z20" w:id="18"/>
    <w:p>
      <w:pPr>
        <w:spacing w:after="0"/>
        <w:ind w:left="0"/>
        <w:jc w:val="both"/>
      </w:pPr>
      <w:r>
        <w:rPr>
          <w:rFonts w:ascii="Times New Roman"/>
          <w:b w:val="false"/>
          <w:i w:val="false"/>
          <w:color w:val="000000"/>
          <w:sz w:val="28"/>
        </w:rPr>
        <w:t>
      5) медициналық техниканың техникалық жай-күйі – олардың медициналық техниканы өндірушінің техникалық құжаттамасында келтірілген параметрлер мен сипаттамаларға сәйкестігіне бағаланатын және техникалық, функционалдық және құрылымдық параметрлер мен сипаттамалардың нақты мәндерімен сипатталатын уақыттың белгілі бір сәтіндегі жай-күйі;</w:t>
      </w:r>
    </w:p>
    <w:bookmarkEnd w:id="18"/>
    <w:bookmarkStart w:name="z21" w:id="19"/>
    <w:p>
      <w:pPr>
        <w:spacing w:after="0"/>
        <w:ind w:left="0"/>
        <w:jc w:val="both"/>
      </w:pPr>
      <w:r>
        <w:rPr>
          <w:rFonts w:ascii="Times New Roman"/>
          <w:b w:val="false"/>
          <w:i w:val="false"/>
          <w:color w:val="000000"/>
          <w:sz w:val="28"/>
        </w:rPr>
        <w:t>
      6) медициналық техниканың сервисі жөніндегі нұсқаулық – медициналық техниканы өндіруші инженерлік-техникалық персонал үшін әзірлейтін, медициналық бұйымның, оның құрамдық бөліктерінің құрылымы, жұмыс істеу қағидаттары, параметрлері, техникалық сипаттамалары (қасиеттері) туралы мәліметтерді, медициналық техникаға дұрыс, уақтылы және қауіпсіз сервистік қызмет көрсетуді жүргізу үшін іс-қимыл туралы нұсқауларды, өндіруші және олардың кепілдікті міндеттемелері туралы ақпаратты қамтитын құжат;</w:t>
      </w:r>
    </w:p>
    <w:bookmarkEnd w:id="19"/>
    <w:bookmarkStart w:name="z22" w:id="20"/>
    <w:p>
      <w:pPr>
        <w:spacing w:after="0"/>
        <w:ind w:left="0"/>
        <w:jc w:val="both"/>
      </w:pPr>
      <w:r>
        <w:rPr>
          <w:rFonts w:ascii="Times New Roman"/>
          <w:b w:val="false"/>
          <w:i w:val="false"/>
          <w:color w:val="000000"/>
          <w:sz w:val="28"/>
        </w:rPr>
        <w:t>
      7) медициналық техниканы ағымдағы жөндеу – жарамдылығын (жұмысқа қабілеттілігін) қалпына келтіру, сондай-ақ медициналық бұйымды пайдалану көрсеткіштерін қолдау, оның ішінде жарамсыз бөлшектерін ауыстыру мақсатында жөндеу;</w:t>
      </w:r>
    </w:p>
    <w:bookmarkEnd w:id="20"/>
    <w:bookmarkStart w:name="z23" w:id="21"/>
    <w:p>
      <w:pPr>
        <w:spacing w:after="0"/>
        <w:ind w:left="0"/>
        <w:jc w:val="both"/>
      </w:pPr>
      <w:r>
        <w:rPr>
          <w:rFonts w:ascii="Times New Roman"/>
          <w:b w:val="false"/>
          <w:i w:val="false"/>
          <w:color w:val="000000"/>
          <w:sz w:val="28"/>
        </w:rPr>
        <w:t>
      8) медициналық техниканы күрделі жөндеу – жасырын жарамсыздықтарын анықтау және бөлшектердің ресурсын бағалау мақсатында конструкциясын бөлшектеу және тексеру жүргізілетін медициналық бұйымды жөндеу;</w:t>
      </w:r>
    </w:p>
    <w:bookmarkEnd w:id="21"/>
    <w:bookmarkStart w:name="z24" w:id="22"/>
    <w:p>
      <w:pPr>
        <w:spacing w:after="0"/>
        <w:ind w:left="0"/>
        <w:jc w:val="both"/>
      </w:pPr>
      <w:r>
        <w:rPr>
          <w:rFonts w:ascii="Times New Roman"/>
          <w:b w:val="false"/>
          <w:i w:val="false"/>
          <w:color w:val="000000"/>
          <w:sz w:val="28"/>
        </w:rPr>
        <w:t>
      9) медициналық техниканың қауіпсіздік класы – пациенттердің, медициналық техниканы пайдаланатын персоналдың және өзге де адамдардың денсаулығына зиян келтірудің ықтимал қаупі дәрежесіне байланысты белгілі бір класқа енгізілген медициналық техниканың жиынтығы;</w:t>
      </w:r>
    </w:p>
    <w:bookmarkEnd w:id="22"/>
    <w:bookmarkStart w:name="z25" w:id="23"/>
    <w:p>
      <w:pPr>
        <w:spacing w:after="0"/>
        <w:ind w:left="0"/>
        <w:jc w:val="both"/>
      </w:pPr>
      <w:r>
        <w:rPr>
          <w:rFonts w:ascii="Times New Roman"/>
          <w:b w:val="false"/>
          <w:i w:val="false"/>
          <w:color w:val="000000"/>
          <w:sz w:val="28"/>
        </w:rPr>
        <w:t>
      10) пайдалануға енгізу жөніндегі нұсқаулық – медицина техниканы өндіруші медицина персоналы үшін әзірлейтін, медициналық техниканың жұмыс істеу қағидаты, параметрлері, сипаттамалары (қасиеттері) туралы мәліметтерді, медициналық техниканы дұрыс және қауіпсіз пайдалану үшін қажетті нұсқауларды (мақсаты бойынша пайдалану, сақтау, тасымалдау және техниканы күту жөніндегі ұсынымдар), өндіруші және олардың кепілдікті міндеттемелері туралы ақпаратты қамтитын құжат;</w:t>
      </w:r>
    </w:p>
    <w:bookmarkEnd w:id="23"/>
    <w:bookmarkStart w:name="z26" w:id="24"/>
    <w:p>
      <w:pPr>
        <w:spacing w:after="0"/>
        <w:ind w:left="0"/>
        <w:jc w:val="both"/>
      </w:pPr>
      <w:r>
        <w:rPr>
          <w:rFonts w:ascii="Times New Roman"/>
          <w:b w:val="false"/>
          <w:i w:val="false"/>
          <w:color w:val="000000"/>
          <w:sz w:val="28"/>
        </w:rPr>
        <w:t>
      11) пайдалану құжаттамасы - пайдалану жөніндегі нұсқаулық және сервистік қызмет көрсету жөніндегі нұсқаулық;</w:t>
      </w:r>
    </w:p>
    <w:bookmarkEnd w:id="24"/>
    <w:bookmarkStart w:name="z27" w:id="25"/>
    <w:p>
      <w:pPr>
        <w:spacing w:after="0"/>
        <w:ind w:left="0"/>
        <w:jc w:val="both"/>
      </w:pPr>
      <w:r>
        <w:rPr>
          <w:rFonts w:ascii="Times New Roman"/>
          <w:b w:val="false"/>
          <w:i w:val="false"/>
          <w:color w:val="000000"/>
          <w:sz w:val="28"/>
        </w:rPr>
        <w:t>
      12) сервистік қызмет – штатында медициналық техниканың тиісті түрлерін (атауларын) өндіруші кәсіпорындарында немесе медициналық техниканың тиісті түрлеріне техникалық қызмет көрсету бойынша дайындық жүргізуге құқығы бар ұйымдарда оқудан өткен медициналық техниканы жөндеу және қызмет көрсету жөніндегі маманы (мамандары) бар ұйым немесе ұйымның оқшауландырылған бөлімшесі не медициналық бұйымды өндірушіден техникалық қолдау көрсетуді жүргізу құқығы құжатпен расталған ұйым немесе ұйымның оқшауландырылған бөлімшесі.</w:t>
      </w:r>
    </w:p>
    <w:bookmarkEnd w:id="25"/>
    <w:bookmarkStart w:name="z28" w:id="26"/>
    <w:p>
      <w:pPr>
        <w:spacing w:after="0"/>
        <w:ind w:left="0"/>
        <w:jc w:val="left"/>
      </w:pPr>
      <w:r>
        <w:rPr>
          <w:rFonts w:ascii="Times New Roman"/>
          <w:b/>
          <w:i w:val="false"/>
          <w:color w:val="000000"/>
        </w:rPr>
        <w:t xml:space="preserve"> 2-тарау. Медициналық техникаға сервистік қызмет көрсетуді жүргізу тәртібі</w:t>
      </w:r>
    </w:p>
    <w:bookmarkEnd w:id="26"/>
    <w:bookmarkStart w:name="z29" w:id="27"/>
    <w:p>
      <w:pPr>
        <w:spacing w:after="0"/>
        <w:ind w:left="0"/>
        <w:jc w:val="both"/>
      </w:pPr>
      <w:r>
        <w:rPr>
          <w:rFonts w:ascii="Times New Roman"/>
          <w:b w:val="false"/>
          <w:i w:val="false"/>
          <w:color w:val="000000"/>
          <w:sz w:val="28"/>
        </w:rPr>
        <w:t>
      4. Қазақстан Республикасында медициналық техникаға сервистік қызмет көрсетуді:</w:t>
      </w:r>
    </w:p>
    <w:bookmarkEnd w:id="27"/>
    <w:p>
      <w:pPr>
        <w:spacing w:after="0"/>
        <w:ind w:left="0"/>
        <w:jc w:val="both"/>
      </w:pPr>
      <w:r>
        <w:rPr>
          <w:rFonts w:ascii="Times New Roman"/>
          <w:b w:val="false"/>
          <w:i w:val="false"/>
          <w:color w:val="000000"/>
          <w:sz w:val="28"/>
        </w:rPr>
        <w:t>
      штатында медициналық техниканың тиісті түрлерін (атауларын) өндіруші кәсіпорындарында немесе медициналық техниканың тиісті түрлеріне техникалық қызмет көрсету бойынша кәсіби даярлықты жүзеге асыру құқығы бар ұйымдарда оқудан өткен, медициналық техниканы жөндеу және оған қызмет көрсету жөніндегі маманы (мамандары) бар денсаулық сақтау субъектілері (бұдан әрі – субъектілер);</w:t>
      </w:r>
    </w:p>
    <w:p>
      <w:pPr>
        <w:spacing w:after="0"/>
        <w:ind w:left="0"/>
        <w:jc w:val="both"/>
      </w:pPr>
      <w:r>
        <w:rPr>
          <w:rFonts w:ascii="Times New Roman"/>
          <w:b w:val="false"/>
          <w:i w:val="false"/>
          <w:color w:val="000000"/>
          <w:sz w:val="28"/>
        </w:rPr>
        <w:t xml:space="preserve">
      сервистік қызметтер жүзеге асырады. </w:t>
      </w:r>
    </w:p>
    <w:p>
      <w:pPr>
        <w:spacing w:after="0"/>
        <w:ind w:left="0"/>
        <w:jc w:val="both"/>
      </w:pPr>
      <w:r>
        <w:rPr>
          <w:rFonts w:ascii="Times New Roman"/>
          <w:b w:val="false"/>
          <w:i w:val="false"/>
          <w:color w:val="000000"/>
          <w:sz w:val="28"/>
        </w:rPr>
        <w:t>
      Сервистік жұмыстарды жүзеге асыру кезінде субъектілер мен сервистік қызметтер мынадай құжаттар тізбесін ұсынады:</w:t>
      </w:r>
    </w:p>
    <w:p>
      <w:pPr>
        <w:spacing w:after="0"/>
        <w:ind w:left="0"/>
        <w:jc w:val="both"/>
      </w:pPr>
      <w:r>
        <w:rPr>
          <w:rFonts w:ascii="Times New Roman"/>
          <w:b w:val="false"/>
          <w:i w:val="false"/>
          <w:color w:val="000000"/>
          <w:sz w:val="28"/>
        </w:rPr>
        <w:t>
      МЕМСТ ІSO 9001 немесе МЕМСТ ІSO 13485 сәйкес қолданыстағы сапа менеджменті жүйесі болуы туралы сертификат;</w:t>
      </w:r>
    </w:p>
    <w:p>
      <w:pPr>
        <w:spacing w:after="0"/>
        <w:ind w:left="0"/>
        <w:jc w:val="both"/>
      </w:pPr>
      <w:r>
        <w:rPr>
          <w:rFonts w:ascii="Times New Roman"/>
          <w:b w:val="false"/>
          <w:i w:val="false"/>
          <w:color w:val="000000"/>
          <w:sz w:val="28"/>
        </w:rPr>
        <w:t>
      дайындаушының (өндірушінің) қолданыстағы техникалық және пайдалану құжаттамасы.</w:t>
      </w:r>
    </w:p>
    <w:p>
      <w:pPr>
        <w:spacing w:after="0"/>
        <w:ind w:left="0"/>
        <w:jc w:val="both"/>
      </w:pPr>
      <w:r>
        <w:rPr>
          <w:rFonts w:ascii="Times New Roman"/>
          <w:b w:val="false"/>
          <w:i w:val="false"/>
          <w:color w:val="000000"/>
          <w:sz w:val="28"/>
        </w:rPr>
        <w:t xml:space="preserve">
      Қауіпсіздіктің 2а, 2б және 3 кластарындағы медициналық техникаға сервистік қызмет көрсетуді: </w:t>
      </w:r>
    </w:p>
    <w:p>
      <w:pPr>
        <w:spacing w:after="0"/>
        <w:ind w:left="0"/>
        <w:jc w:val="both"/>
      </w:pPr>
      <w:r>
        <w:rPr>
          <w:rFonts w:ascii="Times New Roman"/>
          <w:b w:val="false"/>
          <w:i w:val="false"/>
          <w:color w:val="000000"/>
          <w:sz w:val="28"/>
        </w:rPr>
        <w:t>
      медициналық техниканы өндірушінің сервистік қызметтері;</w:t>
      </w:r>
    </w:p>
    <w:p>
      <w:pPr>
        <w:spacing w:after="0"/>
        <w:ind w:left="0"/>
        <w:jc w:val="both"/>
      </w:pPr>
      <w:r>
        <w:rPr>
          <w:rFonts w:ascii="Times New Roman"/>
          <w:b w:val="false"/>
          <w:i w:val="false"/>
          <w:color w:val="000000"/>
          <w:sz w:val="28"/>
        </w:rPr>
        <w:t>
      сервистік қызмет көрсетуді жүргізу құқығына медициналық техниканы өндірушіден Құжаттамалық растамасы бар сервистік қызметтер.</w:t>
      </w:r>
    </w:p>
    <w:bookmarkStart w:name="z30" w:id="28"/>
    <w:p>
      <w:pPr>
        <w:spacing w:after="0"/>
        <w:ind w:left="0"/>
        <w:jc w:val="both"/>
      </w:pPr>
      <w:r>
        <w:rPr>
          <w:rFonts w:ascii="Times New Roman"/>
          <w:b w:val="false"/>
          <w:i w:val="false"/>
          <w:color w:val="000000"/>
          <w:sz w:val="28"/>
        </w:rPr>
        <w:t>
      5. Медициналық техникаға сервистік қызмет көрсету бойынша жұмыстардың түрлері, көлемдері және мерзімділігі жұмыс істеген сағаттары, медициналық бұйымды пайдалану жағдайлары мен мерзімдері ескеріле отырып орындалады, сондай-ақ:</w:t>
      </w:r>
    </w:p>
    <w:bookmarkEnd w:id="28"/>
    <w:bookmarkStart w:name="z31" w:id="29"/>
    <w:p>
      <w:pPr>
        <w:spacing w:after="0"/>
        <w:ind w:left="0"/>
        <w:jc w:val="both"/>
      </w:pPr>
      <w:r>
        <w:rPr>
          <w:rFonts w:ascii="Times New Roman"/>
          <w:b w:val="false"/>
          <w:i w:val="false"/>
          <w:color w:val="000000"/>
          <w:sz w:val="28"/>
        </w:rPr>
        <w:t>
      1) өндіруші-зауыттың талаптарына (пайдаланушы нұсқаулығында, сервистік қызмет көрсету жөніндегі нұсқаулықта қамтылатын ақпарат);</w:t>
      </w:r>
    </w:p>
    <w:bookmarkEnd w:id="29"/>
    <w:bookmarkStart w:name="z32" w:id="30"/>
    <w:p>
      <w:pPr>
        <w:spacing w:after="0"/>
        <w:ind w:left="0"/>
        <w:jc w:val="both"/>
      </w:pPr>
      <w:r>
        <w:rPr>
          <w:rFonts w:ascii="Times New Roman"/>
          <w:b w:val="false"/>
          <w:i w:val="false"/>
          <w:color w:val="000000"/>
          <w:sz w:val="28"/>
        </w:rPr>
        <w:t>
      2) медициналық бұйымның қауіпсіздік класына сәйкес айқындалады.</w:t>
      </w:r>
    </w:p>
    <w:bookmarkEnd w:id="30"/>
    <w:bookmarkStart w:name="z33" w:id="31"/>
    <w:p>
      <w:pPr>
        <w:spacing w:after="0"/>
        <w:ind w:left="0"/>
        <w:jc w:val="both"/>
      </w:pPr>
      <w:r>
        <w:rPr>
          <w:rFonts w:ascii="Times New Roman"/>
          <w:b w:val="false"/>
          <w:i w:val="false"/>
          <w:color w:val="000000"/>
          <w:sz w:val="28"/>
        </w:rPr>
        <w:t>
      6. Медициналық техникаға сервистік қызмет көрсету кепілдікті сервистік қызмет көрсетуді және кепілдікті мерзімнен кейінгі кезеңде сервистік қызмет көрсетуді қамтиды.</w:t>
      </w:r>
    </w:p>
    <w:bookmarkEnd w:id="31"/>
    <w:bookmarkStart w:name="z34" w:id="32"/>
    <w:p>
      <w:pPr>
        <w:spacing w:after="0"/>
        <w:ind w:left="0"/>
        <w:jc w:val="both"/>
      </w:pPr>
      <w:r>
        <w:rPr>
          <w:rFonts w:ascii="Times New Roman"/>
          <w:b w:val="false"/>
          <w:i w:val="false"/>
          <w:color w:val="000000"/>
          <w:sz w:val="28"/>
        </w:rPr>
        <w:t>
      7. Кепілдікті сервистік қызмет көрсету медициналық техниканың техникалық жай-күйін мерзімді бақылауды (кемінде жылына бір рет), ағымдағы және күрделі жөндеуді қамтиды.</w:t>
      </w:r>
    </w:p>
    <w:bookmarkEnd w:id="32"/>
    <w:bookmarkStart w:name="z35" w:id="33"/>
    <w:p>
      <w:pPr>
        <w:spacing w:after="0"/>
        <w:ind w:left="0"/>
        <w:jc w:val="both"/>
      </w:pPr>
      <w:r>
        <w:rPr>
          <w:rFonts w:ascii="Times New Roman"/>
          <w:b w:val="false"/>
          <w:i w:val="false"/>
          <w:color w:val="000000"/>
          <w:sz w:val="28"/>
        </w:rPr>
        <w:t>
      8. Кепілдікті мерзімнен кейінгі кезеңде сервистік қызмет көрсету:</w:t>
      </w:r>
    </w:p>
    <w:bookmarkEnd w:id="33"/>
    <w:bookmarkStart w:name="z36" w:id="34"/>
    <w:p>
      <w:pPr>
        <w:spacing w:after="0"/>
        <w:ind w:left="0"/>
        <w:jc w:val="both"/>
      </w:pPr>
      <w:r>
        <w:rPr>
          <w:rFonts w:ascii="Times New Roman"/>
          <w:b w:val="false"/>
          <w:i w:val="false"/>
          <w:color w:val="000000"/>
          <w:sz w:val="28"/>
        </w:rPr>
        <w:t>
      1) медициналық техниканың техникалық жай-күйін ағымдағы бақылауды;</w:t>
      </w:r>
    </w:p>
    <w:bookmarkEnd w:id="34"/>
    <w:bookmarkStart w:name="z37" w:id="35"/>
    <w:p>
      <w:pPr>
        <w:spacing w:after="0"/>
        <w:ind w:left="0"/>
        <w:jc w:val="both"/>
      </w:pPr>
      <w:r>
        <w:rPr>
          <w:rFonts w:ascii="Times New Roman"/>
          <w:b w:val="false"/>
          <w:i w:val="false"/>
          <w:color w:val="000000"/>
          <w:sz w:val="28"/>
        </w:rPr>
        <w:t>
      2) медициналық техниканың техникалық жай-күйін мерзімді бақылауды (жылына бір реттен жиі емес);</w:t>
      </w:r>
    </w:p>
    <w:bookmarkEnd w:id="35"/>
    <w:bookmarkStart w:name="z38" w:id="36"/>
    <w:p>
      <w:pPr>
        <w:spacing w:after="0"/>
        <w:ind w:left="0"/>
        <w:jc w:val="both"/>
      </w:pPr>
      <w:r>
        <w:rPr>
          <w:rFonts w:ascii="Times New Roman"/>
          <w:b w:val="false"/>
          <w:i w:val="false"/>
          <w:color w:val="000000"/>
          <w:sz w:val="28"/>
        </w:rPr>
        <w:t>
      3) ағымдағы және күрделі жөндеуді қамтиды.</w:t>
      </w:r>
    </w:p>
    <w:bookmarkEnd w:id="36"/>
    <w:bookmarkStart w:name="z39" w:id="37"/>
    <w:p>
      <w:pPr>
        <w:spacing w:after="0"/>
        <w:ind w:left="0"/>
        <w:jc w:val="both"/>
      </w:pPr>
      <w:r>
        <w:rPr>
          <w:rFonts w:ascii="Times New Roman"/>
          <w:b w:val="false"/>
          <w:i w:val="false"/>
          <w:color w:val="000000"/>
          <w:sz w:val="28"/>
        </w:rPr>
        <w:t>
      9. Медициналық техниканы тұрып қалуына жол бермеу мақсатында оны жөндеуді жүзеге асыру мерзімі сервистік қызмет медициналық техниканың бұзылу себебі анықталған күннен бастап он бес жұмыс күнінен аспайды (қосалқы бөлшектерді ауыстыру қажет болған жағдайда жөндеу мерзімі қосалқы бөлшектерді жеткізу мерзіміне ұлғайтылады).</w:t>
      </w:r>
    </w:p>
    <w:bookmarkEnd w:id="37"/>
    <w:p>
      <w:pPr>
        <w:spacing w:after="0"/>
        <w:ind w:left="0"/>
        <w:jc w:val="both"/>
      </w:pPr>
      <w:r>
        <w:rPr>
          <w:rFonts w:ascii="Times New Roman"/>
          <w:b w:val="false"/>
          <w:i w:val="false"/>
          <w:color w:val="000000"/>
          <w:sz w:val="28"/>
        </w:rPr>
        <w:t>
      Медициналық техникаға күрделі жөндеу жүргізу кезінде оның мерзімі сервистік қызмет көрсету шартының талаптарында айқындалады.</w:t>
      </w:r>
    </w:p>
    <w:p>
      <w:pPr>
        <w:spacing w:after="0"/>
        <w:ind w:left="0"/>
        <w:jc w:val="both"/>
      </w:pPr>
      <w:r>
        <w:rPr>
          <w:rFonts w:ascii="Times New Roman"/>
          <w:b w:val="false"/>
          <w:i w:val="false"/>
          <w:color w:val="000000"/>
          <w:sz w:val="28"/>
        </w:rPr>
        <w:t>
      Жоспарланған жөндеу (бағдарламалық қамтамасыз етуді жаңғырту және (немесе) жаңарту), сервистік қызмет көрсету және тексеру кезінде жұмысқа қабілеттілігін қамтамасыз ету үшін қажетті тұрып қалу жағдайында, сондай-ақ денсаулық сақтау субъектісі қайта ұйымдастырылған немесе таратылған жағдайда тұрып қалудың осы түрі жоспарлы болып табылады.</w:t>
      </w:r>
    </w:p>
    <w:bookmarkStart w:name="z40" w:id="38"/>
    <w:p>
      <w:pPr>
        <w:spacing w:after="0"/>
        <w:ind w:left="0"/>
        <w:jc w:val="both"/>
      </w:pPr>
      <w:r>
        <w:rPr>
          <w:rFonts w:ascii="Times New Roman"/>
          <w:b w:val="false"/>
          <w:i w:val="false"/>
          <w:color w:val="000000"/>
          <w:sz w:val="28"/>
        </w:rPr>
        <w:t>
      10. Медициналық техниканы ағымдағы жөндеуді сервистік қызметтер, сондай-ақ штатында медициналық бұйымға жөндеу жүргізу және оған қызмет көрсету жөніндегі маман (мамандары) бар денсаулық сақтау субъектілері жүзеге асырады.</w:t>
      </w:r>
    </w:p>
    <w:bookmarkEnd w:id="38"/>
    <w:bookmarkStart w:name="z41" w:id="39"/>
    <w:p>
      <w:pPr>
        <w:spacing w:after="0"/>
        <w:ind w:left="0"/>
        <w:jc w:val="both"/>
      </w:pPr>
      <w:r>
        <w:rPr>
          <w:rFonts w:ascii="Times New Roman"/>
          <w:b w:val="false"/>
          <w:i w:val="false"/>
          <w:color w:val="000000"/>
          <w:sz w:val="28"/>
        </w:rPr>
        <w:t>
      11. Ағымдағы жөндеу медициналық техниканы пайдалану жерінде не сервистік қызметтің өндірістік алаңдарында жұмыстардың күрделілігіне, көлеміне және медициналық техниканы тасымалдау мүмкіндігіне қарай орындалады.</w:t>
      </w:r>
    </w:p>
    <w:bookmarkEnd w:id="39"/>
    <w:bookmarkStart w:name="z42" w:id="40"/>
    <w:p>
      <w:pPr>
        <w:spacing w:after="0"/>
        <w:ind w:left="0"/>
        <w:jc w:val="both"/>
      </w:pPr>
      <w:r>
        <w:rPr>
          <w:rFonts w:ascii="Times New Roman"/>
          <w:b w:val="false"/>
          <w:i w:val="false"/>
          <w:color w:val="000000"/>
          <w:sz w:val="28"/>
        </w:rPr>
        <w:t>
      12. Ағымдағы немесе күрделі жөндеуді жүзеге асырған сервистік қызмет пайдаланушы пайдалану жөніндегі нұсқаулық талаптарын сақтаған жағдайда ауыстырылған торапты (бөлікті) өндіруші зауыт ұсынған кепілдік мерзімімен жөнделген тораптарға, бөлшектерге, медициналық бұйымға кепілдік береді.</w:t>
      </w:r>
    </w:p>
    <w:bookmarkEnd w:id="40"/>
    <w:bookmarkStart w:name="z43" w:id="41"/>
    <w:p>
      <w:pPr>
        <w:spacing w:after="0"/>
        <w:ind w:left="0"/>
        <w:jc w:val="both"/>
      </w:pPr>
      <w:r>
        <w:rPr>
          <w:rFonts w:ascii="Times New Roman"/>
          <w:b w:val="false"/>
          <w:i w:val="false"/>
          <w:color w:val="000000"/>
          <w:sz w:val="28"/>
        </w:rPr>
        <w:t>
      13. Кепілдікті сервистік қызмет көрсету мерзімінің аяқталу сәтінде медициналық техника жарамды жағдайында жеке, заңды тұлғаға, денсаулық сақтау субъектісіне жауапкершілік аймағына беріледі.</w:t>
      </w:r>
    </w:p>
    <w:bookmarkEnd w:id="41"/>
    <w:p>
      <w:pPr>
        <w:spacing w:after="0"/>
        <w:ind w:left="0"/>
        <w:jc w:val="both"/>
      </w:pPr>
      <w:r>
        <w:rPr>
          <w:rFonts w:ascii="Times New Roman"/>
          <w:b w:val="false"/>
          <w:i w:val="false"/>
          <w:color w:val="000000"/>
          <w:sz w:val="28"/>
        </w:rPr>
        <w:t>
      Бұл ретте сервистік қызмет деңсаулық сақтау ұйымына жүргізілген жұмыстар, ауыстырылған қосалқы бөлшектер мен шығыс материалдары туралы ақпарат береді.</w:t>
      </w:r>
    </w:p>
    <w:bookmarkStart w:name="z44" w:id="42"/>
    <w:p>
      <w:pPr>
        <w:spacing w:after="0"/>
        <w:ind w:left="0"/>
        <w:jc w:val="both"/>
      </w:pPr>
      <w:r>
        <w:rPr>
          <w:rFonts w:ascii="Times New Roman"/>
          <w:b w:val="false"/>
          <w:i w:val="false"/>
          <w:color w:val="000000"/>
          <w:sz w:val="28"/>
        </w:rPr>
        <w:t>
      14. Медициналық техниканың техникалық жай-күйін бақылау ағымдағы және мерзімдік болып бөлінеді.</w:t>
      </w:r>
    </w:p>
    <w:bookmarkEnd w:id="42"/>
    <w:p>
      <w:pPr>
        <w:spacing w:after="0"/>
        <w:ind w:left="0"/>
        <w:jc w:val="both"/>
      </w:pPr>
      <w:r>
        <w:rPr>
          <w:rFonts w:ascii="Times New Roman"/>
          <w:b w:val="false"/>
          <w:i w:val="false"/>
          <w:color w:val="000000"/>
          <w:sz w:val="28"/>
        </w:rPr>
        <w:t>
      Медициналық техниканың техникалық жай-күйін ағымдағы бақылауды медициналық техниканы тікелей пайдаланушы денсаулық сақтау субъектісі не осы жұмыстарды жүргізуге уәкілетті адам жүргізеді. Медициналық техниканы пайдаланар алдында медициналық техника параметрлерінің талаптары мен сипаттамаларының құжаттамада мәлімделгеннің сәйкестігіне тексеру жүргізу, ескірген және зақымданған бөлшектерін қарап анықтау, қорғаныс құрылғыларын тексеру қажет.</w:t>
      </w:r>
    </w:p>
    <w:bookmarkStart w:name="z45" w:id="43"/>
    <w:p>
      <w:pPr>
        <w:spacing w:after="0"/>
        <w:ind w:left="0"/>
        <w:jc w:val="both"/>
      </w:pPr>
      <w:r>
        <w:rPr>
          <w:rFonts w:ascii="Times New Roman"/>
          <w:b w:val="false"/>
          <w:i w:val="false"/>
          <w:color w:val="000000"/>
          <w:sz w:val="28"/>
        </w:rPr>
        <w:t xml:space="preserve">
      15. Медициналық техниканың техникалық жай-күйін ағымдағы бақылау мыналарды қамтиды: </w:t>
      </w:r>
    </w:p>
    <w:bookmarkEnd w:id="43"/>
    <w:bookmarkStart w:name="z46" w:id="44"/>
    <w:p>
      <w:pPr>
        <w:spacing w:after="0"/>
        <w:ind w:left="0"/>
        <w:jc w:val="both"/>
      </w:pPr>
      <w:r>
        <w:rPr>
          <w:rFonts w:ascii="Times New Roman"/>
          <w:b w:val="false"/>
          <w:i w:val="false"/>
          <w:color w:val="000000"/>
          <w:sz w:val="28"/>
        </w:rPr>
        <w:t>
      1) жұмыс орнын және медициналық техниканың өзін сырттай қарап тексеру;</w:t>
      </w:r>
    </w:p>
    <w:bookmarkEnd w:id="44"/>
    <w:bookmarkStart w:name="z47" w:id="45"/>
    <w:p>
      <w:pPr>
        <w:spacing w:after="0"/>
        <w:ind w:left="0"/>
        <w:jc w:val="both"/>
      </w:pPr>
      <w:r>
        <w:rPr>
          <w:rFonts w:ascii="Times New Roman"/>
          <w:b w:val="false"/>
          <w:i w:val="false"/>
          <w:color w:val="000000"/>
          <w:sz w:val="28"/>
        </w:rPr>
        <w:t>
      2) медициналық техниканы жұмысқа дайындау кезінде қауіпсіздік шараларының сақталуын тексеру (желілік сымдар мен аспап ажыратқыштарының, аппараттарды біріктіретін сымдардың бүтіндігі, қорғаныс экрандарының, қоршаулардың, қорғау құрылғыларының болуы);</w:t>
      </w:r>
    </w:p>
    <w:bookmarkEnd w:id="45"/>
    <w:bookmarkStart w:name="z48" w:id="46"/>
    <w:p>
      <w:pPr>
        <w:spacing w:after="0"/>
        <w:ind w:left="0"/>
        <w:jc w:val="both"/>
      </w:pPr>
      <w:r>
        <w:rPr>
          <w:rFonts w:ascii="Times New Roman"/>
          <w:b w:val="false"/>
          <w:i w:val="false"/>
          <w:color w:val="000000"/>
          <w:sz w:val="28"/>
        </w:rPr>
        <w:t>
      3) медициналық техниканың пайдалануға дайындығын тексеру (басқару органдарының бастапқы жағдайын, шығыс материалдарын тексеру);</w:t>
      </w:r>
    </w:p>
    <w:bookmarkEnd w:id="46"/>
    <w:bookmarkStart w:name="z49" w:id="47"/>
    <w:p>
      <w:pPr>
        <w:spacing w:after="0"/>
        <w:ind w:left="0"/>
        <w:jc w:val="both"/>
      </w:pPr>
      <w:r>
        <w:rPr>
          <w:rFonts w:ascii="Times New Roman"/>
          <w:b w:val="false"/>
          <w:i w:val="false"/>
          <w:color w:val="000000"/>
          <w:sz w:val="28"/>
        </w:rPr>
        <w:t>
      4) дабыл қағу және блоктау органдары болған жағдайда медициналық техниканы, оның құрамдас бөлшектері мен құрылғыларын қосу және олардың жұмысқа қабілеттілігін тексеру, ол функция болған кезде медициналық техниканың өзін-өзі тестілеуін жүргізу.</w:t>
      </w:r>
    </w:p>
    <w:bookmarkEnd w:id="47"/>
    <w:p>
      <w:pPr>
        <w:spacing w:after="0"/>
        <w:ind w:left="0"/>
        <w:jc w:val="both"/>
      </w:pPr>
      <w:r>
        <w:rPr>
          <w:rFonts w:ascii="Times New Roman"/>
          <w:b w:val="false"/>
          <w:i w:val="false"/>
          <w:color w:val="000000"/>
          <w:sz w:val="28"/>
        </w:rPr>
        <w:t xml:space="preserve">
      Медициналық техниканың техникалық жай-күйін ағымдағы бақылауды жүзеге асыру кезінде сәйкессіздіктер немесе бұзылыстар анықталған жағдайда техникалық жағдай журналына анықталған сәйкессіздіктер немесе бұзылыстар туралы жазба енгізіледі, қорытынды қалыптастырылады және сервистік қызметтерге шұғыл хабарланады. </w:t>
      </w:r>
    </w:p>
    <w:p>
      <w:pPr>
        <w:spacing w:after="0"/>
        <w:ind w:left="0"/>
        <w:jc w:val="both"/>
      </w:pPr>
      <w:r>
        <w:rPr>
          <w:rFonts w:ascii="Times New Roman"/>
          <w:b w:val="false"/>
          <w:i w:val="false"/>
          <w:color w:val="000000"/>
          <w:sz w:val="28"/>
        </w:rPr>
        <w:t xml:space="preserve">
      Техникалық жай-күйі журналы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жүргізіледі.</w:t>
      </w:r>
    </w:p>
    <w:bookmarkStart w:name="z50" w:id="48"/>
    <w:p>
      <w:pPr>
        <w:spacing w:after="0"/>
        <w:ind w:left="0"/>
        <w:jc w:val="both"/>
      </w:pPr>
      <w:r>
        <w:rPr>
          <w:rFonts w:ascii="Times New Roman"/>
          <w:b w:val="false"/>
          <w:i w:val="false"/>
          <w:color w:val="000000"/>
          <w:sz w:val="28"/>
        </w:rPr>
        <w:t>
      16. Техникалық жағдайды мерзімді бақылау мыналарды қамтиды:</w:t>
      </w:r>
    </w:p>
    <w:bookmarkEnd w:id="48"/>
    <w:p>
      <w:pPr>
        <w:spacing w:after="0"/>
        <w:ind w:left="0"/>
        <w:jc w:val="both"/>
      </w:pPr>
      <w:r>
        <w:rPr>
          <w:rFonts w:ascii="Times New Roman"/>
          <w:b w:val="false"/>
          <w:i w:val="false"/>
          <w:color w:val="000000"/>
          <w:sz w:val="28"/>
        </w:rPr>
        <w:t>
      индикациялау мен дабыл қағудың бүтіндігін, бекіту дәлдігін, люфтердің болмауын, қорғаныс құрылғылары мен блоктардың іске қосылуын бақылау;</w:t>
      </w:r>
    </w:p>
    <w:p>
      <w:pPr>
        <w:spacing w:after="0"/>
        <w:ind w:left="0"/>
        <w:jc w:val="both"/>
      </w:pPr>
      <w:r>
        <w:rPr>
          <w:rFonts w:ascii="Times New Roman"/>
          <w:b w:val="false"/>
          <w:i w:val="false"/>
          <w:color w:val="000000"/>
          <w:sz w:val="28"/>
        </w:rPr>
        <w:t>
      тозуға ұшырайтын бөлшектердің, тораптардың, механизмдердің жай-күйін бақылау;</w:t>
      </w:r>
    </w:p>
    <w:p>
      <w:pPr>
        <w:spacing w:after="0"/>
        <w:ind w:left="0"/>
        <w:jc w:val="both"/>
      </w:pPr>
      <w:r>
        <w:rPr>
          <w:rFonts w:ascii="Times New Roman"/>
          <w:b w:val="false"/>
          <w:i w:val="false"/>
          <w:color w:val="000000"/>
          <w:sz w:val="28"/>
        </w:rPr>
        <w:t>
      негізгі және қосалқы тораптардың, өлшеуіш, тіркеуіш және қорғаныш құрылғыларының жұмыс істеуін тексеру;</w:t>
      </w:r>
    </w:p>
    <w:p>
      <w:pPr>
        <w:spacing w:after="0"/>
        <w:ind w:left="0"/>
        <w:jc w:val="both"/>
      </w:pPr>
      <w:r>
        <w:rPr>
          <w:rFonts w:ascii="Times New Roman"/>
          <w:b w:val="false"/>
          <w:i w:val="false"/>
          <w:color w:val="000000"/>
          <w:sz w:val="28"/>
        </w:rPr>
        <w:t>
      медициналық техниканы электр қауіпсіздігі талаптарына сәйкестікке тексеру;</w:t>
      </w:r>
    </w:p>
    <w:p>
      <w:pPr>
        <w:spacing w:after="0"/>
        <w:ind w:left="0"/>
        <w:jc w:val="both"/>
      </w:pPr>
      <w:r>
        <w:rPr>
          <w:rFonts w:ascii="Times New Roman"/>
          <w:b w:val="false"/>
          <w:i w:val="false"/>
          <w:color w:val="000000"/>
          <w:sz w:val="28"/>
        </w:rPr>
        <w:t>
      негізгі техникалық сипаттамаларды аспаптық бақылауды және операцияның пайдалану құжаттамасында көрсетілген медициналық техниканың белгілі бір түріне тән өзге де операциялар;</w:t>
      </w:r>
    </w:p>
    <w:p>
      <w:pPr>
        <w:spacing w:after="0"/>
        <w:ind w:left="0"/>
        <w:jc w:val="both"/>
      </w:pPr>
      <w:r>
        <w:rPr>
          <w:rFonts w:ascii="Times New Roman"/>
          <w:b w:val="false"/>
          <w:i w:val="false"/>
          <w:color w:val="000000"/>
          <w:sz w:val="28"/>
        </w:rPr>
        <w:t>
      қажет болған жағдайда қосалқы бөлшектерді, аспаптарды, керек-жарақтарды және шығыс құралдарын ауыстыру.</w:t>
      </w:r>
    </w:p>
    <w:p>
      <w:pPr>
        <w:spacing w:after="0"/>
        <w:ind w:left="0"/>
        <w:jc w:val="both"/>
      </w:pPr>
      <w:r>
        <w:rPr>
          <w:rFonts w:ascii="Times New Roman"/>
          <w:b w:val="false"/>
          <w:i w:val="false"/>
          <w:color w:val="000000"/>
          <w:sz w:val="28"/>
        </w:rPr>
        <w:t xml:space="preserve">
      Медициналық техниканың техникалық жай-күйіне жүргізілген мерзімді бақылау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орындалған жұмыстар актісімен ресімделеді.</w:t>
      </w:r>
    </w:p>
    <w:bookmarkStart w:name="z51" w:id="49"/>
    <w:p>
      <w:pPr>
        <w:spacing w:after="0"/>
        <w:ind w:left="0"/>
        <w:jc w:val="both"/>
      </w:pPr>
      <w:r>
        <w:rPr>
          <w:rFonts w:ascii="Times New Roman"/>
          <w:b w:val="false"/>
          <w:i w:val="false"/>
          <w:color w:val="000000"/>
          <w:sz w:val="28"/>
        </w:rPr>
        <w:t>
      17. Медициналық техникаға сервистік қызмет көрсету бойынша жұмыстардың түрлері, мерзімі, көлемдері, технологиялық тәртібі пайдалану жөніндегі нұсқаулықтың және сервистік қызмет көрсету жөніндегі нұсқаулықтың талаптарына, медициналық техниканың қауіпсіздігіне қойылатын талаптарға, сондай-ақ медициналық техниканың техникалық жай-күйін бақылау нәтижелеріне сәйкес айқындалады.</w:t>
      </w:r>
    </w:p>
    <w:bookmarkEnd w:id="49"/>
    <w:bookmarkStart w:name="z52" w:id="50"/>
    <w:p>
      <w:pPr>
        <w:spacing w:after="0"/>
        <w:ind w:left="0"/>
        <w:jc w:val="both"/>
      </w:pPr>
      <w:r>
        <w:rPr>
          <w:rFonts w:ascii="Times New Roman"/>
          <w:b w:val="false"/>
          <w:i w:val="false"/>
          <w:color w:val="000000"/>
          <w:sz w:val="28"/>
        </w:rPr>
        <w:t>
      18. Медициналық техниканың техникалық жай-күйін мерзімді бақылау бойынша орындалған жұмыстардың көлемін растайтын құжат орындалған жұмыстар актісі және сервистік қызмет көрсету журналындағы жазба болып табылады.</w:t>
      </w:r>
    </w:p>
    <w:bookmarkEnd w:id="50"/>
    <w:bookmarkStart w:name="z53" w:id="51"/>
    <w:p>
      <w:pPr>
        <w:spacing w:after="0"/>
        <w:ind w:left="0"/>
        <w:jc w:val="both"/>
      </w:pPr>
      <w:r>
        <w:rPr>
          <w:rFonts w:ascii="Times New Roman"/>
          <w:b w:val="false"/>
          <w:i w:val="false"/>
          <w:color w:val="000000"/>
          <w:sz w:val="28"/>
        </w:rPr>
        <w:t>
      19. Ағымдағы жөндеуді жүргізу қажеттілігі туралы шешімді медициналық техниканың техникалық жай-күйін бақылау нәтижесі бойынша денсаулық сақтау субъектілері және сервистік қызметтер қабылдайды.</w:t>
      </w:r>
    </w:p>
    <w:bookmarkEnd w:id="51"/>
    <w:bookmarkStart w:name="z54" w:id="52"/>
    <w:p>
      <w:pPr>
        <w:spacing w:after="0"/>
        <w:ind w:left="0"/>
        <w:jc w:val="both"/>
      </w:pPr>
      <w:r>
        <w:rPr>
          <w:rFonts w:ascii="Times New Roman"/>
          <w:b w:val="false"/>
          <w:i w:val="false"/>
          <w:color w:val="000000"/>
          <w:sz w:val="28"/>
        </w:rPr>
        <w:t>
      20. Күрделі жөндеуді сервистік қызметтер медициналық техниканы пайдалану жерінде немесе сервистік қызметтің өндірістік алаңдарында жұмыстардың күрделілігіне, көлеміне және медициналық техниканы тасымалдау мүмкіндіктеріне қарай орындайды. Сервистік қызметтің өндірістік алаңдарында жөндеу жүргізу қажеттілігін сервистік қызмет айқындайды.</w:t>
      </w:r>
    </w:p>
    <w:bookmarkEnd w:id="52"/>
    <w:bookmarkStart w:name="z55" w:id="53"/>
    <w:p>
      <w:pPr>
        <w:spacing w:after="0"/>
        <w:ind w:left="0"/>
        <w:jc w:val="both"/>
      </w:pPr>
      <w:r>
        <w:rPr>
          <w:rFonts w:ascii="Times New Roman"/>
          <w:b w:val="false"/>
          <w:i w:val="false"/>
          <w:color w:val="000000"/>
          <w:sz w:val="28"/>
        </w:rPr>
        <w:t>
      21. Күрделі жөндеу жүргізу туралы шешімді экономикалық орындылығын ескере отырып, денсаулық сақтау субъектісі қабылдайды.</w:t>
      </w:r>
    </w:p>
    <w:bookmarkEnd w:id="53"/>
    <w:bookmarkStart w:name="z56" w:id="54"/>
    <w:p>
      <w:pPr>
        <w:spacing w:after="0"/>
        <w:ind w:left="0"/>
        <w:jc w:val="both"/>
      </w:pPr>
      <w:r>
        <w:rPr>
          <w:rFonts w:ascii="Times New Roman"/>
          <w:b w:val="false"/>
          <w:i w:val="false"/>
          <w:color w:val="000000"/>
          <w:sz w:val="28"/>
        </w:rPr>
        <w:t>
      22. Медициналық техникаға сервистік қызмет көрсетуді тоқтату немесе жөндеу жұмыстарын жүргізу мүмкін еместігі туралы шешімді медициналық техниканың тозуын ескере отырып және медициналық техниканы өндірушінің техникалық қолдау мерзімінің өтуі себебі бойынша денсаулық сақтау субъектісі қабылдайды. Осы шешімнің негізінде медициналық техника кәдеге жаратылуға тиіс.</w:t>
      </w:r>
    </w:p>
    <w:bookmarkEnd w:id="54"/>
    <w:p>
      <w:pPr>
        <w:spacing w:after="0"/>
        <w:ind w:left="0"/>
        <w:jc w:val="both"/>
      </w:pPr>
      <w:r>
        <w:rPr>
          <w:rFonts w:ascii="Times New Roman"/>
          <w:b w:val="false"/>
          <w:i w:val="false"/>
          <w:color w:val="000000"/>
          <w:sz w:val="28"/>
        </w:rPr>
        <w:t>
      Осы медициналық техникаға сервистік қызмет көрсету бойынша қызметтерді көрсететін сервистік қызмет медициналық техниканы пайдаланудан шығару туралы ұсынымдар береді.</w:t>
      </w:r>
    </w:p>
    <w:bookmarkStart w:name="z57" w:id="55"/>
    <w:p>
      <w:pPr>
        <w:spacing w:after="0"/>
        <w:ind w:left="0"/>
        <w:jc w:val="both"/>
      </w:pPr>
      <w:r>
        <w:rPr>
          <w:rFonts w:ascii="Times New Roman"/>
          <w:b w:val="false"/>
          <w:i w:val="false"/>
          <w:color w:val="000000"/>
          <w:sz w:val="28"/>
        </w:rPr>
        <w:t>
      23. Сервистік қызмет көрсетуді жүргізу кезінде қосалқы бөлшектер, оның ішінде дайындаушының (өндірушінің) қолданыстағы техникалық және пайдалану құжаттамасында көзделген шығыс материалдары пайдаланылады.</w:t>
      </w:r>
    </w:p>
    <w:bookmarkEnd w:id="55"/>
    <w:p>
      <w:pPr>
        <w:spacing w:after="0"/>
        <w:ind w:left="0"/>
        <w:jc w:val="both"/>
      </w:pPr>
      <w:r>
        <w:rPr>
          <w:rFonts w:ascii="Times New Roman"/>
          <w:b w:val="false"/>
          <w:i w:val="false"/>
          <w:color w:val="000000"/>
          <w:sz w:val="28"/>
        </w:rPr>
        <w:t>
      Қосалқы бөлшектерге қолжеткізілмеген жағдайда медициналық техниканың талап етілетін техникалық және функционалдық сипаттамаларының сақталуын және оның қауіпсіздігінің кепілдігін растау кезінде ұқсас қосалқы бөлшектер пайдаланылады.</w:t>
      </w:r>
    </w:p>
    <w:bookmarkStart w:name="z58" w:id="56"/>
    <w:p>
      <w:pPr>
        <w:spacing w:after="0"/>
        <w:ind w:left="0"/>
        <w:jc w:val="both"/>
      </w:pPr>
      <w:r>
        <w:rPr>
          <w:rFonts w:ascii="Times New Roman"/>
          <w:b w:val="false"/>
          <w:i w:val="false"/>
          <w:color w:val="000000"/>
          <w:sz w:val="28"/>
        </w:rPr>
        <w:t>
      24. Медициналық техникаға кепілдікті сервистік қызмет көрсету мерзімі пайдалануға берілген күннен бастап және дайындаушы зауыт ұсынған кезеңділікпен кемінде отыз жеті айды құрайды.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медициналық бұйымдарға </w:t>
            </w:r>
            <w:r>
              <w:br/>
            </w:r>
            <w:r>
              <w:rPr>
                <w:rFonts w:ascii="Times New Roman"/>
                <w:b w:val="false"/>
                <w:i w:val="false"/>
                <w:color w:val="000000"/>
                <w:sz w:val="20"/>
              </w:rPr>
              <w:t xml:space="preserve">сервистік қызмет көрсетуді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57"/>
    <w:p>
      <w:pPr>
        <w:spacing w:after="0"/>
        <w:ind w:left="0"/>
        <w:jc w:val="left"/>
      </w:pPr>
      <w:r>
        <w:rPr>
          <w:rFonts w:ascii="Times New Roman"/>
          <w:b/>
          <w:i w:val="false"/>
          <w:color w:val="000000"/>
        </w:rPr>
        <w:t xml:space="preserve"> Техникалық жай-күйінің журналы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1960"/>
        <w:gridCol w:w="1432"/>
        <w:gridCol w:w="4611"/>
        <w:gridCol w:w="1432"/>
        <w:gridCol w:w="1433"/>
      </w:tblGrid>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жай-күйі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түрлері</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Инженердің аты-жөні, әкесінің аты (бар болса)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медициналық бұйымдарға </w:t>
            </w:r>
            <w:r>
              <w:br/>
            </w:r>
            <w:r>
              <w:rPr>
                <w:rFonts w:ascii="Times New Roman"/>
                <w:b w:val="false"/>
                <w:i w:val="false"/>
                <w:color w:val="000000"/>
                <w:sz w:val="20"/>
              </w:rPr>
              <w:t xml:space="preserve">сервистік қызмет көрсетуді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8"/>
    <w:p>
      <w:pPr>
        <w:spacing w:after="0"/>
        <w:ind w:left="0"/>
        <w:jc w:val="left"/>
      </w:pPr>
      <w:r>
        <w:rPr>
          <w:rFonts w:ascii="Times New Roman"/>
          <w:b/>
          <w:i w:val="false"/>
          <w:color w:val="000000"/>
        </w:rPr>
        <w:t xml:space="preserve"> Орындалған жұмыстар актісі</w:t>
      </w:r>
    </w:p>
    <w:bookmarkEnd w:id="58"/>
    <w:p>
      <w:pPr>
        <w:spacing w:after="0"/>
        <w:ind w:left="0"/>
        <w:jc w:val="both"/>
      </w:pPr>
      <w:r>
        <w:rPr>
          <w:rFonts w:ascii="Times New Roman"/>
          <w:b w:val="false"/>
          <w:i w:val="false"/>
          <w:color w:val="000000"/>
          <w:sz w:val="28"/>
        </w:rPr>
        <w:t>
      20___ ж. "___" _________                         шарттың №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186"/>
        <w:gridCol w:w="738"/>
        <w:gridCol w:w="2152"/>
        <w:gridCol w:w="538"/>
        <w:gridCol w:w="380"/>
        <w:gridCol w:w="1728"/>
        <w:gridCol w:w="1786"/>
        <w:gridCol w:w="3007"/>
      </w:tblGrid>
      <w:tr>
        <w:trPr>
          <w:trHeight w:val="30" w:hRule="atLeast"/>
        </w:trPr>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Инженердің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және берілген күні</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уақыты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уақыты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уақыт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w:t>
            </w:r>
          </w:p>
        </w:tc>
        <w:tc>
          <w:tcPr>
            <w:tcW w:w="3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монтаждаған күні: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w:t>
            </w:r>
            <w:r>
              <w:br/>
            </w:r>
            <w:r>
              <w:rPr>
                <w:rFonts w:ascii="Times New Roman"/>
                <w:b w:val="false"/>
                <w:i w:val="false"/>
                <w:color w:val="000000"/>
                <w:sz w:val="20"/>
              </w:rPr>
              <w:t>
Кепілдіктен кейінгі</w:t>
            </w:r>
            <w:r>
              <w:br/>
            </w:r>
            <w:r>
              <w:rPr>
                <w:rFonts w:ascii="Times New Roman"/>
                <w:b w:val="false"/>
                <w:i w:val="false"/>
                <w:color w:val="000000"/>
                <w:sz w:val="20"/>
              </w:rPr>
              <w:t>
Өзгелер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ЖТБ*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Демонтаж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жөндеу кезінде жұмсалған материалдар: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Ақаулықтардың типтері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қателер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ақаулық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түрлері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Кепілдіксіз жөндеу</w:t>
            </w:r>
          </w:p>
        </w:tc>
      </w:tr>
    </w:tbl>
    <w:p>
      <w:pPr>
        <w:spacing w:after="0"/>
        <w:ind w:left="0"/>
        <w:jc w:val="both"/>
      </w:pPr>
      <w:r>
        <w:rPr>
          <w:rFonts w:ascii="Times New Roman"/>
          <w:b w:val="false"/>
          <w:i w:val="false"/>
          <w:color w:val="000000"/>
          <w:sz w:val="28"/>
        </w:rPr>
        <w:t>
       Комментарийлер мен техникалық қорытынды: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bookmarkStart w:name="z63" w:id="59"/>
    <w:p>
      <w:pPr>
        <w:spacing w:after="0"/>
        <w:ind w:left="0"/>
        <w:jc w:val="left"/>
      </w:pPr>
      <w:r>
        <w:rPr>
          <w:rFonts w:ascii="Times New Roman"/>
          <w:b/>
          <w:i w:val="false"/>
          <w:color w:val="000000"/>
        </w:rPr>
        <w:t xml:space="preserve"> Медициналық техниканы қабылдау-тапсыру</w:t>
      </w:r>
    </w:p>
    <w:bookmarkEnd w:id="59"/>
    <w:p>
      <w:pPr>
        <w:spacing w:after="0"/>
        <w:ind w:left="0"/>
        <w:jc w:val="both"/>
      </w:pPr>
      <w:r>
        <w:rPr>
          <w:rFonts w:ascii="Times New Roman"/>
          <w:b w:val="false"/>
          <w:i w:val="false"/>
          <w:color w:val="000000"/>
          <w:sz w:val="28"/>
        </w:rPr>
        <w:t>
      Тапсырыс берушінің аумағында көрсетілетін қызметтер Сервис орталығының жағдайында көрсетілетін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техниканы </w:t>
            </w:r>
            <w:r>
              <w:br/>
            </w:r>
            <w:r>
              <w:rPr>
                <w:rFonts w:ascii="Times New Roman"/>
                <w:b w:val="false"/>
                <w:i w:val="false"/>
                <w:color w:val="000000"/>
                <w:sz w:val="20"/>
              </w:rPr>
              <w:t xml:space="preserve">
тапсырды: ________________________ </w:t>
            </w:r>
            <w:r>
              <w:br/>
            </w:r>
            <w:r>
              <w:rPr>
                <w:rFonts w:ascii="Times New Roman"/>
                <w:b w:val="false"/>
                <w:i w:val="false"/>
                <w:color w:val="000000"/>
                <w:sz w:val="20"/>
              </w:rPr>
              <w:t xml:space="preserve">
(денсаулық сақтау ұйымы өкілінің </w:t>
            </w:r>
            <w:r>
              <w:br/>
            </w:r>
            <w:r>
              <w:rPr>
                <w:rFonts w:ascii="Times New Roman"/>
                <w:b w:val="false"/>
                <w:i w:val="false"/>
                <w:color w:val="000000"/>
                <w:sz w:val="20"/>
              </w:rPr>
              <w:t xml:space="preserve">
Т.А.Ә. (бар болса) </w:t>
            </w:r>
            <w:r>
              <w:br/>
            </w:r>
            <w:r>
              <w:rPr>
                <w:rFonts w:ascii="Times New Roman"/>
                <w:b w:val="false"/>
                <w:i w:val="false"/>
                <w:color w:val="000000"/>
                <w:sz w:val="20"/>
              </w:rPr>
              <w:t xml:space="preserve">
Күні: 20____ж."___"__________ </w:t>
            </w:r>
            <w:r>
              <w:br/>
            </w:r>
            <w:r>
              <w:rPr>
                <w:rFonts w:ascii="Times New Roman"/>
                <w:b w:val="false"/>
                <w:i w:val="false"/>
                <w:color w:val="000000"/>
                <w:sz w:val="20"/>
              </w:rPr>
              <w:t>
Қолы___________________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техниканы </w:t>
            </w:r>
            <w:r>
              <w:br/>
            </w:r>
            <w:r>
              <w:rPr>
                <w:rFonts w:ascii="Times New Roman"/>
                <w:b w:val="false"/>
                <w:i w:val="false"/>
                <w:color w:val="000000"/>
                <w:sz w:val="20"/>
              </w:rPr>
              <w:t xml:space="preserve">
қабылдады: _______________________ </w:t>
            </w:r>
            <w:r>
              <w:br/>
            </w:r>
            <w:r>
              <w:rPr>
                <w:rFonts w:ascii="Times New Roman"/>
                <w:b w:val="false"/>
                <w:i w:val="false"/>
                <w:color w:val="000000"/>
                <w:sz w:val="20"/>
              </w:rPr>
              <w:t xml:space="preserve">
(Т.А.Ә. (бар болса) </w:t>
            </w:r>
            <w:r>
              <w:br/>
            </w:r>
            <w:r>
              <w:rPr>
                <w:rFonts w:ascii="Times New Roman"/>
                <w:b w:val="false"/>
                <w:i w:val="false"/>
                <w:color w:val="000000"/>
                <w:sz w:val="20"/>
              </w:rPr>
              <w:t xml:space="preserve">
Күні: 20____ж."___"__________ </w:t>
            </w:r>
            <w:r>
              <w:br/>
            </w:r>
            <w:r>
              <w:rPr>
                <w:rFonts w:ascii="Times New Roman"/>
                <w:b w:val="false"/>
                <w:i w:val="false"/>
                <w:color w:val="000000"/>
                <w:sz w:val="20"/>
              </w:rPr>
              <w:t>
Қолы___________________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техниканы тапсырды: </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xml:space="preserve">
(Т.А.Ә. (бар болса) </w:t>
            </w:r>
            <w:r>
              <w:br/>
            </w:r>
            <w:r>
              <w:rPr>
                <w:rFonts w:ascii="Times New Roman"/>
                <w:b w:val="false"/>
                <w:i w:val="false"/>
                <w:color w:val="000000"/>
                <w:sz w:val="20"/>
              </w:rPr>
              <w:t xml:space="preserve">
Күні: 20____ж."___"__________ </w:t>
            </w:r>
            <w:r>
              <w:br/>
            </w:r>
            <w:r>
              <w:rPr>
                <w:rFonts w:ascii="Times New Roman"/>
                <w:b w:val="false"/>
                <w:i w:val="false"/>
                <w:color w:val="000000"/>
                <w:sz w:val="20"/>
              </w:rPr>
              <w:t>
Қолы___________________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техниканы қабылдады: </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xml:space="preserve">
(Т.А.Ә. (бар болса) </w:t>
            </w:r>
            <w:r>
              <w:br/>
            </w:r>
            <w:r>
              <w:rPr>
                <w:rFonts w:ascii="Times New Roman"/>
                <w:b w:val="false"/>
                <w:i w:val="false"/>
                <w:color w:val="000000"/>
                <w:sz w:val="20"/>
              </w:rPr>
              <w:t xml:space="preserve">
Күні: 20____ж."___"__________ </w:t>
            </w:r>
            <w:r>
              <w:br/>
            </w:r>
            <w:r>
              <w:rPr>
                <w:rFonts w:ascii="Times New Roman"/>
                <w:b w:val="false"/>
                <w:i w:val="false"/>
                <w:color w:val="000000"/>
                <w:sz w:val="20"/>
              </w:rPr>
              <w:t>
Қолы___________________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ұйымының өкілі:___ </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xml:space="preserve">
Лауазымы (Т.А.Ә. (бар болса) </w:t>
            </w:r>
            <w:r>
              <w:br/>
            </w:r>
            <w:r>
              <w:rPr>
                <w:rFonts w:ascii="Times New Roman"/>
                <w:b w:val="false"/>
                <w:i w:val="false"/>
                <w:color w:val="000000"/>
                <w:sz w:val="20"/>
              </w:rPr>
              <w:t xml:space="preserve">
______________________ Күні: </w:t>
            </w:r>
            <w:r>
              <w:br/>
            </w:r>
            <w:r>
              <w:rPr>
                <w:rFonts w:ascii="Times New Roman"/>
                <w:b w:val="false"/>
                <w:i w:val="false"/>
                <w:color w:val="000000"/>
                <w:sz w:val="20"/>
              </w:rPr>
              <w:t xml:space="preserve">
20____ж."___"__________ </w:t>
            </w:r>
            <w:r>
              <w:br/>
            </w:r>
            <w:r>
              <w:rPr>
                <w:rFonts w:ascii="Times New Roman"/>
                <w:b w:val="false"/>
                <w:i w:val="false"/>
                <w:color w:val="000000"/>
                <w:sz w:val="20"/>
              </w:rPr>
              <w:t>
М.О.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берушінің өкілі:____________ </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xml:space="preserve">
Лауазымы (Т.А.Ә. (бар болса)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20____ж."___"__________ </w:t>
            </w:r>
            <w:r>
              <w:br/>
            </w:r>
            <w:r>
              <w:rPr>
                <w:rFonts w:ascii="Times New Roman"/>
                <w:b w:val="false"/>
                <w:i w:val="false"/>
                <w:color w:val="000000"/>
                <w:sz w:val="20"/>
              </w:rPr>
              <w:t>
М.О.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2-қосымша </w:t>
            </w:r>
          </w:p>
        </w:tc>
      </w:tr>
    </w:tbl>
    <w:bookmarkStart w:name="z65" w:id="60"/>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60"/>
    <w:bookmarkStart w:name="z66" w:id="61"/>
    <w:p>
      <w:pPr>
        <w:spacing w:after="0"/>
        <w:ind w:left="0"/>
        <w:jc w:val="both"/>
      </w:pPr>
      <w:r>
        <w:rPr>
          <w:rFonts w:ascii="Times New Roman"/>
          <w:b w:val="false"/>
          <w:i w:val="false"/>
          <w:color w:val="000000"/>
          <w:sz w:val="28"/>
        </w:rPr>
        <w:t xml:space="preserve">
      1. "Қазақстан Республикасында медициналық бұйымға сервистік қызмет көрсетуді жүзеге асыру қағидаларын бекіту туралы" Қазақстан Республикасы Денсаулық сақтау және әлеуметтік даму министрінің 2015 жылғы 29 мамырдағы № 427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11481 болып тіркелген, 2015 жылғы 23 шілдеде "Әділет" ақпараттық-құқықтық жүйесінде жарияланған).</w:t>
      </w:r>
    </w:p>
    <w:bookmarkEnd w:id="61"/>
    <w:bookmarkStart w:name="z67" w:id="62"/>
    <w:p>
      <w:pPr>
        <w:spacing w:after="0"/>
        <w:ind w:left="0"/>
        <w:jc w:val="both"/>
      </w:pPr>
      <w:r>
        <w:rPr>
          <w:rFonts w:ascii="Times New Roman"/>
          <w:b w:val="false"/>
          <w:i w:val="false"/>
          <w:color w:val="000000"/>
          <w:sz w:val="28"/>
        </w:rPr>
        <w:t xml:space="preserve">
      2. "Қазақстан Республикасында медициналық техникаға сервистік қызмет көрсетуді жүзеге асыру қағидаларын бекіту туралы" Қазақстан Республикасы Денсаулық сақтау және әлеуметтік даму министрінің 2015 жылғы 29 мамырдағы № 427 бұйрығына өзгерістер енгізу туралы" Қазақстан Республикасы Денсаулық сақтау және әлеуметтік даму министрінің 2016 жылғы 29 ақпандағы № 166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13563 болып тіркелген, 2016 жылы 14 сәуірде "Әділет" ақпараттық-құқықтық жүйесінде жарияланған).</w:t>
      </w:r>
    </w:p>
    <w:bookmarkEnd w:id="62"/>
    <w:bookmarkStart w:name="z68" w:id="63"/>
    <w:p>
      <w:pPr>
        <w:spacing w:after="0"/>
        <w:ind w:left="0"/>
        <w:jc w:val="both"/>
      </w:pPr>
      <w:r>
        <w:rPr>
          <w:rFonts w:ascii="Times New Roman"/>
          <w:b w:val="false"/>
          <w:i w:val="false"/>
          <w:color w:val="000000"/>
          <w:sz w:val="28"/>
        </w:rPr>
        <w:t xml:space="preserve">
      3. "Қазақстан Республикасында медициналық техникаға сервистік қызмет көрсетуді жүзеге асыру қағидаларын бекіту туралы" Қазақстан Республикасы Денсаулық сақтау және әлеуметтік даму министрінің 2015 жылғы 29 мамырдағы № 427 бұйрығына өзгерістер енгізу туралы" Қазақстан Республикасы Денсаулық сақтау министрінің 2018 жылғы 24 желтоқсандағы № ҚР ДСМ-44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18054 болып тіркелген, 2019 жылғы 10 қаңтарда Нормативтік құқықтық актілердің эталондық бақылау банкінде электрондық түрде жарияланған).</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