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ae92e" w14:textId="55ae9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 әскери-дәрігерлік сараптама жүргізу қағидаларын және әскери-дәрігерлік сараптама комиссиялары туралы ережені бекіту туралы</w:t>
      </w:r>
    </w:p>
    <w:p>
      <w:pPr>
        <w:spacing w:after="0"/>
        <w:ind w:left="0"/>
        <w:jc w:val="both"/>
      </w:pPr>
      <w:r>
        <w:rPr>
          <w:rFonts w:ascii="Times New Roman"/>
          <w:b w:val="false"/>
          <w:i w:val="false"/>
          <w:color w:val="000000"/>
          <w:sz w:val="28"/>
        </w:rPr>
        <w:t>Қазақстан Республикасы Қорғаныс министрінің 2020 жылғы 21 желтоқсандағы № 716 бұйрығы. Қазақстан Республикасының Әділет министрлігінде 2020 жылғы 22 желтоқсанда № 21869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11-бабы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14.07.2022 </w:t>
      </w:r>
      <w:r>
        <w:rPr>
          <w:rFonts w:ascii="Times New Roman"/>
          <w:b w:val="false"/>
          <w:i w:val="false"/>
          <w:color w:val="000000"/>
          <w:sz w:val="28"/>
        </w:rPr>
        <w:t>№ 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Қарулы Күштерінде әскери-дәрігерлік сараптама жүргізу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Қарулы Күштеріндегі әскери-дәрігерлік сараптама комиссиялары туралы ереже бекітілсін.</w:t>
      </w:r>
    </w:p>
    <w:bookmarkStart w:name="z4"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тізбе бойынша Қазақстан Республикасы Қорғаныс министрінің кейбір бұйрықтарының күші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 Қарулы Күштерінің Бас әскери-медициналық басқармасы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6" w:id="4"/>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министрінің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5"/>
    <w:bookmarkStart w:name="z8" w:id="6"/>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обороны</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21 желтоқсандағы</w:t>
            </w:r>
            <w:r>
              <w:br/>
            </w:r>
            <w:r>
              <w:rPr>
                <w:rFonts w:ascii="Times New Roman"/>
                <w:b w:val="false"/>
                <w:i w:val="false"/>
                <w:color w:val="000000"/>
                <w:sz w:val="20"/>
              </w:rPr>
              <w:t>№ 716 бұйрығына</w:t>
            </w:r>
            <w:r>
              <w:br/>
            </w:r>
            <w:r>
              <w:rPr>
                <w:rFonts w:ascii="Times New Roman"/>
                <w:b w:val="false"/>
                <w:i w:val="false"/>
                <w:color w:val="000000"/>
                <w:sz w:val="20"/>
              </w:rPr>
              <w:t>1-қосымша</w:t>
            </w:r>
          </w:p>
        </w:tc>
      </w:tr>
    </w:tbl>
    <w:bookmarkStart w:name="z10" w:id="7"/>
    <w:p>
      <w:pPr>
        <w:spacing w:after="0"/>
        <w:ind w:left="0"/>
        <w:jc w:val="left"/>
      </w:pPr>
      <w:r>
        <w:rPr>
          <w:rFonts w:ascii="Times New Roman"/>
          <w:b/>
          <w:i w:val="false"/>
          <w:color w:val="000000"/>
        </w:rPr>
        <w:t xml:space="preserve"> Қазақстан Республикасының Қарулы Күштерінде әскери-дәрігерлік сараптама жүргізу қағидалары</w:t>
      </w:r>
    </w:p>
    <w:bookmarkEnd w:id="7"/>
    <w:bookmarkStart w:name="z11" w:id="8"/>
    <w:p>
      <w:pPr>
        <w:spacing w:after="0"/>
        <w:ind w:left="0"/>
        <w:jc w:val="left"/>
      </w:pPr>
      <w:r>
        <w:rPr>
          <w:rFonts w:ascii="Times New Roman"/>
          <w:b/>
          <w:i w:val="false"/>
          <w:color w:val="000000"/>
        </w:rPr>
        <w:t xml:space="preserve"> 1-тарау. Жалпы ережелер</w:t>
      </w:r>
    </w:p>
    <w:bookmarkEnd w:id="8"/>
    <w:bookmarkStart w:name="z12" w:id="9"/>
    <w:p>
      <w:pPr>
        <w:spacing w:after="0"/>
        <w:ind w:left="0"/>
        <w:jc w:val="both"/>
      </w:pPr>
      <w:r>
        <w:rPr>
          <w:rFonts w:ascii="Times New Roman"/>
          <w:b w:val="false"/>
          <w:i w:val="false"/>
          <w:color w:val="000000"/>
          <w:sz w:val="28"/>
        </w:rPr>
        <w:t>
      1. Осы Қазақстан Республикасының Қарулы Күштерінде әскери-дәрігерлік сараптама жүргізу қағидалары (бұдан әрі – Қағидалар) Қазақстан Республикасының Қарулы Күштерінде (бұдан әрі – ҚР ҚК) және әскери прокуратура органында әскери-дәрігерлік сараптама (бұдан әрі – ӘДС) жүргізу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04.01.2023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2. ӘДС:</w:t>
      </w:r>
    </w:p>
    <w:bookmarkEnd w:id="10"/>
    <w:p>
      <w:pPr>
        <w:spacing w:after="0"/>
        <w:ind w:left="0"/>
        <w:jc w:val="both"/>
      </w:pPr>
      <w:r>
        <w:rPr>
          <w:rFonts w:ascii="Times New Roman"/>
          <w:b w:val="false"/>
          <w:i w:val="false"/>
          <w:color w:val="000000"/>
          <w:sz w:val="28"/>
        </w:rPr>
        <w:t>
      1) азаматтардың әскери қызметке (әскери жиындарға), сондай-ақ денсаулық жағдайы бойынша есепке алу мақсатында жарамдылық санатын;</w:t>
      </w:r>
    </w:p>
    <w:p>
      <w:pPr>
        <w:spacing w:after="0"/>
        <w:ind w:left="0"/>
        <w:jc w:val="both"/>
      </w:pPr>
      <w:r>
        <w:rPr>
          <w:rFonts w:ascii="Times New Roman"/>
          <w:b w:val="false"/>
          <w:i w:val="false"/>
          <w:color w:val="000000"/>
          <w:sz w:val="28"/>
        </w:rPr>
        <w:t>
      2) Қазақстан Республикасы азаматтарының әскери қызмет өткеруге, әскери жиындардан өтуге (міндеттерін орындауға) байланысты олардағы аурудың, мертігудің (жараланудың, жарақаттанудың, контузия алудың) (бұдан әрі – мертігу) және қаза табуының (қайтыс болуының) себепті байланысын;</w:t>
      </w:r>
    </w:p>
    <w:p>
      <w:pPr>
        <w:spacing w:after="0"/>
        <w:ind w:left="0"/>
        <w:jc w:val="both"/>
      </w:pPr>
      <w:r>
        <w:rPr>
          <w:rFonts w:ascii="Times New Roman"/>
          <w:b w:val="false"/>
          <w:i w:val="false"/>
          <w:color w:val="000000"/>
          <w:sz w:val="28"/>
        </w:rPr>
        <w:t>
      3) әскери қызмет міндеттерін орындау кезінде әскери қызметшілер болған мүгедектікке әкелмеген мертігудің ауырлық дәрежесін;</w:t>
      </w:r>
    </w:p>
    <w:p>
      <w:pPr>
        <w:spacing w:after="0"/>
        <w:ind w:left="0"/>
        <w:jc w:val="both"/>
      </w:pPr>
      <w:r>
        <w:rPr>
          <w:rFonts w:ascii="Times New Roman"/>
          <w:b w:val="false"/>
          <w:i w:val="false"/>
          <w:color w:val="000000"/>
          <w:sz w:val="28"/>
        </w:rPr>
        <w:t>
      4) мемлекеттік авиацияға қызметке кіретін Қазақстан Республикасы азаматтарының және авиациялық персоналдың жеке психофизиологиялық қасиеттерін айқындау үшін жүргізіледі.</w:t>
      </w:r>
    </w:p>
    <w:bookmarkStart w:name="z14" w:id="11"/>
    <w:p>
      <w:pPr>
        <w:spacing w:after="0"/>
        <w:ind w:left="0"/>
        <w:jc w:val="both"/>
      </w:pPr>
      <w:r>
        <w:rPr>
          <w:rFonts w:ascii="Times New Roman"/>
          <w:b w:val="false"/>
          <w:i w:val="false"/>
          <w:color w:val="000000"/>
          <w:sz w:val="28"/>
        </w:rPr>
        <w:t>
      3. Азаматтардың әскери қызметке (әскери жиындарға) жарамдылық санаты, сондай-ақ есепке алу мақсатында медициналық куәландыру жүргізумен айқындалады.</w:t>
      </w:r>
    </w:p>
    <w:bookmarkEnd w:id="11"/>
    <w:p>
      <w:pPr>
        <w:spacing w:after="0"/>
        <w:ind w:left="0"/>
        <w:jc w:val="both"/>
      </w:pPr>
      <w:r>
        <w:rPr>
          <w:rFonts w:ascii="Times New Roman"/>
          <w:b w:val="false"/>
          <w:i w:val="false"/>
          <w:color w:val="000000"/>
          <w:sz w:val="28"/>
        </w:rPr>
        <w:t>
      Медициналық куәландыру:</w:t>
      </w:r>
    </w:p>
    <w:p>
      <w:pPr>
        <w:spacing w:after="0"/>
        <w:ind w:left="0"/>
        <w:jc w:val="both"/>
      </w:pPr>
      <w:r>
        <w:rPr>
          <w:rFonts w:ascii="Times New Roman"/>
          <w:b w:val="false"/>
          <w:i w:val="false"/>
          <w:color w:val="000000"/>
          <w:sz w:val="28"/>
        </w:rPr>
        <w:t>
      әскерге шақыру учаскелеріне тіркелетін, әскери қызметке шақырылатын және Қазақстан Республикасының Қорғаныс министрлігіне ведомстволық бағынысты әскери оқу орындарына, сондай-ақ жоғары оқу орындары жанындағы әскери кафедраларға (факультеттерге) оқуға түсетін азаматтарға;</w:t>
      </w:r>
    </w:p>
    <w:p>
      <w:pPr>
        <w:spacing w:after="0"/>
        <w:ind w:left="0"/>
        <w:jc w:val="both"/>
      </w:pPr>
      <w:r>
        <w:rPr>
          <w:rFonts w:ascii="Times New Roman"/>
          <w:b w:val="false"/>
          <w:i w:val="false"/>
          <w:color w:val="000000"/>
          <w:sz w:val="28"/>
        </w:rPr>
        <w:t>
      әскери, оның ішінде келісімшарт бойынша қызметке кіретін азаматтарға;</w:t>
      </w:r>
    </w:p>
    <w:p>
      <w:pPr>
        <w:spacing w:after="0"/>
        <w:ind w:left="0"/>
        <w:jc w:val="both"/>
      </w:pPr>
      <w:r>
        <w:rPr>
          <w:rFonts w:ascii="Times New Roman"/>
          <w:b w:val="false"/>
          <w:i w:val="false"/>
          <w:color w:val="000000"/>
          <w:sz w:val="28"/>
        </w:rPr>
        <w:t>
      әскерге шақыру немесе келісімшарт бойынша әскери қызмет өткеретін әскери қызметшілерге;</w:t>
      </w:r>
    </w:p>
    <w:p>
      <w:pPr>
        <w:spacing w:after="0"/>
        <w:ind w:left="0"/>
        <w:jc w:val="both"/>
      </w:pPr>
      <w:r>
        <w:rPr>
          <w:rFonts w:ascii="Times New Roman"/>
          <w:b w:val="false"/>
          <w:i w:val="false"/>
          <w:color w:val="000000"/>
          <w:sz w:val="28"/>
        </w:rPr>
        <w:t>
      әскери оқу орындарының (бұдан әрі – ӘОО) курсанттарына, кадеттер мен тәрбиеленушілерге;</w:t>
      </w:r>
    </w:p>
    <w:p>
      <w:pPr>
        <w:spacing w:after="0"/>
        <w:ind w:left="0"/>
        <w:jc w:val="both"/>
      </w:pPr>
      <w:r>
        <w:rPr>
          <w:rFonts w:ascii="Times New Roman"/>
          <w:b w:val="false"/>
          <w:i w:val="false"/>
          <w:color w:val="000000"/>
          <w:sz w:val="28"/>
        </w:rPr>
        <w:t>
      радиоактивтi заттармен, иондаушы сәулелендіру көздерiмен, зымыран отыны компоненттерiмен, электр-магниттiк өріс, лазерлік сәулелендіру көздерiмен қызмет ету үшін iрiктелетін және қызмет өткеретін әскери қызметшiлерге;</w:t>
      </w:r>
    </w:p>
    <w:p>
      <w:pPr>
        <w:spacing w:after="0"/>
        <w:ind w:left="0"/>
        <w:jc w:val="both"/>
      </w:pPr>
      <w:r>
        <w:rPr>
          <w:rFonts w:ascii="Times New Roman"/>
          <w:b w:val="false"/>
          <w:i w:val="false"/>
          <w:color w:val="000000"/>
          <w:sz w:val="28"/>
        </w:rPr>
        <w:t>
      мемлекеттік авиацияның авиациялық персоналына;</w:t>
      </w:r>
    </w:p>
    <w:p>
      <w:pPr>
        <w:spacing w:after="0"/>
        <w:ind w:left="0"/>
        <w:jc w:val="both"/>
      </w:pPr>
      <w:r>
        <w:rPr>
          <w:rFonts w:ascii="Times New Roman"/>
          <w:b w:val="false"/>
          <w:i w:val="false"/>
          <w:color w:val="000000"/>
          <w:sz w:val="28"/>
        </w:rPr>
        <w:t>
      әскери жиындарға шақыру кезінде немесе есепке алу мақсатында запаста тұратын азаматтарға жүргізіледі.</w:t>
      </w:r>
    </w:p>
    <w:bookmarkStart w:name="z15" w:id="12"/>
    <w:p>
      <w:pPr>
        <w:spacing w:after="0"/>
        <w:ind w:left="0"/>
        <w:jc w:val="both"/>
      </w:pPr>
      <w:r>
        <w:rPr>
          <w:rFonts w:ascii="Times New Roman"/>
          <w:b w:val="false"/>
          <w:i w:val="false"/>
          <w:color w:val="000000"/>
          <w:sz w:val="28"/>
        </w:rPr>
        <w:t xml:space="preserve">
      4. Медициналық куәландыру кезінде әскери-дәрігерлік комиссия (бұдан әрі – ӘДК), дәрігерлік-ұшқыш комиссиясы (бұдан әрі – ДҰК) және жергілікті атқарушы органдардың (бұдан әрі – ЖАО) медициналық комиссиясы осы Қағидаларға және Қазақстан Республикасы Қорғаныс министрінің 2020 жылғы 22 желтоқсандағы № 722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21863 болып тіркелген) бекітілген Қазақстан Республикасының Қарулы Күштерінде, басқа да әскерлері мен әскери құралымдарында қызмет өткеру үшін адамдар денсаулық жағдайына қойылатын талаптарға (бұдан әрі – Талаптар) сәйкес қорытынды шығарады.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0" w:id="13"/>
    <w:p>
      <w:pPr>
        <w:spacing w:after="0"/>
        <w:ind w:left="0"/>
        <w:jc w:val="both"/>
      </w:pPr>
      <w:r>
        <w:rPr>
          <w:rFonts w:ascii="Times New Roman"/>
          <w:b w:val="false"/>
          <w:i w:val="false"/>
          <w:color w:val="000000"/>
          <w:sz w:val="28"/>
        </w:rPr>
        <w:t>
      4-1. Әскери прокуратура органының әскери қызметшілеріне ӘДС осы Қағидаларға сәйкес жүргізіледі.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4-1-тармақпен толықтырылды - ҚР Қорғаныс министрінің 04.01.2023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2-тарау. Әскерге шақыру учаскелеріне тіркелетін, мерзімді әскери қызметке шақырылатын, әскери-техникалық және өзге де мамандықтар бойынша даярлау үшін оқуға түсетін азаматтарды медициналық куәландыру</w:t>
      </w:r>
    </w:p>
    <w:bookmarkEnd w:id="14"/>
    <w:p>
      <w:pPr>
        <w:spacing w:after="0"/>
        <w:ind w:left="0"/>
        <w:jc w:val="both"/>
      </w:pPr>
      <w:r>
        <w:rPr>
          <w:rFonts w:ascii="Times New Roman"/>
          <w:b w:val="false"/>
          <w:i w:val="false"/>
          <w:color w:val="ff0000"/>
          <w:sz w:val="28"/>
        </w:rPr>
        <w:t xml:space="preserve">
      Ескерту. 2-тараудың тақырыбы жаңа редакцияда – ҚР Қорғаныс министрінің 29.11.2022 </w:t>
      </w:r>
      <w:r>
        <w:rPr>
          <w:rFonts w:ascii="Times New Roman"/>
          <w:b w:val="false"/>
          <w:i w:val="false"/>
          <w:color w:val="ff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 w:id="15"/>
    <w:p>
      <w:pPr>
        <w:spacing w:after="0"/>
        <w:ind w:left="0"/>
        <w:jc w:val="both"/>
      </w:pPr>
      <w:r>
        <w:rPr>
          <w:rFonts w:ascii="Times New Roman"/>
          <w:b w:val="false"/>
          <w:i w:val="false"/>
          <w:color w:val="000000"/>
          <w:sz w:val="28"/>
        </w:rPr>
        <w:t>
      5. Әскерге шақыру учаскелеріне тіркелетін, мерзімді әскери қызметке шақырылатын, әскери-техникалық және өзге де мамандықтар бойынша даярлау үшін оқуға түсетін азаматтарды медициналық куәландыруды жергілікті атқарушы органның (бұдан әрі – ЖАО) медициналық комиссиясы жүргізеді.</w:t>
      </w:r>
    </w:p>
    <w:bookmarkEnd w:id="15"/>
    <w:p>
      <w:pPr>
        <w:spacing w:after="0"/>
        <w:ind w:left="0"/>
        <w:jc w:val="both"/>
      </w:pPr>
      <w:r>
        <w:rPr>
          <w:rFonts w:ascii="Times New Roman"/>
          <w:b w:val="false"/>
          <w:i w:val="false"/>
          <w:color w:val="000000"/>
          <w:sz w:val="28"/>
        </w:rPr>
        <w:t>
      Медициналық куәландыру жүргізілгенге дейін ЖАО медициналық комиссиясының маман-дәрігері куәландырылушының жеке басын куәландырады.</w:t>
      </w:r>
    </w:p>
    <w:p>
      <w:pPr>
        <w:spacing w:after="0"/>
        <w:ind w:left="0"/>
        <w:jc w:val="both"/>
      </w:pPr>
      <w:r>
        <w:rPr>
          <w:rFonts w:ascii="Times New Roman"/>
          <w:b w:val="false"/>
          <w:i w:val="false"/>
          <w:color w:val="000000"/>
          <w:sz w:val="28"/>
        </w:rPr>
        <w:t>
      Әскерге шақыру учаскесіне тіркелуге және мерзімді әскери қызметке шақырылуға жататын, әскери-техникалық және өзге де мамандықтар бойынша даярлау үшін оқуға түсетін азаматтарды медициналық куәландыру барысында:</w:t>
      </w:r>
    </w:p>
    <w:p>
      <w:pPr>
        <w:spacing w:after="0"/>
        <w:ind w:left="0"/>
        <w:jc w:val="both"/>
      </w:pPr>
      <w:r>
        <w:rPr>
          <w:rFonts w:ascii="Times New Roman"/>
          <w:b w:val="false"/>
          <w:i w:val="false"/>
          <w:color w:val="000000"/>
          <w:sz w:val="28"/>
        </w:rPr>
        <w:t>
      медициналық ақпараттық жүйеден және медициналық ұйымдардан (меншік нысандарына қарамастан) алынған созылмалы аурулар мен соңғы он екі ай ішінде инфекциялық және паразитарлық ауруларға шалдыққанына байланысты диспансерлік есепте тұратыны туралы мәліметтер (анықтамалар), дәрі-дәрмекті және басқа да заттарды көтере алмауы (жоғары сезгіштігі) туралы мәліметтер, жыл сайынғы профилактикалық медициналық қарап-тексеру туралы мәліметтер;</w:t>
      </w:r>
    </w:p>
    <w:p>
      <w:pPr>
        <w:spacing w:after="0"/>
        <w:ind w:left="0"/>
        <w:jc w:val="both"/>
      </w:pPr>
      <w:r>
        <w:rPr>
          <w:rFonts w:ascii="Times New Roman"/>
          <w:b w:val="false"/>
          <w:i w:val="false"/>
          <w:color w:val="000000"/>
          <w:sz w:val="28"/>
        </w:rPr>
        <w:t xml:space="preserve">
      Кодекстің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бекітілетін денсаулық сақтау саласындағы есепке алу және есеп беру құжаттамасының нысанына сәйкес (бұдан әрі – есепке алу және есеп беру құжаттамасының нысандары) құжаттар: амбулаторлық пациенттің медициналық картасы, профилактикалық қарап-тексеру (скрининг) картасы, әскерге шақыру жасына дейінгінің емдеу картасы (ол бар болған кезде мерзімді әскери қызметке шақырылатын адамдар үшін); </w:t>
      </w:r>
    </w:p>
    <w:p>
      <w:pPr>
        <w:spacing w:after="0"/>
        <w:ind w:left="0"/>
        <w:jc w:val="both"/>
      </w:pPr>
      <w:r>
        <w:rPr>
          <w:rFonts w:ascii="Times New Roman"/>
          <w:b w:val="false"/>
          <w:i w:val="false"/>
          <w:color w:val="000000"/>
          <w:sz w:val="28"/>
        </w:rPr>
        <w:t>
      рентгенограммалар, азаматтардың денсаулық жағдайын сипаттайтын арнайы зерттеу әдістерінің хаттамалары және медициналық құжаттар тексеріледі.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6. Әскерге шақыру учаскелеріне тіркелуге және мерзімді әскери қызметке шақырылуға жататын, әскери-техникалық және өзге де мамандықтар бойынша даярлау үшін оқуға түсетін азаматтарға медициналық куәландыруға дейін кемінде күнтізбелік отыз күн бұрын:</w:t>
      </w:r>
    </w:p>
    <w:bookmarkEnd w:id="16"/>
    <w:p>
      <w:pPr>
        <w:spacing w:after="0"/>
        <w:ind w:left="0"/>
        <w:jc w:val="both"/>
      </w:pPr>
      <w:r>
        <w:rPr>
          <w:rFonts w:ascii="Times New Roman"/>
          <w:b w:val="false"/>
          <w:i w:val="false"/>
          <w:color w:val="000000"/>
          <w:sz w:val="28"/>
        </w:rPr>
        <w:t>
      1) жалпы қан және несеп талдауы;</w:t>
      </w:r>
    </w:p>
    <w:p>
      <w:pPr>
        <w:spacing w:after="0"/>
        <w:ind w:left="0"/>
        <w:jc w:val="both"/>
      </w:pPr>
      <w:r>
        <w:rPr>
          <w:rFonts w:ascii="Times New Roman"/>
          <w:b w:val="false"/>
          <w:i w:val="false"/>
          <w:color w:val="000000"/>
          <w:sz w:val="28"/>
        </w:rPr>
        <w:t>
      2) мерезге микропреципитация реакциясы (микрореакция);</w:t>
      </w:r>
    </w:p>
    <w:p>
      <w:pPr>
        <w:spacing w:after="0"/>
        <w:ind w:left="0"/>
        <w:jc w:val="both"/>
      </w:pPr>
      <w:r>
        <w:rPr>
          <w:rFonts w:ascii="Times New Roman"/>
          <w:b w:val="false"/>
          <w:i w:val="false"/>
          <w:color w:val="000000"/>
          <w:sz w:val="28"/>
        </w:rPr>
        <w:t>
      3) электрокардиография (бұдан әрі – ЭКГ);</w:t>
      </w:r>
    </w:p>
    <w:p>
      <w:pPr>
        <w:spacing w:after="0"/>
        <w:ind w:left="0"/>
        <w:jc w:val="both"/>
      </w:pPr>
      <w:r>
        <w:rPr>
          <w:rFonts w:ascii="Times New Roman"/>
          <w:b w:val="false"/>
          <w:i w:val="false"/>
          <w:color w:val="000000"/>
          <w:sz w:val="28"/>
        </w:rPr>
        <w:t>
      4) эхокардиография;</w:t>
      </w:r>
    </w:p>
    <w:p>
      <w:pPr>
        <w:spacing w:after="0"/>
        <w:ind w:left="0"/>
        <w:jc w:val="both"/>
      </w:pPr>
      <w:r>
        <w:rPr>
          <w:rFonts w:ascii="Times New Roman"/>
          <w:b w:val="false"/>
          <w:i w:val="false"/>
          <w:color w:val="000000"/>
          <w:sz w:val="28"/>
        </w:rPr>
        <w:t>
      5) кеуде қуысы ағзаларын флюорографиялық (рентгенологиялық) зерттеу (медициналық куәландыратын күні үш айдан кешіктірмей);</w:t>
      </w:r>
    </w:p>
    <w:p>
      <w:pPr>
        <w:spacing w:after="0"/>
        <w:ind w:left="0"/>
        <w:jc w:val="both"/>
      </w:pPr>
      <w:r>
        <w:rPr>
          <w:rFonts w:ascii="Times New Roman"/>
          <w:b w:val="false"/>
          <w:i w:val="false"/>
          <w:color w:val="000000"/>
          <w:sz w:val="28"/>
        </w:rPr>
        <w:t xml:space="preserve">
      6) құрсақ қуысы ағзаларын және бүйректерді ультрадыбыстық зерттеу; </w:t>
      </w:r>
    </w:p>
    <w:p>
      <w:pPr>
        <w:spacing w:after="0"/>
        <w:ind w:left="0"/>
        <w:jc w:val="both"/>
      </w:pPr>
      <w:r>
        <w:rPr>
          <w:rFonts w:ascii="Times New Roman"/>
          <w:b w:val="false"/>
          <w:i w:val="false"/>
          <w:color w:val="000000"/>
          <w:sz w:val="28"/>
        </w:rPr>
        <w:t>
      7) бруцеллезге (мал шаруашылығында жұмыс істейтіндерге және (немесе) жеке шаруашылығында малы барларға) қан талдауы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7. Денсаулық сақтау ұйымдарының медициналық есепке алу құжаттамасынан алынған мәліметтер, сондай-ақ медициналық куәландыру кезінде зертханалық және аспаптық әдіспен жүргізілген зерттеулердің нәтижелері шақырылушының есепке алу картасына жазылады.</w:t>
      </w:r>
    </w:p>
    <w:bookmarkEnd w:id="17"/>
    <w:p>
      <w:pPr>
        <w:spacing w:after="0"/>
        <w:ind w:left="0"/>
        <w:jc w:val="both"/>
      </w:pPr>
      <w:r>
        <w:rPr>
          <w:rFonts w:ascii="Times New Roman"/>
          <w:b w:val="false"/>
          <w:i w:val="false"/>
          <w:color w:val="000000"/>
          <w:sz w:val="28"/>
        </w:rPr>
        <w:t>
      Флюорограмма (рентгенограмма) куәландырылушының жеке ісінде оның әскери қызмет мерзімі аяқталғанға дейін болады, одан кейін тиісті медициналық ұйымдарға қайтарылады, олар флюорографиялық үлдір түрінде немесе электрондық жеткізгіштерде бір жыл бойы сақталады.</w:t>
      </w:r>
    </w:p>
    <w:bookmarkStart w:name="z20" w:id="18"/>
    <w:p>
      <w:pPr>
        <w:spacing w:after="0"/>
        <w:ind w:left="0"/>
        <w:jc w:val="both"/>
      </w:pPr>
      <w:r>
        <w:rPr>
          <w:rFonts w:ascii="Times New Roman"/>
          <w:b w:val="false"/>
          <w:i w:val="false"/>
          <w:color w:val="000000"/>
          <w:sz w:val="28"/>
        </w:rPr>
        <w:t xml:space="preserve">
      8. Азаматтарды медициналық куәландыру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куәландыруды жүргізу жөніндегі нұсқаулыққа сәйкес жүргізіледі.</w:t>
      </w:r>
    </w:p>
    <w:bookmarkEnd w:id="18"/>
    <w:bookmarkStart w:name="z21" w:id="19"/>
    <w:p>
      <w:pPr>
        <w:spacing w:after="0"/>
        <w:ind w:left="0"/>
        <w:jc w:val="both"/>
      </w:pPr>
      <w:r>
        <w:rPr>
          <w:rFonts w:ascii="Times New Roman"/>
          <w:b w:val="false"/>
          <w:i w:val="false"/>
          <w:color w:val="000000"/>
          <w:sz w:val="28"/>
        </w:rPr>
        <w:t>
      9. 17 жасқа толған жасөспірімдерді әскерге шақыру учаскелеріне тіркеу кезінде медициналық комиссия әскери қызметке жарамдылығын және арналу көрсеткішін айқындаудан басқа медициналық профилактикалық жұмысты одан әрі жүргізуді айқындау мақсатында жоспарлы скринингтік медициналық қарап-тексеру ретінде тіркелетін денсаулық жағдайының деңгейін айқындайды.</w:t>
      </w:r>
    </w:p>
    <w:bookmarkEnd w:id="19"/>
    <w:bookmarkStart w:name="z22" w:id="20"/>
    <w:p>
      <w:pPr>
        <w:spacing w:after="0"/>
        <w:ind w:left="0"/>
        <w:jc w:val="both"/>
      </w:pPr>
      <w:r>
        <w:rPr>
          <w:rFonts w:ascii="Times New Roman"/>
          <w:b w:val="false"/>
          <w:i w:val="false"/>
          <w:color w:val="000000"/>
          <w:sz w:val="28"/>
        </w:rPr>
        <w:t xml:space="preserve">
      10. Әскерге шақыру учаскелеріне тіркеу (мерзімді әскери қызметке шақыру) кезінде тексерілуге (емделуге) мұқтаж деп танылған азаматтар қорғаныс істері жөніндегі бөлімдерде (басқармаларда) (бұдан әрі – ҚІБ(Б) әскери қызметке уақытша жарамсыздар тізімі бойынша немесе әскери қызметке шамалы шектеулермен жарамдылар тізімі бойынша есепке алынады және олар туралы мәліметтер тіркеу (мерзімді әскери қызметке шақыру) аяқталғаннан кейін он жұмыс күні ішінде медициналық ұйымдарға және денсаулық сақтауды мемлекеттік басқару жергілікті органдарына беріледі. </w:t>
      </w:r>
    </w:p>
    <w:bookmarkEnd w:id="20"/>
    <w:p>
      <w:pPr>
        <w:spacing w:after="0"/>
        <w:ind w:left="0"/>
        <w:jc w:val="both"/>
      </w:pPr>
      <w:r>
        <w:rPr>
          <w:rFonts w:ascii="Times New Roman"/>
          <w:b w:val="false"/>
          <w:i w:val="false"/>
          <w:color w:val="000000"/>
          <w:sz w:val="28"/>
        </w:rPr>
        <w:t>
      Медициналық ұйымдардың және денсаулық сақтауды мемлекеттік басқару жергілікті органдарының басшылары көрсетілген тізімге сәйкес азаматтардың уақтылы тексерілуін (емделуін) қамтамасыз етеді.</w:t>
      </w:r>
    </w:p>
    <w:p>
      <w:pPr>
        <w:spacing w:after="0"/>
        <w:ind w:left="0"/>
        <w:jc w:val="both"/>
      </w:pPr>
      <w:r>
        <w:rPr>
          <w:rFonts w:ascii="Times New Roman"/>
          <w:b w:val="false"/>
          <w:i w:val="false"/>
          <w:color w:val="000000"/>
          <w:sz w:val="28"/>
        </w:rPr>
        <w:t>
      Тексеру және (немесе) емдеу аяқталғаннан кейін медициналық ұйымдардың және денсаулық сақтауды мемлекеттік басқару жергілікті органдарының дәрігері немесе жауапты адамы жеті жұмыс күні ішінде ҚІБ-ға (Б-ға) әскерге шақыру жасына дейінгінің емдеу картасын және есепке алу және есеп беру құжаттамасының нысанына сәйкес азаматтардың денсаулық жағдайын сипаттайтын медициналық құжаттарды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11. Әскерге шақыру учаскелеріне тіркелуге (мерзімді әскери қызметке шақыруға) жататын азаматтың денсаулық жағдайын анықтау және (немесе) аурулар немесе дене бітімінің кемістіктері бар диагнозын нақтылау мақсатында тіркеу (әскерге шақыру) комиссиясы оны медициналық ұйымдарға амбулаториялық немесе стационарлық тексеруге жібереді. Тексерілуге (емделуге) жолдамада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ұйымның атауы, алдын ала диагноз, нені нақтылау қажет екені және тексеру (емдеу) нәтижесімен қайта медициналық куәландыруға қайта келу мерзімі көрсетіледі. Азаматтарды медициналық ұйымдарда тексеру (емдеу) негізгі және қосалқы ауруларды ескере отырып жүргізіледі.</w:t>
      </w:r>
    </w:p>
    <w:bookmarkEnd w:id="21"/>
    <w:p>
      <w:pPr>
        <w:spacing w:after="0"/>
        <w:ind w:left="0"/>
        <w:jc w:val="both"/>
      </w:pPr>
      <w:r>
        <w:rPr>
          <w:rFonts w:ascii="Times New Roman"/>
          <w:b w:val="false"/>
          <w:i w:val="false"/>
          <w:color w:val="000000"/>
          <w:sz w:val="28"/>
        </w:rPr>
        <w:t>
      Жолдама әскерге шақыру учаскелеріне тіркелуге (мерзімді әскери қызметке шақырылуға) жататын азаматтарға оларға тіркеу (әскерге шақыру) комиссиясының шешімі жарияланған кезде беріледі.</w:t>
      </w:r>
    </w:p>
    <w:p>
      <w:pPr>
        <w:spacing w:after="0"/>
        <w:ind w:left="0"/>
        <w:jc w:val="both"/>
      </w:pPr>
      <w:r>
        <w:rPr>
          <w:rFonts w:ascii="Times New Roman"/>
          <w:b w:val="false"/>
          <w:i w:val="false"/>
          <w:color w:val="000000"/>
          <w:sz w:val="28"/>
        </w:rPr>
        <w:t xml:space="preserve">
      Жолдамаға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денсаулық жағдайын зерттеу актісі (бұдан әрі – акт), амбулаторлық пациенттің медициналық картасы және оның денсаулық жағдайын сипаттайтын медициналық құжаттар қоса беріледі.</w:t>
      </w:r>
    </w:p>
    <w:p>
      <w:pPr>
        <w:spacing w:after="0"/>
        <w:ind w:left="0"/>
        <w:jc w:val="both"/>
      </w:pPr>
      <w:r>
        <w:rPr>
          <w:rFonts w:ascii="Times New Roman"/>
          <w:b w:val="false"/>
          <w:i w:val="false"/>
          <w:color w:val="000000"/>
          <w:sz w:val="28"/>
        </w:rPr>
        <w:t xml:space="preserve">
      Тексеру (емдеу) аяқталғаннан кейін акт толтырылады, оған тексеруді (емдеуді) жүргізген дәрігер, бөлімше меңгерушісі және медициналық ұйымның басшысы (бас дәрігер) қол қояды, медициналық ұйымның елтаңбалы мөрімен расталады. Актіде зерттеудің зертханалық-аспаптық әдістері нәтижесі және негізгі және қосалқы диагноздарды растайтын объективті деректер көрсетіледі. Диагноз аурулардың халықаралық жіктемесіне сәйкес қойылады, сондай-ақ аурудың немесе дене бітімі кемістігінің сатысы, теңелу кезеңі, зақымданған ағзаның (жүйенің) функционалдық бұзылуы көрсетіледі. </w:t>
      </w:r>
    </w:p>
    <w:p>
      <w:pPr>
        <w:spacing w:after="0"/>
        <w:ind w:left="0"/>
        <w:jc w:val="both"/>
      </w:pPr>
      <w:r>
        <w:rPr>
          <w:rFonts w:ascii="Times New Roman"/>
          <w:b w:val="false"/>
          <w:i w:val="false"/>
          <w:color w:val="000000"/>
          <w:sz w:val="28"/>
        </w:rPr>
        <w:t>
      Тексерілуден (емделуден) қайтып оралғаннан кейін азамат қайта медициналық куәландырылуға жатады. Егер қайта медициналық куәландырудан кейін азамат әскери қызметке уақытша жарамсыз немесе әскери қызметке шамалы шектеулермен жарамды деп танылса, онда ол әскери қызметке уақытша жарамсыздардың тізімі бойынша немесе әскери қызметке шамалы шектеулермен жарамдылардың тізімі бойынша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12. Медициналық куәландыруды жүргізу кезінде ЖАО медициналық комиссиясының маман-дәрігері әскерге шақырылушының есепке алу картасына аурулардың халықаралық жіктемесіне сәйкес диагнозын (аурулар болмаған кезде – "дені сау" деген жазба жасалады), Талаптарға сәйкес әскери қызметке жарамдылық санаты туралы қорытындыны, Талаптардың тармақтары мен тармақшаларын жазады. Азамат әскери қызметке шамалы шектеулермен жарамды деп танылған, бірақ ауыз қуысын санациялауға немесе көру қабілетін түзетуге мұқтаж болған жағдайда ЖАО медициналық комиссиясының маман-дәрігерінің қорытындысы "Емделуге (ауыз қуысын санациялауға, көру қабілетін түзетуге) мұқтаж" деген жазбамен толықтырылады.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13. Тіркеу немесе мерзімді әскери қызметке шақыру, әскери-техникалық және өзге де мамандықтар бойынша даярлау үшін оқуға түсетін кезде, әскери қызметке жарамды немесе әскери қызметке шамалы шектеулермен жарамды деп танылған азаматтарға ЖАО медициналық комиссиясы әскерге шақырылушының есепке алу картасына әскери қызметке жарамдылық санаты туралы қорытындыдан кейін Талаптарға сәйкес әскер түрлері мен тектері бойынша арналу көрсеткішін белгілейді.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xml:space="preserve">
      14. Талаптарға сәйкес әскери қызметке уақытша жарамсыздық көзделетін аурулар болған кезде әскерге шақыру учаскелеріне тіркелетін, мерзімді әскери қызметке шақырылатын, әскери-техникалық және өзге де мамандықтар бойынша даярлау үшін оқуға түсетін азаматтарға қатысты ЖАО медициналық комиссиясы мерзімін көрсетумен уақытша жарамсыздығы туралы қорытынды шығарады. </w:t>
      </w:r>
    </w:p>
    <w:bookmarkEnd w:id="24"/>
    <w:p>
      <w:pPr>
        <w:spacing w:after="0"/>
        <w:ind w:left="0"/>
        <w:jc w:val="both"/>
      </w:pPr>
      <w:r>
        <w:rPr>
          <w:rFonts w:ascii="Times New Roman"/>
          <w:b w:val="false"/>
          <w:i w:val="false"/>
          <w:color w:val="000000"/>
          <w:sz w:val="28"/>
        </w:rPr>
        <w:t xml:space="preserve">
      Әскери қызметке уақытша жарамсыздығы туралы қорытынды үш айдан алты айға дейін шығарылады, ол аурудың дәрігерлік-сараптама нәтижесі айқындалмаған кезде қайтадан шығарылады, уақытша жарамсыздық мерзімі он екі айдан аспайды, одан кейін қайта медициналық куәландыру жүргізіледі. </w:t>
      </w:r>
    </w:p>
    <w:p>
      <w:pPr>
        <w:spacing w:after="0"/>
        <w:ind w:left="0"/>
        <w:jc w:val="both"/>
      </w:pPr>
      <w:r>
        <w:rPr>
          <w:rFonts w:ascii="Times New Roman"/>
          <w:b w:val="false"/>
          <w:i w:val="false"/>
          <w:color w:val="000000"/>
          <w:sz w:val="28"/>
        </w:rPr>
        <w:t>
      Тіркеу немесе әскерге шақыру комиссиясының жұмысы (мерзімді әскери қызметке ағымдағы шақыру) аяқталғанға дейін азаматтарды тексеру (емдеу) аяқталған жағдайда әскери қызметке уақытша жарамсыздығы туралы қорытынды шығарылмайды және ЖАО медициналық комиссиясының маман-дәрігері қайта медициналық куәландыруға келу күнін көрсетумен тексерілуге (емделуге) мұқтаж туралы қорытынды шығарады.</w:t>
      </w:r>
    </w:p>
    <w:p>
      <w:pPr>
        <w:spacing w:after="0"/>
        <w:ind w:left="0"/>
        <w:jc w:val="both"/>
      </w:pPr>
      <w:r>
        <w:rPr>
          <w:rFonts w:ascii="Times New Roman"/>
          <w:b w:val="false"/>
          <w:i w:val="false"/>
          <w:color w:val="000000"/>
          <w:sz w:val="28"/>
        </w:rPr>
        <w:t>
      Азаматтарға әскери қызметке уақытша жарамсыздығы мерзімі өткеннен кейін қайта медициналық куәландыру жүргізіледі және ЖАО-ның медициналық комиссиясы әскери қызметке жарамдылығы немесе жарамсыздығы туралы қорытынды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xml:space="preserve">
      15. Облыстық (республикалық маңызы бар қаланың немесе астананың) әскерге шақыру комиссиясының медициналық комиссиясы облыстық (республикалық маңызы бар қаланың немесе астананың) жиын пунктінде аудандық (қалалық, облыстық маңызы бар қаланың) әскерге шақыру комиссиясы мерзімді әскери қызметке шақырған азаматтарды бақылау медициналық қарап-тексеруді жүргізеді. </w:t>
      </w:r>
    </w:p>
    <w:bookmarkEnd w:id="25"/>
    <w:p>
      <w:pPr>
        <w:spacing w:after="0"/>
        <w:ind w:left="0"/>
        <w:jc w:val="both"/>
      </w:pPr>
      <w:r>
        <w:rPr>
          <w:rFonts w:ascii="Times New Roman"/>
          <w:b w:val="false"/>
          <w:i w:val="false"/>
          <w:color w:val="000000"/>
          <w:sz w:val="28"/>
        </w:rPr>
        <w:t>
      Облыстық (республикалық маңызы бар қаланың немесе астананың) жиын пунктінде бақылау медициналық қарап-тексеру нәтижесінде әскери қызметке кедергі келтіретін аурулар немесе дене бітімінің кемістіктері анықталған кезде азаматтар жаңадан анықталған мән-жайларды ескере отырып, қайта медициналық куәландыру жүргізу және әскери қызметке жарамдылық санатын айқындау үшін әскерге шақырылған жері бойынша ҚІБ-ға (Б-ға) жіберіледі.</w:t>
      </w:r>
    </w:p>
    <w:p>
      <w:pPr>
        <w:spacing w:after="0"/>
        <w:ind w:left="0"/>
        <w:jc w:val="both"/>
      </w:pPr>
      <w:r>
        <w:rPr>
          <w:rFonts w:ascii="Times New Roman"/>
          <w:b w:val="false"/>
          <w:i w:val="false"/>
          <w:color w:val="000000"/>
          <w:sz w:val="28"/>
        </w:rPr>
        <w:t xml:space="preserve">
      Қайтарылатын әрбір азаматқа облыстық (республикалық маңызы бар қаланың немесе астананың) әскерге шақыру комиссиясы медициналық комиссиясының маман-дәрігері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медициналық куәландыру парағын (бұдан әрі – медициналық куәландыру парағы)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16. Тіркеу (әскерге шақыру) комиссиясының хаттамалар кітабына қысқаша анамнез, объективті зерттеу деректері, зерттеудің зертханалық және аспаптық әдістері нәтижесі, диагнозы, сондай-ақ тіркеу (әскерге шақыру) комиссиясының шешімі жазылады.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17. Әскери командаларға қабылданған азаматтарға облыстық (республикалық маңызы бар қаланың немесе астананың) жиын пункттерінде организмінде есірткі заттарының болуына тестілеу және АИТВ-инфекциясына зерттеу жүргізіледі.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18. Азаматтарға денсаулық жағдайы бойынша мерзімді әскери қызметке шақыруды кейінге қалдырудың немесе одан босатудың негізділігін облыстық (республикалық маңызы бар қаланың немесе астананың) медициналық комиссиясының маман-дәрігерлері әскерге шақырылушылардың барлық жеке істерін, белгіленген диагнозды және шығарылған қорытындыны растайтын медициналық құжаттарды зерделеу және (немесе) аталған азаматтарды ішінара медициналық қарап-тексеру арқылы тексеріледі.</w:t>
      </w:r>
    </w:p>
    <w:bookmarkEnd w:id="28"/>
    <w:p>
      <w:pPr>
        <w:spacing w:after="0"/>
        <w:ind w:left="0"/>
        <w:jc w:val="both"/>
      </w:pPr>
      <w:r>
        <w:rPr>
          <w:rFonts w:ascii="Times New Roman"/>
          <w:b w:val="false"/>
          <w:i w:val="false"/>
          <w:color w:val="000000"/>
          <w:sz w:val="28"/>
        </w:rPr>
        <w:t>
      Құжаттарды тексеру және (немесе) медициналық қарап-тексеру нәтижесі бойынша облыстық (республикалық маңызы бар қаланың немесе астананың) әскерге шақыру комиссиясы әскерге шақырылушының есепке алу картасында аудандық (қалалық, облыстық маңызы бар қаланың) әскерге шақыру комиссиясының шешімін бекіту немесе азаматты қайта медициналық куәландыруға жіберу туралы белгі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19. Қайта медициналық куәландыруға денсаулық жағдайы бойынша әскери қызметке жарамдылық санаты туралы аудандық (қалалық, облыстық маңызы бар қаланың) әскерге шақыру комиссиясының шешімімен келіспейтіні туралы мәлімдеген азаматтар да жатады.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20. Облыстық (республикалық маңызы бар қаланың немесе астананың) әскерге шақыру комиссиясы қайта медициналық куәландыруды жүргізу мерзімі, орны және қайта медициналық куәландыруға жататын азаматтар туралы аудандық (қалалық, облыстық маңызы бар қаланың) әскерге шақыру комиссияларын хабардар етеді.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21. Азамат жеке ісімен және белгіленген диагнозды және шығарылған қорытындыны растайтын медициналық құжаттармен бірге қайта медициналық куәландыруға жіберіледі.</w:t>
      </w:r>
    </w:p>
    <w:bookmarkEnd w:id="31"/>
    <w:p>
      <w:pPr>
        <w:spacing w:after="0"/>
        <w:ind w:left="0"/>
        <w:jc w:val="both"/>
      </w:pPr>
      <w:r>
        <w:rPr>
          <w:rFonts w:ascii="Times New Roman"/>
          <w:b w:val="false"/>
          <w:i w:val="false"/>
          <w:color w:val="000000"/>
          <w:sz w:val="28"/>
        </w:rPr>
        <w:t>
      Қайта медициналық куәландыру нәтижесінде азаматтың әскери қызметке жарамдылығы санаты өзгерген кезде медициналық комиссияның маман-дәрігері медициналық куәландыру парағын ресімдейді және облыстық (республикалық маңызы бар қаланың немесе астананың) әскерге шақыру комиссиясы төмен тұрған әскерге шақыру комиссиясының шешімін жояды және хаттамалар кітабында және әскерге шақырылушының есепке алу картасында ресімделетін өз шешімін шығарады және азаматқа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22. Әскерге шақырылушының есепке алу картасы, медициналық куәландыру парағы, сондай-ақ қорғаныс істері жөніндегі департаменттің (бұдан әрі – ҚІД) мөрімен расталған облыстық (республикалық маңызы бар қаланың немесе астананың) әскерге шақыру комиссиясы отырыстарының хаттамалары кітабынан үзінді шешімі қайта қаралған әскерге шақыру комиссиясына жолданады. Егер қайта медициналық куәландыру нәтижесінде аудандық (қалалық, облыстық маңызы бар қаланың) әскерге шақыру комиссиясының шешімі өзгермесе, онда хаттамалар кітабында және әскерге шақырылушының есепке алу картасында оны бекіту туралы қысқаша жазба жасалады, бұл ретте медициналық куәландыру парағы ресімделмейді.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23. Аудандық (облыстық маңызы бар қалалар) әскерге шақыру комиссияларының қызметін зерделеу облыс (республикалық маңызы бар қала және астана) әскерге шақыру комиссиясының хаттамалар кітабының деректерін зерделеу, жеке істерін тексеру және әскери қызметке уақытша жарамсыз немесе әскери қызметке жарамсыз деп танылған азаматтарды медициналық куәландыру және медициналық тексеру жүргізу арқылы жүзеге асырылады.</w:t>
      </w:r>
    </w:p>
    <w:bookmarkEnd w:id="33"/>
    <w:bookmarkStart w:name="z36" w:id="34"/>
    <w:p>
      <w:pPr>
        <w:spacing w:after="0"/>
        <w:ind w:left="0"/>
        <w:jc w:val="both"/>
      </w:pPr>
      <w:r>
        <w:rPr>
          <w:rFonts w:ascii="Times New Roman"/>
          <w:b w:val="false"/>
          <w:i w:val="false"/>
          <w:color w:val="000000"/>
          <w:sz w:val="28"/>
        </w:rPr>
        <w:t>
      24. Мерзімді әскери қызметке шақырылған әскери қызметшілер әскери қызмет орнына келгеннен кейін алғашқы медициналық қарап-тексеруден өтеді. Алғашқы медициналық қарап-тексеру нәтижесінде әскерге шақыру бойынша әскери қызмет өткеруге кедергі келтіретін аурулары анықталған мерзімді қызмет әскери қызметшілері Талаптарға сәйкес медициналық куәландыруға жіберіледі. Медициналық куәландыруды госпитальдық әскери-дәрігерлік комиссиялар (бұдан әрі – ӘДК) жүргізеді.</w:t>
      </w:r>
    </w:p>
    <w:bookmarkEnd w:id="34"/>
    <w:p>
      <w:pPr>
        <w:spacing w:after="0"/>
        <w:ind w:left="0"/>
        <w:jc w:val="both"/>
      </w:pPr>
      <w:r>
        <w:rPr>
          <w:rFonts w:ascii="Times New Roman"/>
          <w:b w:val="false"/>
          <w:i w:val="false"/>
          <w:color w:val="000000"/>
          <w:sz w:val="28"/>
        </w:rPr>
        <w:t xml:space="preserve">
      Маман-дәрігерлердің қорытындылары әскери қызметшінің медициналық кітапшасына, ӘДК қорытындысы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ӘДК отырыстарының хаттамалары кітабына (бұдан әрі – ӘДК отырыстарының хаттамалары кітабы)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xml:space="preserve">
      25. Денсаулық жағдайы бойынша мерзімді әскери қызметке негізсіз шақырылған әскери қызметшілер госпитальдық ӘДК-ның медициналық куәландыруына жатады. Бұл ретте ӘДК қорытындысы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ауруы туралы куәлікпен (бұдан әрі – ауруы туралы куәлік) ресімделеді және оны штаттық ӘДК бекітеді.</w:t>
      </w:r>
    </w:p>
    <w:bookmarkEnd w:id="35"/>
    <w:bookmarkStart w:name="z38" w:id="36"/>
    <w:p>
      <w:pPr>
        <w:spacing w:after="0"/>
        <w:ind w:left="0"/>
        <w:jc w:val="both"/>
      </w:pPr>
      <w:r>
        <w:rPr>
          <w:rFonts w:ascii="Times New Roman"/>
          <w:b w:val="false"/>
          <w:i w:val="false"/>
          <w:color w:val="000000"/>
          <w:sz w:val="28"/>
        </w:rPr>
        <w:t>
      26. Штаттық ӘДК бекітілген ауруы туралы куәліктің көшірмесін бекітілгеннен кейін бес жұмыс күні ішінде денсаулық сақтауды мемлекеттік басқарудың жергілікті органдарына және әскери қызметшінің әскерге шақырылу орны бойынша ҚІД-ға жолдайды.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27. Штаттық ӘДК, облыстың (республикалық маңызы бар қаланың немесе астананың) ҚІД денсаулық сақтауды мемлекеттік басқарудың жергілікті органдарымен бірлесіп, азаматтарды денсаулық жағдайы бойынша мерзімді әскери қызметке негізсіз шақыру жағдайын есепке алуды жүргізеді және себептерін зерделейді және мерзімді әскери қызметке шақырылатын азаматтарды тексеру және медициналық куәландыру сапасын жақсартуға шаралар қабылдайды.</w:t>
      </w:r>
    </w:p>
    <w:bookmarkEnd w:id="37"/>
    <w:p>
      <w:pPr>
        <w:spacing w:after="0"/>
        <w:ind w:left="0"/>
        <w:jc w:val="both"/>
      </w:pPr>
      <w:r>
        <w:rPr>
          <w:rFonts w:ascii="Times New Roman"/>
          <w:b w:val="false"/>
          <w:i w:val="false"/>
          <w:color w:val="000000"/>
          <w:sz w:val="28"/>
        </w:rPr>
        <w:t xml:space="preserve">
      Бұл ретте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азаматты денсаулық жағдайы бойынша мерзімді әскери қызметке негізсіз шақыру себептерін зерделеу картасы толтырылады.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28. Жиырма жеті жасқа толуы бойынша мерзімді әскери қызметке шақырудан босатылған адамдар оларды әскери міндеттілер есебіне қою кезінде медициналық куәландыруға тек әскерге шақыру комиссиясының бұрын шығарылған шешімі болмаған жағдайда жатады.</w:t>
      </w:r>
    </w:p>
    <w:bookmarkEnd w:id="38"/>
    <w:bookmarkStart w:name="z41" w:id="39"/>
    <w:p>
      <w:pPr>
        <w:spacing w:after="0"/>
        <w:ind w:left="0"/>
        <w:jc w:val="both"/>
      </w:pPr>
      <w:r>
        <w:rPr>
          <w:rFonts w:ascii="Times New Roman"/>
          <w:b w:val="false"/>
          <w:i w:val="false"/>
          <w:color w:val="000000"/>
          <w:sz w:val="28"/>
        </w:rPr>
        <w:t>
      29. Әскери-техникалық және өзге де мамандықтар бойынша даярлау үшін оқуға түсетін азаматтарды медициналық куәландыруды ауданның (облыстық маңызы бар қаланың) немесе облыстың (республикалық маңызы бар қаланың немесе астананың) ЖАО медициналық комиссияларының маман-дәрігерлері жүргізеді.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40"/>
    <w:p>
      <w:pPr>
        <w:spacing w:after="0"/>
        <w:ind w:left="0"/>
        <w:jc w:val="left"/>
      </w:pPr>
      <w:r>
        <w:rPr>
          <w:rFonts w:ascii="Times New Roman"/>
          <w:b/>
          <w:i w:val="false"/>
          <w:color w:val="000000"/>
        </w:rPr>
        <w:t xml:space="preserve"> 3-тарау. Жалпы орта білім берудің жалпы білім беру бағдарламасын іске асыратын әскери оқу орындарына оқуға түсетін азаматтарды және тәрбиеленушілерді медициналық куәландыру</w:t>
      </w:r>
    </w:p>
    <w:bookmarkEnd w:id="40"/>
    <w:bookmarkStart w:name="z43" w:id="41"/>
    <w:p>
      <w:pPr>
        <w:spacing w:after="0"/>
        <w:ind w:left="0"/>
        <w:jc w:val="both"/>
      </w:pPr>
      <w:r>
        <w:rPr>
          <w:rFonts w:ascii="Times New Roman"/>
          <w:b w:val="false"/>
          <w:i w:val="false"/>
          <w:color w:val="000000"/>
          <w:sz w:val="28"/>
        </w:rPr>
        <w:t>
      30. Жалпы орта білім берудің жалпы білім беру (бұдан әрі – мектептер) бағдарламасын іске асыратын әскери оқу орындарына оқуға түсетін азаматтар (бұдан әрі – кандидаттар) медициналық куәландырудан мектептерге келгеннен кейәін штаттан тыс уақытша әрекет ететін ӘДК-дан өтеді, олардың құрамы Қазақстан Республикасы Қарулы Күштері әскери-дәрігерлік сараптама комиссиялары туралы ереженің (бұдан әрі – Ереже) 15-тармағына сәйкес айқындалады.</w:t>
      </w:r>
    </w:p>
    <w:bookmarkEnd w:id="41"/>
    <w:bookmarkStart w:name="z44" w:id="42"/>
    <w:p>
      <w:pPr>
        <w:spacing w:after="0"/>
        <w:ind w:left="0"/>
        <w:jc w:val="both"/>
      </w:pPr>
      <w:r>
        <w:rPr>
          <w:rFonts w:ascii="Times New Roman"/>
          <w:b w:val="false"/>
          <w:i w:val="false"/>
          <w:color w:val="000000"/>
          <w:sz w:val="28"/>
        </w:rPr>
        <w:t>
      31. Медициналық куәландыру басталғанға дейін:</w:t>
      </w:r>
    </w:p>
    <w:bookmarkEnd w:id="42"/>
    <w:bookmarkStart w:name="z471" w:id="43"/>
    <w:p>
      <w:pPr>
        <w:spacing w:after="0"/>
        <w:ind w:left="0"/>
        <w:jc w:val="both"/>
      </w:pPr>
      <w:r>
        <w:rPr>
          <w:rFonts w:ascii="Times New Roman"/>
          <w:b w:val="false"/>
          <w:i w:val="false"/>
          <w:color w:val="000000"/>
          <w:sz w:val="28"/>
        </w:rPr>
        <w:t>
      1) психикалық денсаулық және фтизиопульмонология орталығынан, медициналық ұйымнан (меншік нысанына қарамастан) созылмалы ауыруы мен соңғы он екі ай ішінде инфекциялық және паразитарлық ауыруға шалдығуына байланысты диспансерлік есепте тұратыны туралы мәліметтер (анықтама), дәрі-дәрмекті және басқа да заттарды көтере алмауы (жоғары сезгіштігі) туралы мәліметтер, жыл сайынғы профилактикалық медициналық қарап-тексеру туралы мәліметтер алынады. Мемлекеттік ақпараттық жүйе арасында өзара іс-қимыл болған кезде медициналық ақпарат (мәлімет) денсаулық сақтау саласындағы электрондық ақпараттық ресурстан және ақпараттық жүйеден алынады;</w:t>
      </w:r>
    </w:p>
    <w:bookmarkEnd w:id="43"/>
    <w:bookmarkStart w:name="z472" w:id="44"/>
    <w:p>
      <w:pPr>
        <w:spacing w:after="0"/>
        <w:ind w:left="0"/>
        <w:jc w:val="both"/>
      </w:pPr>
      <w:r>
        <w:rPr>
          <w:rFonts w:ascii="Times New Roman"/>
          <w:b w:val="false"/>
          <w:i w:val="false"/>
          <w:color w:val="000000"/>
          <w:sz w:val="28"/>
        </w:rPr>
        <w:t xml:space="preserve">
      2)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денсаулық сақтау саласындағы есепке алу құжаттамасының нысанына сәйкес азаматтардың денсаулық жағдайын білдіретін медициналық құжаттар зерделенеді: пациенттің амбулаториялық медициналық картасы (052/у нысаны), профилактикалық қарап-тексеру (скрининг) картасы (055/у нысаны), профилактикалық екпе картасы (065/у нысаны), денсаулық жағдайы туралы медициналық анықтама (дәрігерлік кәсіби-консультациялық қорытынды) (075/у нысаны), рентгенограмма, арнайы зерттеу әдісі хаттамасы;</w:t>
      </w:r>
    </w:p>
    <w:bookmarkEnd w:id="44"/>
    <w:bookmarkStart w:name="z473" w:id="45"/>
    <w:p>
      <w:pPr>
        <w:spacing w:after="0"/>
        <w:ind w:left="0"/>
        <w:jc w:val="both"/>
      </w:pPr>
      <w:r>
        <w:rPr>
          <w:rFonts w:ascii="Times New Roman"/>
          <w:b w:val="false"/>
          <w:i w:val="false"/>
          <w:color w:val="000000"/>
          <w:sz w:val="28"/>
        </w:rPr>
        <w:t>
      3) медициналық куәландыру басталғанға дейін күнтізбелік отыз күннен ерте емес:</w:t>
      </w:r>
    </w:p>
    <w:bookmarkEnd w:id="45"/>
    <w:p>
      <w:pPr>
        <w:spacing w:after="0"/>
        <w:ind w:left="0"/>
        <w:jc w:val="both"/>
      </w:pPr>
      <w:r>
        <w:rPr>
          <w:rFonts w:ascii="Times New Roman"/>
          <w:b w:val="false"/>
          <w:i w:val="false"/>
          <w:color w:val="000000"/>
          <w:sz w:val="28"/>
        </w:rPr>
        <w:t>
      жалпы қан талдауы;</w:t>
      </w:r>
    </w:p>
    <w:p>
      <w:pPr>
        <w:spacing w:after="0"/>
        <w:ind w:left="0"/>
        <w:jc w:val="both"/>
      </w:pPr>
      <w:r>
        <w:rPr>
          <w:rFonts w:ascii="Times New Roman"/>
          <w:b w:val="false"/>
          <w:i w:val="false"/>
          <w:color w:val="000000"/>
          <w:sz w:val="28"/>
        </w:rPr>
        <w:t>
      мерезге микропреципитация реакциясы (микрореакция);</w:t>
      </w:r>
    </w:p>
    <w:p>
      <w:pPr>
        <w:spacing w:after="0"/>
        <w:ind w:left="0"/>
        <w:jc w:val="both"/>
      </w:pPr>
      <w:r>
        <w:rPr>
          <w:rFonts w:ascii="Times New Roman"/>
          <w:b w:val="false"/>
          <w:i w:val="false"/>
          <w:color w:val="000000"/>
          <w:sz w:val="28"/>
        </w:rPr>
        <w:t>
      жалпы несеп талдауы;</w:t>
      </w:r>
    </w:p>
    <w:p>
      <w:pPr>
        <w:spacing w:after="0"/>
        <w:ind w:left="0"/>
        <w:jc w:val="both"/>
      </w:pPr>
      <w:r>
        <w:rPr>
          <w:rFonts w:ascii="Times New Roman"/>
          <w:b w:val="false"/>
          <w:i w:val="false"/>
          <w:color w:val="000000"/>
          <w:sz w:val="28"/>
        </w:rPr>
        <w:t>
      тыныш жағдайдағы электрокардиография (жүктемеден кейін – көрсеткіш бойынша);</w:t>
      </w:r>
    </w:p>
    <w:p>
      <w:pPr>
        <w:spacing w:after="0"/>
        <w:ind w:left="0"/>
        <w:jc w:val="both"/>
      </w:pPr>
      <w:r>
        <w:rPr>
          <w:rFonts w:ascii="Times New Roman"/>
          <w:b w:val="false"/>
          <w:i w:val="false"/>
          <w:color w:val="000000"/>
          <w:sz w:val="28"/>
        </w:rPr>
        <w:t>
      кеуде қуысы ағзасын флюорографиялық (рентгенологиялық) зерттеу (медициналық куәландыратын күні үш айдан кеш емес);</w:t>
      </w:r>
    </w:p>
    <w:p>
      <w:pPr>
        <w:spacing w:after="0"/>
        <w:ind w:left="0"/>
        <w:jc w:val="both"/>
      </w:pPr>
      <w:r>
        <w:rPr>
          <w:rFonts w:ascii="Times New Roman"/>
          <w:b w:val="false"/>
          <w:i w:val="false"/>
          <w:color w:val="000000"/>
          <w:sz w:val="28"/>
        </w:rPr>
        <w:t>
      эхокардиография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6"/>
    <w:p>
      <w:pPr>
        <w:spacing w:after="0"/>
        <w:ind w:left="0"/>
        <w:jc w:val="both"/>
      </w:pPr>
      <w:r>
        <w:rPr>
          <w:rFonts w:ascii="Times New Roman"/>
          <w:b w:val="false"/>
          <w:i w:val="false"/>
          <w:color w:val="000000"/>
          <w:sz w:val="28"/>
        </w:rPr>
        <w:t>
      32. Медициналық куәландыру басталғанға дейін мектепте ұсынылған мәліметтер тізбесінің және медициналық зерттеу нәтижелерінің толықтығы тексеріледі.</w:t>
      </w:r>
    </w:p>
    <w:bookmarkEnd w:id="46"/>
    <w:bookmarkStart w:name="z46" w:id="47"/>
    <w:p>
      <w:pPr>
        <w:spacing w:after="0"/>
        <w:ind w:left="0"/>
        <w:jc w:val="both"/>
      </w:pPr>
      <w:r>
        <w:rPr>
          <w:rFonts w:ascii="Times New Roman"/>
          <w:b w:val="false"/>
          <w:i w:val="false"/>
          <w:color w:val="000000"/>
          <w:sz w:val="28"/>
        </w:rPr>
        <w:t>
      33. Медициналық ұйымдардың мәліметтері бойынша мектепке оқуға түсуге кедергі келтіретін созылмалы аурулар немесе дене бітімінің кемістіктері бар адамдар медициналық куәландыруға жіберілмейді.</w:t>
      </w:r>
    </w:p>
    <w:bookmarkEnd w:id="47"/>
    <w:bookmarkStart w:name="z47" w:id="48"/>
    <w:p>
      <w:pPr>
        <w:spacing w:after="0"/>
        <w:ind w:left="0"/>
        <w:jc w:val="both"/>
      </w:pPr>
      <w:r>
        <w:rPr>
          <w:rFonts w:ascii="Times New Roman"/>
          <w:b w:val="false"/>
          <w:i w:val="false"/>
          <w:color w:val="000000"/>
          <w:sz w:val="28"/>
        </w:rPr>
        <w:t xml:space="preserve">
      34. Мектепте кандидатқа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әскери оқу орнына оқуға түсетін азаматқа медициналық куәландыру картасы ресімделеді.</w:t>
      </w:r>
    </w:p>
    <w:bookmarkEnd w:id="48"/>
    <w:bookmarkStart w:name="z48" w:id="49"/>
    <w:p>
      <w:pPr>
        <w:spacing w:after="0"/>
        <w:ind w:left="0"/>
        <w:jc w:val="both"/>
      </w:pPr>
      <w:r>
        <w:rPr>
          <w:rFonts w:ascii="Times New Roman"/>
          <w:b w:val="false"/>
          <w:i w:val="false"/>
          <w:color w:val="000000"/>
          <w:sz w:val="28"/>
        </w:rPr>
        <w:t>
      35. Куәландыру кезінде кандидаттың денсаулық жағдайын байқаудың алдыңғы медициналық құжаттары, куәландырылушының анамнездік деректері зерделенеді.</w:t>
      </w:r>
    </w:p>
    <w:bookmarkEnd w:id="49"/>
    <w:bookmarkStart w:name="z49" w:id="50"/>
    <w:p>
      <w:pPr>
        <w:spacing w:after="0"/>
        <w:ind w:left="0"/>
        <w:jc w:val="both"/>
      </w:pPr>
      <w:r>
        <w:rPr>
          <w:rFonts w:ascii="Times New Roman"/>
          <w:b w:val="false"/>
          <w:i w:val="false"/>
          <w:color w:val="000000"/>
          <w:sz w:val="28"/>
        </w:rPr>
        <w:t>
      36. Медициналық куәландыру процесінде көрсеткіштер бойынша денсаулық жағдайын айқындау үшін қажетті қосымша зертханалық, аспаптық зерттеу әдістері жүргізіледі.</w:t>
      </w:r>
    </w:p>
    <w:bookmarkEnd w:id="50"/>
    <w:bookmarkStart w:name="z50" w:id="51"/>
    <w:p>
      <w:pPr>
        <w:spacing w:after="0"/>
        <w:ind w:left="0"/>
        <w:jc w:val="both"/>
      </w:pPr>
      <w:r>
        <w:rPr>
          <w:rFonts w:ascii="Times New Roman"/>
          <w:b w:val="false"/>
          <w:i w:val="false"/>
          <w:color w:val="000000"/>
          <w:sz w:val="28"/>
        </w:rPr>
        <w:t>
      37. Диагнозды нақтылау мақсатында кандидат әскери-медициналық ұйымдарға (медициналық ұйымдарға) тексерілуге жіберіледі, ол ӘДК жұмысының кезеңінде аяқталуға тиіс. Тексеруге (емдеуге) жолдамада әскери-медициналық мекеменің (медициналық ұйымның) атауы, диагнозы, тексеру мақсаты көрсетіледі.</w:t>
      </w:r>
    </w:p>
    <w:bookmarkEnd w:id="51"/>
    <w:bookmarkStart w:name="z51" w:id="52"/>
    <w:p>
      <w:pPr>
        <w:spacing w:after="0"/>
        <w:ind w:left="0"/>
        <w:jc w:val="both"/>
      </w:pPr>
      <w:r>
        <w:rPr>
          <w:rFonts w:ascii="Times New Roman"/>
          <w:b w:val="false"/>
          <w:i w:val="false"/>
          <w:color w:val="000000"/>
          <w:sz w:val="28"/>
        </w:rPr>
        <w:t>
      38. Мектепке оқуға түсуге кедергі келтіретін ауру анықталған кезде кандидатты одан әрі медициналық куәландыру тоқтатылады, дәрігер-маман медициналық куәландыру парағын толтырады және ӘДК мектепке оқуға түсуге жарамсыздығы туралы қорытынды шығарады.</w:t>
      </w:r>
    </w:p>
    <w:bookmarkEnd w:id="52"/>
    <w:bookmarkStart w:name="z52" w:id="53"/>
    <w:p>
      <w:pPr>
        <w:spacing w:after="0"/>
        <w:ind w:left="0"/>
        <w:jc w:val="both"/>
      </w:pPr>
      <w:r>
        <w:rPr>
          <w:rFonts w:ascii="Times New Roman"/>
          <w:b w:val="false"/>
          <w:i w:val="false"/>
          <w:color w:val="000000"/>
          <w:sz w:val="28"/>
        </w:rPr>
        <w:t>
      39. Медициналық куәландыру нәтижелері бойынша штаттан тыс уақытша әрекет ететін ӘДК оқуға түсуге жарамдылығы (жарамсыздығы) туралы қорытынды шығарады (бұл ретте ӘДК қорытындысын шығаруға негіз болған Талаптардың тармақтары көрсетіледі).</w:t>
      </w:r>
    </w:p>
    <w:bookmarkEnd w:id="53"/>
    <w:bookmarkStart w:name="z53" w:id="54"/>
    <w:p>
      <w:pPr>
        <w:spacing w:after="0"/>
        <w:ind w:left="0"/>
        <w:jc w:val="both"/>
      </w:pPr>
      <w:r>
        <w:rPr>
          <w:rFonts w:ascii="Times New Roman"/>
          <w:b w:val="false"/>
          <w:i w:val="false"/>
          <w:color w:val="000000"/>
          <w:sz w:val="28"/>
        </w:rPr>
        <w:t>
      40. Куәландыру нәтижелері және ӘДК қорытындысы ӘДК отырыстарының хаттамалар кітабына, әскери оқу орнына оқуға түсетін азаматты медициналық куәландыру картасына жазылады.</w:t>
      </w:r>
    </w:p>
    <w:bookmarkEnd w:id="54"/>
    <w:bookmarkStart w:name="z54" w:id="55"/>
    <w:p>
      <w:pPr>
        <w:spacing w:after="0"/>
        <w:ind w:left="0"/>
        <w:jc w:val="both"/>
      </w:pPr>
      <w:r>
        <w:rPr>
          <w:rFonts w:ascii="Times New Roman"/>
          <w:b w:val="false"/>
          <w:i w:val="false"/>
          <w:color w:val="000000"/>
          <w:sz w:val="28"/>
        </w:rPr>
        <w:t>
      41. Медициналық куәландыру кезінде мектепке оқуға түсуге жарамсыз деп танылған азаматтың медициналық куәландыру картасы және медициналық куәландыру парағы медициналық куәландыру аяқталғаннан кейін жеті жұмыс күнінен кешіктірілмей есепке алу және талдау үшін штаттық ӘДК-ға жолданады.</w:t>
      </w:r>
    </w:p>
    <w:bookmarkEnd w:id="55"/>
    <w:bookmarkStart w:name="z55" w:id="56"/>
    <w:p>
      <w:pPr>
        <w:spacing w:after="0"/>
        <w:ind w:left="0"/>
        <w:jc w:val="both"/>
      </w:pPr>
      <w:r>
        <w:rPr>
          <w:rFonts w:ascii="Times New Roman"/>
          <w:b w:val="false"/>
          <w:i w:val="false"/>
          <w:color w:val="000000"/>
          <w:sz w:val="28"/>
        </w:rPr>
        <w:t>
      42. Денсаулық жағдайында оқуға жарамдылық санатын қайта қарауды көздейтін өзгерістер болған кезде тәрбиеленушілер медициналық куәландыру үшін штаттан тыс тұрақты әрекет ететін (гарнизондық және госпитальдық) ӘДК-ға жіберіледі.</w:t>
      </w:r>
    </w:p>
    <w:bookmarkEnd w:id="56"/>
    <w:bookmarkStart w:name="z56" w:id="57"/>
    <w:p>
      <w:pPr>
        <w:spacing w:after="0"/>
        <w:ind w:left="0"/>
        <w:jc w:val="both"/>
      </w:pPr>
      <w:r>
        <w:rPr>
          <w:rFonts w:ascii="Times New Roman"/>
          <w:b w:val="false"/>
          <w:i w:val="false"/>
          <w:color w:val="000000"/>
          <w:sz w:val="28"/>
        </w:rPr>
        <w:t>
      43. Оқуға жарамсыз деп танылған тәрбиеленушілерге ӘДК қорытындысы ауруы туралы куәлігімен ресімделеді және оны штаттық ӘДК бекітуге тиіс.</w:t>
      </w:r>
    </w:p>
    <w:bookmarkEnd w:id="57"/>
    <w:bookmarkStart w:name="z57" w:id="58"/>
    <w:p>
      <w:pPr>
        <w:spacing w:after="0"/>
        <w:ind w:left="0"/>
        <w:jc w:val="left"/>
      </w:pPr>
      <w:r>
        <w:rPr>
          <w:rFonts w:ascii="Times New Roman"/>
          <w:b/>
          <w:i w:val="false"/>
          <w:color w:val="000000"/>
        </w:rPr>
        <w:t xml:space="preserve"> 4-тарау. Орта техникалық және кәсіби, жоғары, жоғары білімнен кейінгі білім беру бағдарламаларын іске асыратын, оның ішінде шетел мемлекеттерінің әскери оқу орындарына, сондай-ақ жоғары оқу орындары жанындағы әскери кафедраларға (факультеттерге) оқуға түсетін азаматтарды және әскери қызметшілерді медициналық куәландыру</w:t>
      </w:r>
    </w:p>
    <w:bookmarkEnd w:id="58"/>
    <w:bookmarkStart w:name="z58" w:id="59"/>
    <w:p>
      <w:pPr>
        <w:spacing w:after="0"/>
        <w:ind w:left="0"/>
        <w:jc w:val="both"/>
      </w:pPr>
      <w:r>
        <w:rPr>
          <w:rFonts w:ascii="Times New Roman"/>
          <w:b w:val="false"/>
          <w:i w:val="false"/>
          <w:color w:val="000000"/>
          <w:sz w:val="28"/>
        </w:rPr>
        <w:t>
      44. Әскери оқу орындарына оқуға түсетін азаматтарды (бұдан әрі – кандидаттар) алдын ала медициналық куәландыруды облыс, республикалық маңызы бар қалалар және астана, қалалар және аудандар жергілікті атқарушы органдарының (бұдан әрі – ЖАО) медициналық комиссиясы, ал жалпы орта білім берудің жалпы білім беру бағдарламасын іске асыратын әскери оқу орындарының әскери қызметшілеріге және оқу бітірушілерге – штаттан тыс тұрақты (уақытша) әрекет ететін ӘДК жүргізеді.</w:t>
      </w:r>
    </w:p>
    <w:bookmarkEnd w:id="59"/>
    <w:bookmarkStart w:name="z59" w:id="60"/>
    <w:p>
      <w:pPr>
        <w:spacing w:after="0"/>
        <w:ind w:left="0"/>
        <w:jc w:val="both"/>
      </w:pPr>
      <w:r>
        <w:rPr>
          <w:rFonts w:ascii="Times New Roman"/>
          <w:b w:val="false"/>
          <w:i w:val="false"/>
          <w:color w:val="000000"/>
          <w:sz w:val="28"/>
        </w:rPr>
        <w:t>
      45. Медициналық куәландыруға жіберу алдында әскери оқу орнына оқуға түсетін азаматқа медициналық куәландыру картасы: кандидаттарға – қорғаныс істері жөніндегі бөлімдерде (басқармаларда) (бұдан әрі – ҚІБ (Б), әскери қызметшілерге – әскери бөлімдерде, жалпы орта білім берудің жалпы білім беру бағдарламасын іске асыратын әскери оқу орындарын бітірушілерге – мектепте ресімделеді.</w:t>
      </w:r>
    </w:p>
    <w:bookmarkEnd w:id="60"/>
    <w:bookmarkStart w:name="z60" w:id="61"/>
    <w:p>
      <w:pPr>
        <w:spacing w:after="0"/>
        <w:ind w:left="0"/>
        <w:jc w:val="both"/>
      </w:pPr>
      <w:r>
        <w:rPr>
          <w:rFonts w:ascii="Times New Roman"/>
          <w:b w:val="false"/>
          <w:i w:val="false"/>
          <w:color w:val="000000"/>
          <w:sz w:val="28"/>
        </w:rPr>
        <w:t>
      46. Медициналық куәландыру басталғанға дейін кандидаттар ҚІБ-ға (Б-ға) осы Қағидалар 31-тармағының 1), 2) тармақшаларына сәйкес медициналық құжаттарды ұсынады (ақпараттық жүйелер бар болған кезде – ҚІБ (Б) мәліметтерді дербес алады).</w:t>
      </w:r>
    </w:p>
    <w:bookmarkEnd w:id="61"/>
    <w:p>
      <w:pPr>
        <w:spacing w:after="0"/>
        <w:ind w:left="0"/>
        <w:jc w:val="both"/>
      </w:pPr>
      <w:r>
        <w:rPr>
          <w:rFonts w:ascii="Times New Roman"/>
          <w:b w:val="false"/>
          <w:i w:val="false"/>
          <w:color w:val="000000"/>
          <w:sz w:val="28"/>
        </w:rPr>
        <w:t>
      Медициналық ұйымдардың мәліметтері бойынша ӘОО-ға оқуға түсуге кедергі келтіретін созылмалы аурулар немесе дене кемістіктері бар кандидаттар медициналық куәландыруға жіберілмейді.</w:t>
      </w:r>
    </w:p>
    <w:bookmarkStart w:name="z61" w:id="62"/>
    <w:p>
      <w:pPr>
        <w:spacing w:after="0"/>
        <w:ind w:left="0"/>
        <w:jc w:val="both"/>
      </w:pPr>
      <w:r>
        <w:rPr>
          <w:rFonts w:ascii="Times New Roman"/>
          <w:b w:val="false"/>
          <w:i w:val="false"/>
          <w:color w:val="000000"/>
          <w:sz w:val="28"/>
        </w:rPr>
        <w:t>
      47. Кандидаттар ЖАО-ның медициналық комиссияларына медициналық куәландыру басталғанға дейін күнтізбелік отыз күннен ерте емес жүргізілген медициналық зерттеулер нәтижелерін ұсынады:</w:t>
      </w:r>
    </w:p>
    <w:bookmarkEnd w:id="62"/>
    <w:p>
      <w:pPr>
        <w:spacing w:after="0"/>
        <w:ind w:left="0"/>
        <w:jc w:val="both"/>
      </w:pPr>
      <w:r>
        <w:rPr>
          <w:rFonts w:ascii="Times New Roman"/>
          <w:b w:val="false"/>
          <w:i w:val="false"/>
          <w:color w:val="000000"/>
          <w:sz w:val="28"/>
        </w:rPr>
        <w:t>
      1) жалпы қан талдауы;</w:t>
      </w:r>
    </w:p>
    <w:p>
      <w:pPr>
        <w:spacing w:after="0"/>
        <w:ind w:left="0"/>
        <w:jc w:val="both"/>
      </w:pPr>
      <w:r>
        <w:rPr>
          <w:rFonts w:ascii="Times New Roman"/>
          <w:b w:val="false"/>
          <w:i w:val="false"/>
          <w:color w:val="000000"/>
          <w:sz w:val="28"/>
        </w:rPr>
        <w:t>
      2) мерезге микропреципитация реакциясы (микрореакция);</w:t>
      </w:r>
    </w:p>
    <w:p>
      <w:pPr>
        <w:spacing w:after="0"/>
        <w:ind w:left="0"/>
        <w:jc w:val="both"/>
      </w:pPr>
      <w:r>
        <w:rPr>
          <w:rFonts w:ascii="Times New Roman"/>
          <w:b w:val="false"/>
          <w:i w:val="false"/>
          <w:color w:val="000000"/>
          <w:sz w:val="28"/>
        </w:rPr>
        <w:t>
      3) жалпы несеп талдауы;</w:t>
      </w:r>
    </w:p>
    <w:p>
      <w:pPr>
        <w:spacing w:after="0"/>
        <w:ind w:left="0"/>
        <w:jc w:val="both"/>
      </w:pPr>
      <w:r>
        <w:rPr>
          <w:rFonts w:ascii="Times New Roman"/>
          <w:b w:val="false"/>
          <w:i w:val="false"/>
          <w:color w:val="000000"/>
          <w:sz w:val="28"/>
        </w:rPr>
        <w:t>
      4) мұрын қосалқы қуыстарының рентгенографиясы;</w:t>
      </w:r>
    </w:p>
    <w:p>
      <w:pPr>
        <w:spacing w:after="0"/>
        <w:ind w:left="0"/>
        <w:jc w:val="both"/>
      </w:pPr>
      <w:r>
        <w:rPr>
          <w:rFonts w:ascii="Times New Roman"/>
          <w:b w:val="false"/>
          <w:i w:val="false"/>
          <w:color w:val="000000"/>
          <w:sz w:val="28"/>
        </w:rPr>
        <w:t>
      5) тыныш жағдайдағы ЭКГ (жүктемеден кейін – көрсеткіштер бойынша);</w:t>
      </w:r>
    </w:p>
    <w:p>
      <w:pPr>
        <w:spacing w:after="0"/>
        <w:ind w:left="0"/>
        <w:jc w:val="both"/>
      </w:pPr>
      <w:r>
        <w:rPr>
          <w:rFonts w:ascii="Times New Roman"/>
          <w:b w:val="false"/>
          <w:i w:val="false"/>
          <w:color w:val="000000"/>
          <w:sz w:val="28"/>
        </w:rPr>
        <w:t>
      6) кеуде қуысы ағзаларын флюорографиялық (рентгенологиялық) зерттеу медициналық куәландыру күніне дейін үш айдан кешіктірілмей жүргізіледі;</w:t>
      </w:r>
    </w:p>
    <w:p>
      <w:pPr>
        <w:spacing w:after="0"/>
        <w:ind w:left="0"/>
        <w:jc w:val="both"/>
      </w:pPr>
      <w:r>
        <w:rPr>
          <w:rFonts w:ascii="Times New Roman"/>
          <w:b w:val="false"/>
          <w:i w:val="false"/>
          <w:color w:val="000000"/>
          <w:sz w:val="28"/>
        </w:rPr>
        <w:t>
      7) бруцеллезге қан талдауы (мал шаруашылығында жұмыс істейтіндерге және (немесе) жеке шаруашылықта малы барларға).</w:t>
      </w:r>
    </w:p>
    <w:bookmarkStart w:name="z62" w:id="63"/>
    <w:p>
      <w:pPr>
        <w:spacing w:after="0"/>
        <w:ind w:left="0"/>
        <w:jc w:val="both"/>
      </w:pPr>
      <w:r>
        <w:rPr>
          <w:rFonts w:ascii="Times New Roman"/>
          <w:b w:val="false"/>
          <w:i w:val="false"/>
          <w:color w:val="000000"/>
          <w:sz w:val="28"/>
        </w:rPr>
        <w:t>
      48. ӘОО-ға оқуға түсетін әскери қызметшілер медициналық куәландыруға медициналық кітапшамен жіберіледі, онда жыл сайынғы профилактикалық медициналық қарап-тексеру нәтижелері, эпикриз түрінде және осы Қағидалардың 47-тармағында көрсетілген зерттеу нәтижелерімен ресімделген медициналық көмекке жүгіну сипатталады.</w:t>
      </w:r>
    </w:p>
    <w:bookmarkEnd w:id="63"/>
    <w:bookmarkStart w:name="z63" w:id="64"/>
    <w:p>
      <w:pPr>
        <w:spacing w:after="0"/>
        <w:ind w:left="0"/>
        <w:jc w:val="both"/>
      </w:pPr>
      <w:r>
        <w:rPr>
          <w:rFonts w:ascii="Times New Roman"/>
          <w:b w:val="false"/>
          <w:i w:val="false"/>
          <w:color w:val="000000"/>
          <w:sz w:val="28"/>
        </w:rPr>
        <w:t>
      49. Әскери қызметшілердің медициналық кітапшаларында соңғы жылдардағы жыл сайынғы профилактикалық медициналық тексеру нәтижелері болмаған кезде алдын ала медициналық куәландыру оларды кейіннен госпитальдық ӘДК-ның медициналық куәландыруымен стационарлық тексеруге жіберу туралы ӘДК қорытындысы шығарылады.</w:t>
      </w:r>
    </w:p>
    <w:bookmarkEnd w:id="64"/>
    <w:p>
      <w:pPr>
        <w:spacing w:after="0"/>
        <w:ind w:left="0"/>
        <w:jc w:val="both"/>
      </w:pPr>
      <w:r>
        <w:rPr>
          <w:rFonts w:ascii="Times New Roman"/>
          <w:b w:val="false"/>
          <w:i w:val="false"/>
          <w:color w:val="000000"/>
          <w:sz w:val="28"/>
        </w:rPr>
        <w:t>
      Әскери қызметшіде медициналық кітапша болмаған кезде медициналық куәландыру жүргізілмейді.</w:t>
      </w:r>
    </w:p>
    <w:bookmarkStart w:name="z64" w:id="65"/>
    <w:p>
      <w:pPr>
        <w:spacing w:after="0"/>
        <w:ind w:left="0"/>
        <w:jc w:val="both"/>
      </w:pPr>
      <w:r>
        <w:rPr>
          <w:rFonts w:ascii="Times New Roman"/>
          <w:b w:val="false"/>
          <w:i w:val="false"/>
          <w:color w:val="000000"/>
          <w:sz w:val="28"/>
        </w:rPr>
        <w:t>
      50. Алдын ала медициналық куәландыру процесінде кандидаттарға көрсеткіштер бойынша денсаулық жағдайын айқындау үшін қажетті қосымша зертханалық, аспаптық зерттеу әдістері жүргізіледі.</w:t>
      </w:r>
    </w:p>
    <w:bookmarkEnd w:id="65"/>
    <w:bookmarkStart w:name="z65" w:id="66"/>
    <w:p>
      <w:pPr>
        <w:spacing w:after="0"/>
        <w:ind w:left="0"/>
        <w:jc w:val="both"/>
      </w:pPr>
      <w:r>
        <w:rPr>
          <w:rFonts w:ascii="Times New Roman"/>
          <w:b w:val="false"/>
          <w:i w:val="false"/>
          <w:color w:val="000000"/>
          <w:sz w:val="28"/>
        </w:rPr>
        <w:t>
      51. Жүргізілген зерттеу нәтижелері, сондай-ақ бұрын жасалған барлық профилактикалық егулер және дәрі-дәрмек құралдарын және басқа да заттарды көтере алмаушылығы (жоғары сезгіштігі) туралы мәліметтер әскери оқу орнына оқуға түсетін азаматты медициналық куәландыру картасына жазылады және қоса беріледі.</w:t>
      </w:r>
    </w:p>
    <w:bookmarkEnd w:id="66"/>
    <w:bookmarkStart w:name="z66" w:id="67"/>
    <w:p>
      <w:pPr>
        <w:spacing w:after="0"/>
        <w:ind w:left="0"/>
        <w:jc w:val="both"/>
      </w:pPr>
      <w:r>
        <w:rPr>
          <w:rFonts w:ascii="Times New Roman"/>
          <w:b w:val="false"/>
          <w:i w:val="false"/>
          <w:color w:val="000000"/>
          <w:sz w:val="28"/>
        </w:rPr>
        <w:t>
      52. Диагнозды нақтылау мақсатында кандидат медициналық ұйымдарға тексеруге жіберіледі. Тексеруге (емдеуге) жолдамада медициналық ұйымның (әскери-медициналық мекеменің) атауы, диагнозы, тексеру мақсаты көрсетіледі.</w:t>
      </w:r>
    </w:p>
    <w:bookmarkEnd w:id="67"/>
    <w:p>
      <w:pPr>
        <w:spacing w:after="0"/>
        <w:ind w:left="0"/>
        <w:jc w:val="both"/>
      </w:pPr>
      <w:r>
        <w:rPr>
          <w:rFonts w:ascii="Times New Roman"/>
          <w:b w:val="false"/>
          <w:i w:val="false"/>
          <w:color w:val="000000"/>
          <w:sz w:val="28"/>
        </w:rPr>
        <w:t>
      Жолдамаға акт, амбулаторлық пациенттің медициналық картасы және денсаулық жағдайын сипаттайтын медициналық құжаттар қоса беріледі.</w:t>
      </w:r>
    </w:p>
    <w:bookmarkStart w:name="z474" w:id="68"/>
    <w:p>
      <w:pPr>
        <w:spacing w:after="0"/>
        <w:ind w:left="0"/>
        <w:jc w:val="both"/>
      </w:pPr>
      <w:r>
        <w:rPr>
          <w:rFonts w:ascii="Times New Roman"/>
          <w:b w:val="false"/>
          <w:i w:val="false"/>
          <w:color w:val="000000"/>
          <w:sz w:val="28"/>
        </w:rPr>
        <w:t>
      52-1. Техникалық, кәсіптік және жоғары білім беру бағдарламасын іске асыратын әскери оқу орнына оқуға түсетін, денсаулық жағдайы бойынша оқуға (оқуға түсуге) жарамды кандидаттар түпкілікті медициналық куәландырудан әскери оқу орнында өтеді.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52-1-тармақпен толықтырылды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69"/>
    <w:p>
      <w:pPr>
        <w:spacing w:after="0"/>
        <w:ind w:left="0"/>
        <w:jc w:val="both"/>
      </w:pPr>
      <w:r>
        <w:rPr>
          <w:rFonts w:ascii="Times New Roman"/>
          <w:b w:val="false"/>
          <w:i w:val="false"/>
          <w:color w:val="000000"/>
          <w:sz w:val="28"/>
        </w:rPr>
        <w:t>
      53. Кандидаттарды түпкілікті медициналық куәландыруды (жоғары білімнен кейінгі білім беру бағдарламаларын іске асыратын ӘОО-ларға түсетіндерден басқа) штаттан тыс уақытша (тұрақты) әрекет ететін ӘДК ӘОО-ға оқуға түсуге жарамдылығын айқындау үшін жүргізеді.</w:t>
      </w:r>
    </w:p>
    <w:bookmarkEnd w:id="69"/>
    <w:bookmarkStart w:name="z68" w:id="70"/>
    <w:p>
      <w:pPr>
        <w:spacing w:after="0"/>
        <w:ind w:left="0"/>
        <w:jc w:val="both"/>
      </w:pPr>
      <w:r>
        <w:rPr>
          <w:rFonts w:ascii="Times New Roman"/>
          <w:b w:val="false"/>
          <w:i w:val="false"/>
          <w:color w:val="000000"/>
          <w:sz w:val="28"/>
        </w:rPr>
        <w:t>
      54. ӘОО-ға оқуға түсуге кедергі келтіретін аурулар анықталған кезде одан әрі тексеру тоқтатылады, дәрігер-маман медициналық куәландыру парағын ресімдейді және ӘДК ӘОО-ға оқуға түсуге жарамсыздық туралы қорытынды шығарады.</w:t>
      </w:r>
    </w:p>
    <w:bookmarkEnd w:id="70"/>
    <w:bookmarkStart w:name="z69" w:id="71"/>
    <w:p>
      <w:pPr>
        <w:spacing w:after="0"/>
        <w:ind w:left="0"/>
        <w:jc w:val="both"/>
      </w:pPr>
      <w:r>
        <w:rPr>
          <w:rFonts w:ascii="Times New Roman"/>
          <w:b w:val="false"/>
          <w:i w:val="false"/>
          <w:color w:val="000000"/>
          <w:sz w:val="28"/>
        </w:rPr>
        <w:t>
      55. Авиациялық персоналды даярлау бойынша ӘОО-ның ұшу мамандықтарына оқуға түскен кезде медициналық куәландыруға:</w:t>
      </w:r>
    </w:p>
    <w:bookmarkEnd w:id="71"/>
    <w:p>
      <w:pPr>
        <w:spacing w:after="0"/>
        <w:ind w:left="0"/>
        <w:jc w:val="both"/>
      </w:pPr>
      <w:r>
        <w:rPr>
          <w:rFonts w:ascii="Times New Roman"/>
          <w:b w:val="false"/>
          <w:i w:val="false"/>
          <w:color w:val="000000"/>
          <w:sz w:val="28"/>
        </w:rPr>
        <w:t>
      1) түсті қалыпты сезінетін және әрбір көзге түзетусіз көру жітілігі 1,0-ден төмен емес;</w:t>
      </w:r>
    </w:p>
    <w:p>
      <w:pPr>
        <w:spacing w:after="0"/>
        <w:ind w:left="0"/>
        <w:jc w:val="both"/>
      </w:pPr>
      <w:r>
        <w:rPr>
          <w:rFonts w:ascii="Times New Roman"/>
          <w:b w:val="false"/>
          <w:i w:val="false"/>
          <w:color w:val="000000"/>
          <w:sz w:val="28"/>
        </w:rPr>
        <w:t>
      2) сыбырлап сөйлеуді естуі кемінде 6/6;</w:t>
      </w:r>
    </w:p>
    <w:p>
      <w:pPr>
        <w:spacing w:after="0"/>
        <w:ind w:left="0"/>
        <w:jc w:val="both"/>
      </w:pPr>
      <w:r>
        <w:rPr>
          <w:rFonts w:ascii="Times New Roman"/>
          <w:b w:val="false"/>
          <w:i w:val="false"/>
          <w:color w:val="000000"/>
          <w:sz w:val="28"/>
        </w:rPr>
        <w:t>
      3) артериялық қан қысымы сынап бағанасы 130/80-нен жоғары емес және 105/60 миллиметрден төмен емес;</w:t>
      </w:r>
    </w:p>
    <w:p>
      <w:pPr>
        <w:spacing w:after="0"/>
        <w:ind w:left="0"/>
        <w:jc w:val="both"/>
      </w:pPr>
      <w:r>
        <w:rPr>
          <w:rFonts w:ascii="Times New Roman"/>
          <w:b w:val="false"/>
          <w:i w:val="false"/>
          <w:color w:val="000000"/>
          <w:sz w:val="28"/>
        </w:rPr>
        <w:t>
      4) дене салмағының индексі 18,5-тен төмен емес және дене салмағы 90 килограмнан аспайтын;</w:t>
      </w:r>
    </w:p>
    <w:p>
      <w:pPr>
        <w:spacing w:after="0"/>
        <w:ind w:left="0"/>
        <w:jc w:val="both"/>
      </w:pPr>
      <w:r>
        <w:rPr>
          <w:rFonts w:ascii="Times New Roman"/>
          <w:b w:val="false"/>
          <w:i w:val="false"/>
          <w:color w:val="000000"/>
          <w:sz w:val="28"/>
        </w:rPr>
        <w:t>
      5) бойы 165 сантиметрден төмен емес және 186 сантиметрден аспайтын;</w:t>
      </w:r>
    </w:p>
    <w:p>
      <w:pPr>
        <w:spacing w:after="0"/>
        <w:ind w:left="0"/>
        <w:jc w:val="both"/>
      </w:pPr>
      <w:r>
        <w:rPr>
          <w:rFonts w:ascii="Times New Roman"/>
          <w:b w:val="false"/>
          <w:i w:val="false"/>
          <w:color w:val="000000"/>
          <w:sz w:val="28"/>
        </w:rPr>
        <w:t>
      6) аяқ ұзындығы кемінде 80 сантиметр;</w:t>
      </w:r>
    </w:p>
    <w:p>
      <w:pPr>
        <w:spacing w:after="0"/>
        <w:ind w:left="0"/>
        <w:jc w:val="both"/>
      </w:pPr>
      <w:r>
        <w:rPr>
          <w:rFonts w:ascii="Times New Roman"/>
          <w:b w:val="false"/>
          <w:i w:val="false"/>
          <w:color w:val="000000"/>
          <w:sz w:val="28"/>
        </w:rPr>
        <w:t>
      7) қол ұзындығы кемінде 76 сантиметр;</w:t>
      </w:r>
    </w:p>
    <w:p>
      <w:pPr>
        <w:spacing w:after="0"/>
        <w:ind w:left="0"/>
        <w:jc w:val="both"/>
      </w:pPr>
      <w:r>
        <w:rPr>
          <w:rFonts w:ascii="Times New Roman"/>
          <w:b w:val="false"/>
          <w:i w:val="false"/>
          <w:color w:val="000000"/>
          <w:sz w:val="28"/>
        </w:rPr>
        <w:t>
      8) отырған қалпында бойы 80 сантиметрден төмен емес және 93 сантиметрден аспайтын кандидаттар (әскери қызметшілер) жіберіледі.</w:t>
      </w:r>
    </w:p>
    <w:bookmarkStart w:name="z70" w:id="72"/>
    <w:p>
      <w:pPr>
        <w:spacing w:after="0"/>
        <w:ind w:left="0"/>
        <w:jc w:val="both"/>
      </w:pPr>
      <w:r>
        <w:rPr>
          <w:rFonts w:ascii="Times New Roman"/>
          <w:b w:val="false"/>
          <w:i w:val="false"/>
          <w:color w:val="000000"/>
          <w:sz w:val="28"/>
        </w:rPr>
        <w:t>
      56. Алдын ала медициналық куәландыруға жіберу алдында ҚІБ-да (Б-да) немесе әскери бөлімдерде оқуға, осы талаптарға жауап беретін кандидаттарға осы Қағидалардың 45, 46, 48-тармақтарына сәйкес медициналық құжаттар ресімделеді және осы Қағидалардың 47-тармағында көрсетілген зерттеулерге қосымша мыналар жүргізіледі:</w:t>
      </w:r>
    </w:p>
    <w:bookmarkEnd w:id="72"/>
    <w:p>
      <w:pPr>
        <w:spacing w:after="0"/>
        <w:ind w:left="0"/>
        <w:jc w:val="both"/>
      </w:pPr>
      <w:r>
        <w:rPr>
          <w:rFonts w:ascii="Times New Roman"/>
          <w:b w:val="false"/>
          <w:i w:val="false"/>
          <w:color w:val="000000"/>
          <w:sz w:val="28"/>
        </w:rPr>
        <w:t>
      1) он екі жалғамдағы электрокардиография (тыныш жағдайдағы және дене жүктемесінен кейін);</w:t>
      </w:r>
    </w:p>
    <w:p>
      <w:pPr>
        <w:spacing w:after="0"/>
        <w:ind w:left="0"/>
        <w:jc w:val="both"/>
      </w:pPr>
      <w:r>
        <w:rPr>
          <w:rFonts w:ascii="Times New Roman"/>
          <w:b w:val="false"/>
          <w:i w:val="false"/>
          <w:color w:val="000000"/>
          <w:sz w:val="28"/>
        </w:rPr>
        <w:t>
      2) қалқанша безін, жүрек және несеп-жыныстық жүйесін ультрадыбыстық зерттеу;</w:t>
      </w:r>
    </w:p>
    <w:p>
      <w:pPr>
        <w:spacing w:after="0"/>
        <w:ind w:left="0"/>
        <w:jc w:val="both"/>
      </w:pPr>
      <w:r>
        <w:rPr>
          <w:rFonts w:ascii="Times New Roman"/>
          <w:b w:val="false"/>
          <w:i w:val="false"/>
          <w:color w:val="000000"/>
          <w:sz w:val="28"/>
        </w:rPr>
        <w:t>
      3) қантқа және В және С гепатиттерінің маркерлеріне қанды зерттеу;</w:t>
      </w:r>
    </w:p>
    <w:p>
      <w:pPr>
        <w:spacing w:after="0"/>
        <w:ind w:left="0"/>
        <w:jc w:val="both"/>
      </w:pPr>
      <w:r>
        <w:rPr>
          <w:rFonts w:ascii="Times New Roman"/>
          <w:b w:val="false"/>
          <w:i w:val="false"/>
          <w:color w:val="000000"/>
          <w:sz w:val="28"/>
        </w:rPr>
        <w:t>
      4) тыныш және циклоплегия жағдайында скиаскопия немесе рефрактометрия көмегімен түсті сезінуді, көру жітілігін, рефракцияны зерттеу;</w:t>
      </w:r>
    </w:p>
    <w:p>
      <w:pPr>
        <w:spacing w:after="0"/>
        <w:ind w:left="0"/>
        <w:jc w:val="both"/>
      </w:pPr>
      <w:r>
        <w:rPr>
          <w:rFonts w:ascii="Times New Roman"/>
          <w:b w:val="false"/>
          <w:i w:val="false"/>
          <w:color w:val="000000"/>
          <w:sz w:val="28"/>
        </w:rPr>
        <w:t>
      5) мұрынмен тыныс алуды, иіс сезуді, құлақтың барофункциясын, сыбырлап сөйлеуді және сөйлеуді естуді, вестибулярлық және отолиттік аппараттарды зерттеу.</w:t>
      </w:r>
    </w:p>
    <w:bookmarkStart w:name="z71" w:id="73"/>
    <w:p>
      <w:pPr>
        <w:spacing w:after="0"/>
        <w:ind w:left="0"/>
        <w:jc w:val="both"/>
      </w:pPr>
      <w:r>
        <w:rPr>
          <w:rFonts w:ascii="Times New Roman"/>
          <w:b w:val="false"/>
          <w:i w:val="false"/>
          <w:color w:val="000000"/>
          <w:sz w:val="28"/>
        </w:rPr>
        <w:t>
      57. Авиациялық персоналды даярлау бойынша ӘОО-ның ұшу мамандықтарына оқуға түсетін кандидаттар штаттан тыс уақытша әрекет ететін дәрігерлік-ұшқыш комиссиясының (бұдан әрі – ДҰК) түпкілікті медициналық куәландыруына жатады.</w:t>
      </w:r>
    </w:p>
    <w:bookmarkEnd w:id="73"/>
    <w:bookmarkStart w:name="z72" w:id="74"/>
    <w:p>
      <w:pPr>
        <w:spacing w:after="0"/>
        <w:ind w:left="0"/>
        <w:jc w:val="both"/>
      </w:pPr>
      <w:r>
        <w:rPr>
          <w:rFonts w:ascii="Times New Roman"/>
          <w:b w:val="false"/>
          <w:i w:val="false"/>
          <w:color w:val="000000"/>
          <w:sz w:val="28"/>
        </w:rPr>
        <w:t>
      58. ДҰК-ның дәрігер-мамандарының біреуі оларда ұшуға оқытып-үйретуге кедергі келтіретін ауруды анықтаған кандидаттар қалған дәрігер-мамандардан медициналық тексеруден өтеді, бірақ арнайы жүктеме сынамаларын орындаудан босатылады.</w:t>
      </w:r>
    </w:p>
    <w:bookmarkEnd w:id="74"/>
    <w:p>
      <w:pPr>
        <w:spacing w:after="0"/>
        <w:ind w:left="0"/>
        <w:jc w:val="both"/>
      </w:pPr>
      <w:r>
        <w:rPr>
          <w:rFonts w:ascii="Times New Roman"/>
          <w:b w:val="false"/>
          <w:i w:val="false"/>
          <w:color w:val="000000"/>
          <w:sz w:val="28"/>
        </w:rPr>
        <w:t>
      Ұшуға оқытып-үйретуге кедергі келтіретін аурулар анықталмаған кандидаттарға мынадай арнайы зерттеулер: барокамерада биіктік гипоксиясына және барометрлік қысымның төмендеуіне төзімділікке сынау, вестибулометрия, тоналдық аудиометрия және электроэнцефалография жүргізіледі.</w:t>
      </w:r>
    </w:p>
    <w:p>
      <w:pPr>
        <w:spacing w:after="0"/>
        <w:ind w:left="0"/>
        <w:jc w:val="both"/>
      </w:pPr>
      <w:r>
        <w:rPr>
          <w:rFonts w:ascii="Times New Roman"/>
          <w:b w:val="false"/>
          <w:i w:val="false"/>
          <w:color w:val="000000"/>
          <w:sz w:val="28"/>
        </w:rPr>
        <w:t>
      Барокамерада сынау және вестибулометрия бір күнде жүргізілмейді.</w:t>
      </w:r>
    </w:p>
    <w:bookmarkStart w:name="z73" w:id="75"/>
    <w:p>
      <w:pPr>
        <w:spacing w:after="0"/>
        <w:ind w:left="0"/>
        <w:jc w:val="both"/>
      </w:pPr>
      <w:r>
        <w:rPr>
          <w:rFonts w:ascii="Times New Roman"/>
          <w:b w:val="false"/>
          <w:i w:val="false"/>
          <w:color w:val="000000"/>
          <w:sz w:val="28"/>
        </w:rPr>
        <w:t>
      59. Авиациялық персоналды даярлау бойынша ӘОО-ның ұшу мамандықтарына оқуға түсетін кандидаттардың психофизиологиялық қасиеттерін зерделеуді әскери оқу орнының ұшу еңбегінің психофизиологиясы бойынша дайындығы бар медициналық персоналы жүргізеді.</w:t>
      </w:r>
    </w:p>
    <w:bookmarkEnd w:id="75"/>
    <w:bookmarkStart w:name="z74" w:id="76"/>
    <w:p>
      <w:pPr>
        <w:spacing w:after="0"/>
        <w:ind w:left="0"/>
        <w:jc w:val="both"/>
      </w:pPr>
      <w:r>
        <w:rPr>
          <w:rFonts w:ascii="Times New Roman"/>
          <w:b w:val="false"/>
          <w:i w:val="false"/>
          <w:color w:val="000000"/>
          <w:sz w:val="28"/>
        </w:rPr>
        <w:t>
      60. Түпкілікті медициналық куәландыру процесінде кандидаттарға медициналық көрсеткіштер бойынша зертханалық, рентгенологиялық және басқа да зерттеулер қайта жүргізіледі. Диагнозды нақтылау үшін ӘДК (ДҰК) азаматты ӘДК (ДҰК) жұмысы кезеңінде аяқталуға тиіс медициналық ұйымға (әскери-медициналық мекемеге) тексеруге жібереді.</w:t>
      </w:r>
    </w:p>
    <w:bookmarkEnd w:id="76"/>
    <w:bookmarkStart w:name="z75" w:id="77"/>
    <w:p>
      <w:pPr>
        <w:spacing w:after="0"/>
        <w:ind w:left="0"/>
        <w:jc w:val="both"/>
      </w:pPr>
      <w:r>
        <w:rPr>
          <w:rFonts w:ascii="Times New Roman"/>
          <w:b w:val="false"/>
          <w:i w:val="false"/>
          <w:color w:val="000000"/>
          <w:sz w:val="28"/>
        </w:rPr>
        <w:t>
      61. Жоғары және жоғары оқу орнынан кейінгі білім беру бағдарламаларын іске асыратын ӘОО-ларға, оның ішінде шетел мемлекеттерінің оқу орындарына оқуға түсетін әскери қызметшілерде ол бойынша Талаптарда әскери қызметке жарамдылық санатын дербес бағалау немесе әскери қызметке уақытша жарамсыздық көзделген аурулар болған кезде ӘОО-ға оқуға түсуге жарамсыз деп танылады.</w:t>
      </w:r>
    </w:p>
    <w:bookmarkEnd w:id="77"/>
    <w:bookmarkStart w:name="z76" w:id="78"/>
    <w:p>
      <w:pPr>
        <w:spacing w:after="0"/>
        <w:ind w:left="0"/>
        <w:jc w:val="both"/>
      </w:pPr>
      <w:r>
        <w:rPr>
          <w:rFonts w:ascii="Times New Roman"/>
          <w:b w:val="false"/>
          <w:i w:val="false"/>
          <w:color w:val="000000"/>
          <w:sz w:val="28"/>
        </w:rPr>
        <w:t>
      62. Әскери қызметшіде Талаптарда әскери қызметке шектеулі жарамдылық немесе жарамсыздық көзделген аурулар анықталған кезде дәрігер-маман ӘОО-ға оқуға түсуге жарамсыздығы және әскери қызметке жарамдылық санатын айқындау үшін әскери қызмет өткеру орны бойынша тексеру және куәландыру қажеттілігі туралы қорытынды шығарады.</w:t>
      </w:r>
    </w:p>
    <w:bookmarkEnd w:id="78"/>
    <w:bookmarkStart w:name="z77" w:id="79"/>
    <w:p>
      <w:pPr>
        <w:spacing w:after="0"/>
        <w:ind w:left="0"/>
        <w:jc w:val="both"/>
      </w:pPr>
      <w:r>
        <w:rPr>
          <w:rFonts w:ascii="Times New Roman"/>
          <w:b w:val="false"/>
          <w:i w:val="false"/>
          <w:color w:val="000000"/>
          <w:sz w:val="28"/>
        </w:rPr>
        <w:t>
      63. Медициналық куәландыру нәтижелері бойынша штаттан тыс уақытша (тұрақты) әрекет ететін ӘДК (ДҰК) ӘОО-ға оқуға түсуге жарамдылығы (жарамсыздығы) туралы қорытынды шығарады. Бұл ретте ӘДК қорытындысын шығаруға негіз болған Талаптардың тармақтары көрсетіледі.</w:t>
      </w:r>
    </w:p>
    <w:bookmarkEnd w:id="79"/>
    <w:bookmarkStart w:name="z78" w:id="80"/>
    <w:p>
      <w:pPr>
        <w:spacing w:after="0"/>
        <w:ind w:left="0"/>
        <w:jc w:val="both"/>
      </w:pPr>
      <w:r>
        <w:rPr>
          <w:rFonts w:ascii="Times New Roman"/>
          <w:b w:val="false"/>
          <w:i w:val="false"/>
          <w:color w:val="000000"/>
          <w:sz w:val="28"/>
        </w:rPr>
        <w:t>
      64. Медициналық куәландыру нәтижелері ӘДК (ДҰК) отырыстарының хаттамалар кітабына, ӘОО-ға оқуға түсетін азаматтың медициналық куәландыру картасына, ал әскери қызметшіге оның ішінде медициналық кітапшаға жазылады.</w:t>
      </w:r>
    </w:p>
    <w:bookmarkEnd w:id="80"/>
    <w:p>
      <w:pPr>
        <w:spacing w:after="0"/>
        <w:ind w:left="0"/>
        <w:jc w:val="both"/>
      </w:pPr>
      <w:r>
        <w:rPr>
          <w:rFonts w:ascii="Times New Roman"/>
          <w:b w:val="false"/>
          <w:i w:val="false"/>
          <w:color w:val="000000"/>
          <w:sz w:val="28"/>
        </w:rPr>
        <w:t>
      ӘОО-ға оқуға түсуге жарамсыз деп танылған кандидаттарға медициналық куәландыру парағы ресімделеді, ал ӘДК (ДҰК) отырысының хаттамалары кітабына жарамсыздық себептерінің толық негіздемесі жазылады.</w:t>
      </w:r>
    </w:p>
    <w:bookmarkStart w:name="z79" w:id="81"/>
    <w:p>
      <w:pPr>
        <w:spacing w:after="0"/>
        <w:ind w:left="0"/>
        <w:jc w:val="both"/>
      </w:pPr>
      <w:r>
        <w:rPr>
          <w:rFonts w:ascii="Times New Roman"/>
          <w:b w:val="false"/>
          <w:i w:val="false"/>
          <w:color w:val="000000"/>
          <w:sz w:val="28"/>
        </w:rPr>
        <w:t>
      65. Түпкілікті медициналық куәландыру кезінде ӘОО-ға оқуға түсуге жарамсыз деп танылған адамдар туралы мәліметтерді штаттан тыс уақытша әрекет ететін ӘДК (ДҰК) медициналық куәландыру аяқталғаннан кейін жеті жұмыс күнінен кешіктірмей штаттық ӘДК-ға жолдайды.</w:t>
      </w:r>
    </w:p>
    <w:bookmarkEnd w:id="81"/>
    <w:bookmarkStart w:name="z80" w:id="82"/>
    <w:p>
      <w:pPr>
        <w:spacing w:after="0"/>
        <w:ind w:left="0"/>
        <w:jc w:val="both"/>
      </w:pPr>
      <w:r>
        <w:rPr>
          <w:rFonts w:ascii="Times New Roman"/>
          <w:b w:val="false"/>
          <w:i w:val="false"/>
          <w:color w:val="000000"/>
          <w:sz w:val="28"/>
        </w:rPr>
        <w:t>
      66. Түпкілікті медициналық куәландыру кезінде ӘОО-ға оқу түсуге жарамсыз деп танылған әскери оқу орнына оқуға түсетін азаматтың медициналық куәландыру картасы және медициналық куәландыру парағы медициналық куәландыру аяқталғаннан кейін жеті жұмыс күнінен кешіктірілмей алдын ала медициналық куәландыру сапасын талдау және жақсарту үшін алдын ала іріктеу жүргізген облыстың (республикалық маңызы бар қаланың немесе астананың) ҚІД-ға, гарнизондық (госпитальдық) ӘДК-ға (ДҰК-ға) жіберіледі.</w:t>
      </w:r>
    </w:p>
    <w:bookmarkEnd w:id="82"/>
    <w:p>
      <w:pPr>
        <w:spacing w:after="0"/>
        <w:ind w:left="0"/>
        <w:jc w:val="both"/>
      </w:pPr>
      <w:r>
        <w:rPr>
          <w:rFonts w:ascii="Times New Roman"/>
          <w:b w:val="false"/>
          <w:i w:val="false"/>
          <w:color w:val="000000"/>
          <w:sz w:val="28"/>
        </w:rPr>
        <w:t>
      Облыстың (республикалық маңызы бар қаланың немесе астананың) ҚІД, гарнизондық (госпитальдық) ӘДК (ДҰК) алынған құжаттарды зерделеу нәтижелерін және алдын ала медициналық куәландыру сапасын жақсарту үшін қабылданған шараларды құжаттарды алған күннен бастап бір айдан кешіктірмей Қазақстан Республикасы Қорғаныс министрлігінің Орталық әскери-дәрігерлік комиссиясына (бұдан әрі – ҚР ҚМ ОӘДК) жолдайды.</w:t>
      </w:r>
    </w:p>
    <w:bookmarkStart w:name="z81" w:id="83"/>
    <w:p>
      <w:pPr>
        <w:spacing w:after="0"/>
        <w:ind w:left="0"/>
        <w:jc w:val="both"/>
      </w:pPr>
      <w:r>
        <w:rPr>
          <w:rFonts w:ascii="Times New Roman"/>
          <w:b w:val="false"/>
          <w:i w:val="false"/>
          <w:color w:val="000000"/>
          <w:sz w:val="28"/>
        </w:rPr>
        <w:t xml:space="preserve">
      67. Жоғары білімнен кейінгі білім беру бағдарламаларын іске асыратын ӘОО-ға оқуға түсетін әскери қызметшілерді медициналық куәландыруды әскери қызмет өткеру орны бойынша штаттан тыс тұрақты әрекет ететін ӘДК жүргізеді, куәландыру нәтижелері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медициналық куәландыру туралы анықтамамен (бұдан әрі – медициналық куәландыру туралы анықтама) ресімделеді, оның бір данасы бақылау үшін штаттық ӘДК-ға жолданады.</w:t>
      </w:r>
    </w:p>
    <w:bookmarkEnd w:id="83"/>
    <w:bookmarkStart w:name="z82" w:id="84"/>
    <w:p>
      <w:pPr>
        <w:spacing w:after="0"/>
        <w:ind w:left="0"/>
        <w:jc w:val="both"/>
      </w:pPr>
      <w:r>
        <w:rPr>
          <w:rFonts w:ascii="Times New Roman"/>
          <w:b w:val="false"/>
          <w:i w:val="false"/>
          <w:color w:val="000000"/>
          <w:sz w:val="28"/>
        </w:rPr>
        <w:t>
      68. Жоғары оқу орындарында білім алатын және әскери кафедраларда запастағы офицерлер мен запастағы сержанттарды даярлау бағдарламалары бойынша оқу үшін іріктелген азаматтарды (бұдан әрі – студенттер) медициналық куәландыруды оқу басталар алдында жергілікті атқарушы органдарының (бұдан әрі – ЖАО) медициналық комиссиялары жүргізеді.</w:t>
      </w:r>
    </w:p>
    <w:bookmarkEnd w:id="84"/>
    <w:p>
      <w:pPr>
        <w:spacing w:after="0"/>
        <w:ind w:left="0"/>
        <w:jc w:val="both"/>
      </w:pPr>
      <w:r>
        <w:rPr>
          <w:rFonts w:ascii="Times New Roman"/>
          <w:b w:val="false"/>
          <w:i w:val="false"/>
          <w:color w:val="000000"/>
          <w:sz w:val="28"/>
        </w:rPr>
        <w:t xml:space="preserve">
      Әскери кафедралар студенттерге әскери оқу орнына оқуға түсетін азаматтың медициналық куәландыру картасын ресімдейді. Медициналық куәландыру басталғанға дейін студенттер ЖАО-ның медициналық комиссиясына осы Қағидалар </w:t>
      </w:r>
      <w:r>
        <w:rPr>
          <w:rFonts w:ascii="Times New Roman"/>
          <w:b w:val="false"/>
          <w:i w:val="false"/>
          <w:color w:val="000000"/>
          <w:sz w:val="28"/>
        </w:rPr>
        <w:t>31-тармағының</w:t>
      </w:r>
      <w:r>
        <w:rPr>
          <w:rFonts w:ascii="Times New Roman"/>
          <w:b w:val="false"/>
          <w:i w:val="false"/>
          <w:color w:val="000000"/>
          <w:sz w:val="28"/>
        </w:rPr>
        <w:t xml:space="preserve"> 1), 2) тармақшаларында көрсетілген медициналық құжаттарды, осы Қағидалардың </w:t>
      </w:r>
      <w:r>
        <w:rPr>
          <w:rFonts w:ascii="Times New Roman"/>
          <w:b w:val="false"/>
          <w:i w:val="false"/>
          <w:color w:val="000000"/>
          <w:sz w:val="28"/>
        </w:rPr>
        <w:t>47-тармағында</w:t>
      </w:r>
      <w:r>
        <w:rPr>
          <w:rFonts w:ascii="Times New Roman"/>
          <w:b w:val="false"/>
          <w:i w:val="false"/>
          <w:color w:val="000000"/>
          <w:sz w:val="28"/>
        </w:rPr>
        <w:t xml:space="preserve"> көрсетілген медициналық зерттеу нәтижесін және әскерге шақыру учаскесіне тіркеу туралы куәлікті ұсынады.</w:t>
      </w:r>
    </w:p>
    <w:p>
      <w:pPr>
        <w:spacing w:after="0"/>
        <w:ind w:left="0"/>
        <w:jc w:val="both"/>
      </w:pPr>
      <w:r>
        <w:rPr>
          <w:rFonts w:ascii="Times New Roman"/>
          <w:b w:val="false"/>
          <w:i w:val="false"/>
          <w:color w:val="000000"/>
          <w:sz w:val="28"/>
        </w:rPr>
        <w:t>
      Медициналық куәландыру процесінде көрсеткіштер бойынша денсаулық жағдайын айқындау үшін қосымша зертханалық, аспаптық зерттеу әдістері жүргізіледі.</w:t>
      </w:r>
    </w:p>
    <w:p>
      <w:pPr>
        <w:spacing w:after="0"/>
        <w:ind w:left="0"/>
        <w:jc w:val="both"/>
      </w:pPr>
      <w:r>
        <w:rPr>
          <w:rFonts w:ascii="Times New Roman"/>
          <w:b w:val="false"/>
          <w:i w:val="false"/>
          <w:color w:val="000000"/>
          <w:sz w:val="28"/>
        </w:rPr>
        <w:t>
      Әскери (оқу-жатығу) жиындар алдында студенттерді медициналық куәландыруды ЖАО-ның медициналық комиссиялары жүргізеді. Куәландыру нәтижесі бойынша "Әскери (оқу-жаттығу) жиындарға жарамды (жарамсыз)" деген қорытынды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Қорғаныс министрінің 14.07.2022 </w:t>
      </w:r>
      <w:r>
        <w:rPr>
          <w:rFonts w:ascii="Times New Roman"/>
          <w:b w:val="false"/>
          <w:i w:val="false"/>
          <w:color w:val="000000"/>
          <w:sz w:val="28"/>
        </w:rPr>
        <w:t>№ 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85"/>
    <w:p>
      <w:pPr>
        <w:spacing w:after="0"/>
        <w:ind w:left="0"/>
        <w:jc w:val="left"/>
      </w:pPr>
      <w:r>
        <w:rPr>
          <w:rFonts w:ascii="Times New Roman"/>
          <w:b/>
          <w:i w:val="false"/>
          <w:color w:val="000000"/>
        </w:rPr>
        <w:t xml:space="preserve"> 5-тарау. Келісімшарт бойынша әскери қызметке кіретін азаматтарды медициналық куәландыру</w:t>
      </w:r>
    </w:p>
    <w:bookmarkEnd w:id="85"/>
    <w:bookmarkStart w:name="z84" w:id="86"/>
    <w:p>
      <w:pPr>
        <w:spacing w:after="0"/>
        <w:ind w:left="0"/>
        <w:jc w:val="both"/>
      </w:pPr>
      <w:r>
        <w:rPr>
          <w:rFonts w:ascii="Times New Roman"/>
          <w:b w:val="false"/>
          <w:i w:val="false"/>
          <w:color w:val="000000"/>
          <w:sz w:val="28"/>
        </w:rPr>
        <w:t xml:space="preserve">
      69. Медициналық куәландыруға жіберер алдында келісімшарт бойынша әскери қызметке кіретіндерге ҚІБ-да (Б-да) (әскери қызметшілерге әскери бөлімдерде)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келісімшарт бойынша әскери қызметке кіретін азаматтың медициналық куәландыру картасы ресімделеді.</w:t>
      </w:r>
    </w:p>
    <w:bookmarkEnd w:id="86"/>
    <w:p>
      <w:pPr>
        <w:spacing w:after="0"/>
        <w:ind w:left="0"/>
        <w:jc w:val="both"/>
      </w:pPr>
      <w:r>
        <w:rPr>
          <w:rFonts w:ascii="Times New Roman"/>
          <w:b w:val="false"/>
          <w:i w:val="false"/>
          <w:color w:val="000000"/>
          <w:sz w:val="28"/>
        </w:rPr>
        <w:t>
      Келісімшарт бойынша әскери қызметке кіретін азаматтар медициналық куәландыру басталғанға дейін күнтізбелік отыз күн ішінде ҚІБ-ға (Б-ға) осы Қағидалардың 31-тармағының 1), 2) тармақшаларына сәйкес медициналық құжаттарды ұсынады.</w:t>
      </w:r>
    </w:p>
    <w:bookmarkStart w:name="z85" w:id="87"/>
    <w:p>
      <w:pPr>
        <w:spacing w:after="0"/>
        <w:ind w:left="0"/>
        <w:jc w:val="both"/>
      </w:pPr>
      <w:r>
        <w:rPr>
          <w:rFonts w:ascii="Times New Roman"/>
          <w:b w:val="false"/>
          <w:i w:val="false"/>
          <w:color w:val="000000"/>
          <w:sz w:val="28"/>
        </w:rPr>
        <w:t>
      70. Келісімшарт бойынша әскери қызметке кіретіндерге медициналық куәландыруға дейін күнтізбелік отыз күн ішінде:</w:t>
      </w:r>
    </w:p>
    <w:bookmarkEnd w:id="87"/>
    <w:p>
      <w:pPr>
        <w:spacing w:after="0"/>
        <w:ind w:left="0"/>
        <w:jc w:val="both"/>
      </w:pPr>
      <w:r>
        <w:rPr>
          <w:rFonts w:ascii="Times New Roman"/>
          <w:b w:val="false"/>
          <w:i w:val="false"/>
          <w:color w:val="000000"/>
          <w:sz w:val="28"/>
        </w:rPr>
        <w:t>
      1) жалпы қан талдауы;</w:t>
      </w:r>
    </w:p>
    <w:p>
      <w:pPr>
        <w:spacing w:after="0"/>
        <w:ind w:left="0"/>
        <w:jc w:val="both"/>
      </w:pPr>
      <w:r>
        <w:rPr>
          <w:rFonts w:ascii="Times New Roman"/>
          <w:b w:val="false"/>
          <w:i w:val="false"/>
          <w:color w:val="000000"/>
          <w:sz w:val="28"/>
        </w:rPr>
        <w:t>
      2) мерезге микропреципитация (микрореакция) реакциясы;</w:t>
      </w:r>
    </w:p>
    <w:p>
      <w:pPr>
        <w:spacing w:after="0"/>
        <w:ind w:left="0"/>
        <w:jc w:val="both"/>
      </w:pPr>
      <w:r>
        <w:rPr>
          <w:rFonts w:ascii="Times New Roman"/>
          <w:b w:val="false"/>
          <w:i w:val="false"/>
          <w:color w:val="000000"/>
          <w:sz w:val="28"/>
        </w:rPr>
        <w:t>
      3) жалпы несеп талдауы;</w:t>
      </w:r>
    </w:p>
    <w:p>
      <w:pPr>
        <w:spacing w:after="0"/>
        <w:ind w:left="0"/>
        <w:jc w:val="both"/>
      </w:pPr>
      <w:r>
        <w:rPr>
          <w:rFonts w:ascii="Times New Roman"/>
          <w:b w:val="false"/>
          <w:i w:val="false"/>
          <w:color w:val="000000"/>
          <w:sz w:val="28"/>
        </w:rPr>
        <w:t>
      4) тыныш жағдайдағы ЭКГ (жүктемеден кейін – көрсеткіштер бойынша);</w:t>
      </w:r>
    </w:p>
    <w:p>
      <w:pPr>
        <w:spacing w:after="0"/>
        <w:ind w:left="0"/>
        <w:jc w:val="both"/>
      </w:pPr>
      <w:r>
        <w:rPr>
          <w:rFonts w:ascii="Times New Roman"/>
          <w:b w:val="false"/>
          <w:i w:val="false"/>
          <w:color w:val="000000"/>
          <w:sz w:val="28"/>
        </w:rPr>
        <w:t>
      5) кеуде қуысы ағзаларын флюорографиялық (рентгенологиялық) зерттеу медициналық куәландыру күніне дейін үш айдан кешіктірілмей;</w:t>
      </w:r>
    </w:p>
    <w:p>
      <w:pPr>
        <w:spacing w:after="0"/>
        <w:ind w:left="0"/>
        <w:jc w:val="both"/>
      </w:pPr>
      <w:r>
        <w:rPr>
          <w:rFonts w:ascii="Times New Roman"/>
          <w:b w:val="false"/>
          <w:i w:val="false"/>
          <w:color w:val="000000"/>
          <w:sz w:val="28"/>
        </w:rPr>
        <w:t>
      6) мұрынның қосалқы қуыстарының рентгенограммасы;</w:t>
      </w:r>
    </w:p>
    <w:p>
      <w:pPr>
        <w:spacing w:after="0"/>
        <w:ind w:left="0"/>
        <w:jc w:val="both"/>
      </w:pPr>
      <w:r>
        <w:rPr>
          <w:rFonts w:ascii="Times New Roman"/>
          <w:b w:val="false"/>
          <w:i w:val="false"/>
          <w:color w:val="000000"/>
          <w:sz w:val="28"/>
        </w:rPr>
        <w:t>
      7) В және С гепатиттерінің маркерлеріне қанды зерттеу;</w:t>
      </w:r>
    </w:p>
    <w:p>
      <w:pPr>
        <w:spacing w:after="0"/>
        <w:ind w:left="0"/>
        <w:jc w:val="both"/>
      </w:pPr>
      <w:r>
        <w:rPr>
          <w:rFonts w:ascii="Times New Roman"/>
          <w:b w:val="false"/>
          <w:i w:val="false"/>
          <w:color w:val="000000"/>
          <w:sz w:val="28"/>
        </w:rPr>
        <w:t>
      8) АИТВ-инфекциясына қанды зерттеу;</w:t>
      </w:r>
    </w:p>
    <w:p>
      <w:pPr>
        <w:spacing w:after="0"/>
        <w:ind w:left="0"/>
        <w:jc w:val="both"/>
      </w:pPr>
      <w:r>
        <w:rPr>
          <w:rFonts w:ascii="Times New Roman"/>
          <w:b w:val="false"/>
          <w:i w:val="false"/>
          <w:color w:val="000000"/>
          <w:sz w:val="28"/>
        </w:rPr>
        <w:t>
      9) қандағы қант талдауы;</w:t>
      </w:r>
    </w:p>
    <w:p>
      <w:pPr>
        <w:spacing w:after="0"/>
        <w:ind w:left="0"/>
        <w:jc w:val="both"/>
      </w:pPr>
      <w:r>
        <w:rPr>
          <w:rFonts w:ascii="Times New Roman"/>
          <w:b w:val="false"/>
          <w:i w:val="false"/>
          <w:color w:val="000000"/>
          <w:sz w:val="28"/>
        </w:rPr>
        <w:t>
      10) бруцеллезге қан талдауы (мал шаруашылығында жұмыс істейтіндерге және (немесе) жеке шаруашылығында малы барларға);</w:t>
      </w:r>
    </w:p>
    <w:p>
      <w:pPr>
        <w:spacing w:after="0"/>
        <w:ind w:left="0"/>
        <w:jc w:val="both"/>
      </w:pPr>
      <w:r>
        <w:rPr>
          <w:rFonts w:ascii="Times New Roman"/>
          <w:b w:val="false"/>
          <w:i w:val="false"/>
          <w:color w:val="000000"/>
          <w:sz w:val="28"/>
        </w:rPr>
        <w:t>
      11) қырық жастан асқан адамдарға көздің ішкі қысымын өлшеу жүргізіледі.</w:t>
      </w:r>
    </w:p>
    <w:p>
      <w:pPr>
        <w:spacing w:after="0"/>
        <w:ind w:left="0"/>
        <w:jc w:val="both"/>
      </w:pPr>
      <w:r>
        <w:rPr>
          <w:rFonts w:ascii="Times New Roman"/>
          <w:b w:val="false"/>
          <w:i w:val="false"/>
          <w:color w:val="000000"/>
          <w:sz w:val="28"/>
        </w:rPr>
        <w:t>
      Медициналық көрсеткіштер бойынша қосымша медициналық зерттеулер жүргізіледі.</w:t>
      </w:r>
    </w:p>
    <w:bookmarkStart w:name="z86" w:id="88"/>
    <w:p>
      <w:pPr>
        <w:spacing w:after="0"/>
        <w:ind w:left="0"/>
        <w:jc w:val="both"/>
      </w:pPr>
      <w:r>
        <w:rPr>
          <w:rFonts w:ascii="Times New Roman"/>
          <w:b w:val="false"/>
          <w:i w:val="false"/>
          <w:color w:val="000000"/>
          <w:sz w:val="28"/>
        </w:rPr>
        <w:t xml:space="preserve">
      71. Медициналық куәландыруды ЖАО-ның медициналық комиссиясы, сондай-ақ Қазақстан Республикасы Президентінің 2006 жылғы 25 мамырдағы № 124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Қарулы Күштерінде, басқа да әскерлері мен әскери құралымдарында әскери қызмет өткеру қағидаларында (бұдан әрі – Әскери қызмет өткеру қағидалары) көзделген жағдайларда Қазақстан Республикасы Қарулы Күштері әскери-медициналық (медициналық) мекемелерінің (ұйымдардың) штаттан тыс тұрақты әрекет ететін әскери-дәрігерлік комиссиялары (бұдан әрі – ӘДК) жүргізеді.</w:t>
      </w:r>
    </w:p>
    <w:bookmarkEnd w:id="88"/>
    <w:p>
      <w:pPr>
        <w:spacing w:after="0"/>
        <w:ind w:left="0"/>
        <w:jc w:val="both"/>
      </w:pPr>
      <w:r>
        <w:rPr>
          <w:rFonts w:ascii="Times New Roman"/>
          <w:b w:val="false"/>
          <w:i w:val="false"/>
          <w:color w:val="000000"/>
          <w:sz w:val="28"/>
        </w:rPr>
        <w:t>
      Әскери бөлімдерге немесе өңірлік қолбасшылықтарға (бұдан әрі – ӨңҚ) жіберер алдында азаматтарға организмде есірткі заттарының бар болуына тестілеу жүргізіледі, оның нәтижесі келісімшарт бойынша әскери қызметке кіретін азаматтың медициналық куәландыру картасына жазылады.</w:t>
      </w:r>
    </w:p>
    <w:p>
      <w:pPr>
        <w:spacing w:after="0"/>
        <w:ind w:left="0"/>
        <w:jc w:val="both"/>
      </w:pPr>
      <w:r>
        <w:rPr>
          <w:rFonts w:ascii="Times New Roman"/>
          <w:b w:val="false"/>
          <w:i w:val="false"/>
          <w:color w:val="000000"/>
          <w:sz w:val="28"/>
        </w:rPr>
        <w:t xml:space="preserve">
      Келісімшарт бойынша әскери қызметке кіретін мерзімді қызмет әскери қызметшілері медициналық куәландыруға медициналық кітапшамен жіберіледі, онда медициналық көмекке жүгінуді көрсетумен және осы Қағидалардың </w:t>
      </w:r>
      <w:r>
        <w:rPr>
          <w:rFonts w:ascii="Times New Roman"/>
          <w:b w:val="false"/>
          <w:i w:val="false"/>
          <w:color w:val="000000"/>
          <w:sz w:val="28"/>
        </w:rPr>
        <w:t>70-тармағында</w:t>
      </w:r>
      <w:r>
        <w:rPr>
          <w:rFonts w:ascii="Times New Roman"/>
          <w:b w:val="false"/>
          <w:i w:val="false"/>
          <w:color w:val="000000"/>
          <w:sz w:val="28"/>
        </w:rPr>
        <w:t xml:space="preserve"> көрсетілген зерттеу нәтижесімен эпикриз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Қорғаныс министрінің 14.07.2022 </w:t>
      </w:r>
      <w:r>
        <w:rPr>
          <w:rFonts w:ascii="Times New Roman"/>
          <w:b w:val="false"/>
          <w:i w:val="false"/>
          <w:color w:val="000000"/>
          <w:sz w:val="28"/>
        </w:rPr>
        <w:t>№ 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89"/>
    <w:p>
      <w:pPr>
        <w:spacing w:after="0"/>
        <w:ind w:left="0"/>
        <w:jc w:val="both"/>
      </w:pPr>
      <w:r>
        <w:rPr>
          <w:rFonts w:ascii="Times New Roman"/>
          <w:b w:val="false"/>
          <w:i w:val="false"/>
          <w:color w:val="000000"/>
          <w:sz w:val="28"/>
        </w:rPr>
        <w:t>
      72. Ауру диагнозын нақтылау үшін азамат амбулаторлық немесе стационарлық тексеруге медициналық ұйымға (әскери-медициналық мекемеге) жіберіледі.</w:t>
      </w:r>
    </w:p>
    <w:bookmarkEnd w:id="89"/>
    <w:p>
      <w:pPr>
        <w:spacing w:after="0"/>
        <w:ind w:left="0"/>
        <w:jc w:val="both"/>
      </w:pPr>
      <w:r>
        <w:rPr>
          <w:rFonts w:ascii="Times New Roman"/>
          <w:b w:val="false"/>
          <w:i w:val="false"/>
          <w:color w:val="000000"/>
          <w:sz w:val="28"/>
        </w:rPr>
        <w:t>
      Бұл ретте ЖАО-ның медициналық комиссиясы (штаттан тыс тұрақты әрекет ететін ӘДК) "Тексерілуге жатады" деген қорытынды шығарады.</w:t>
      </w:r>
    </w:p>
    <w:p>
      <w:pPr>
        <w:spacing w:after="0"/>
        <w:ind w:left="0"/>
        <w:jc w:val="both"/>
      </w:pPr>
      <w:r>
        <w:rPr>
          <w:rFonts w:ascii="Times New Roman"/>
          <w:b w:val="false"/>
          <w:i w:val="false"/>
          <w:color w:val="000000"/>
          <w:sz w:val="28"/>
        </w:rPr>
        <w:t>
      Тексеруге (емдеуге) жолдамаға денсаулық жағдайын зерттеу актісі, амбулаторлық пациенттің медициналық картасы және азаматтың денсаулық жағдайын сипаттайтын басқа да медициналық құжаттар қоса беріледі.</w:t>
      </w:r>
    </w:p>
    <w:p>
      <w:pPr>
        <w:spacing w:after="0"/>
        <w:ind w:left="0"/>
        <w:jc w:val="both"/>
      </w:pPr>
      <w:r>
        <w:rPr>
          <w:rFonts w:ascii="Times New Roman"/>
          <w:b w:val="false"/>
          <w:i w:val="false"/>
          <w:color w:val="000000"/>
          <w:sz w:val="28"/>
        </w:rPr>
        <w:t>
      Куәландырылушыны бір ай ішінде медициналық тексеруді аяқтау мүмкін болмаған кезде, сондай-ақ тағайындалған медициналық зерттеу нәтижелері мерзімінде ұсынылмаған жағдайда ЖАО-ның медициналық комиссиясы (штаттан тыс тұрақты әрекет ететін ӘДК) "Медициналық куәландыруға келмеуіне (толық тексерілмеуіне) байланысты шығарылған жоқ" деген қорытынды шығарады.</w:t>
      </w:r>
    </w:p>
    <w:p>
      <w:pPr>
        <w:spacing w:after="0"/>
        <w:ind w:left="0"/>
        <w:jc w:val="both"/>
      </w:pPr>
      <w:r>
        <w:rPr>
          <w:rFonts w:ascii="Times New Roman"/>
          <w:b w:val="false"/>
          <w:i w:val="false"/>
          <w:color w:val="000000"/>
          <w:sz w:val="28"/>
        </w:rPr>
        <w:t>
      Азамат тексерілуден бас тартқан кезде ЖАО-ның медициналық комиссиясы (штаттан тыс тұрақты әрекет ететін ӘДК) "Келісімшарт бойынша әскери қызметке кіруге жарамсыз" деген қорытынды шығарады.</w:t>
      </w:r>
    </w:p>
    <w:bookmarkStart w:name="z88" w:id="90"/>
    <w:p>
      <w:pPr>
        <w:spacing w:after="0"/>
        <w:ind w:left="0"/>
        <w:jc w:val="both"/>
      </w:pPr>
      <w:r>
        <w:rPr>
          <w:rFonts w:ascii="Times New Roman"/>
          <w:b w:val="false"/>
          <w:i w:val="false"/>
          <w:color w:val="000000"/>
          <w:sz w:val="28"/>
        </w:rPr>
        <w:t>
      73. Денсаулық жағдайы бойынша әскери қызметке жарамды немесе Талаптарға сәйкес әскер (қызмет) түрлері және әскер тектеріне байланысты әскери қызметке шамалы шектеулермен жарамды азаматтар келісімшарт бойынша әскери қызметке кіруге жарамды деп танылады.</w:t>
      </w:r>
    </w:p>
    <w:bookmarkEnd w:id="90"/>
    <w:bookmarkStart w:name="z89" w:id="91"/>
    <w:p>
      <w:pPr>
        <w:spacing w:after="0"/>
        <w:ind w:left="0"/>
        <w:jc w:val="both"/>
      </w:pPr>
      <w:r>
        <w:rPr>
          <w:rFonts w:ascii="Times New Roman"/>
          <w:b w:val="false"/>
          <w:i w:val="false"/>
          <w:color w:val="000000"/>
          <w:sz w:val="28"/>
        </w:rPr>
        <w:t>
      74. Егер медициналық куәландыруға жолдамада ҚР ҚК түрінде және әскер тегінде әскери қызмет өткеру үшін, әскери-есептік мамандық бойынша оқуға (қызметке) жарамдылығын айқындау туралы көрсетілсе, келісімшарт бойынша әскери қызметке кіруге жарамды деп танылған азаматтарға қатысты штаттан тыс тұрақты әрекет ететін ӘДК тиісті қорытынды шығарады.</w:t>
      </w:r>
    </w:p>
    <w:bookmarkEnd w:id="91"/>
    <w:bookmarkStart w:name="z90" w:id="92"/>
    <w:p>
      <w:pPr>
        <w:spacing w:after="0"/>
        <w:ind w:left="0"/>
        <w:jc w:val="both"/>
      </w:pPr>
      <w:r>
        <w:rPr>
          <w:rFonts w:ascii="Times New Roman"/>
          <w:b w:val="false"/>
          <w:i w:val="false"/>
          <w:color w:val="000000"/>
          <w:sz w:val="28"/>
        </w:rPr>
        <w:t>
      75. Талаптарға сәйкес әскери қызметке жарамдылық санатын дербес бағалауды көздейтін аурулар кезінде ЖАО-ның медициналық комиссиясы (штаттан тыс тұрақты әрекет ететін ӘДК) "Келісімшарт бойынша әскери қызметке кіруге жарамсыз" деген қорытынды шығарады.</w:t>
      </w:r>
    </w:p>
    <w:bookmarkEnd w:id="92"/>
    <w:bookmarkStart w:name="z91" w:id="93"/>
    <w:p>
      <w:pPr>
        <w:spacing w:after="0"/>
        <w:ind w:left="0"/>
        <w:jc w:val="both"/>
      </w:pPr>
      <w:r>
        <w:rPr>
          <w:rFonts w:ascii="Times New Roman"/>
          <w:b w:val="false"/>
          <w:i w:val="false"/>
          <w:color w:val="000000"/>
          <w:sz w:val="28"/>
        </w:rPr>
        <w:t>
      76. Медициналық куәландыруда жүктілік немесе келісімшарт бойынша әскери қызметке кіруге кедергі келтіретін аурулар анықталған кезде одан әрі медициналық куәландыру тоқтатылады және ЖАО-ның медициналық комиссиясы (штаттан тыс тұрақты әрекет ететін ӘДК) "Келісімшарт бойынша әскери қызметке кіруге жарамсыз" деген қорытынды шығарады, бұл ретте әскери қызметке жарамдылық санаты туралы қорытынды шығарылмайды.</w:t>
      </w:r>
    </w:p>
    <w:bookmarkEnd w:id="93"/>
    <w:p>
      <w:pPr>
        <w:spacing w:after="0"/>
        <w:ind w:left="0"/>
        <w:jc w:val="both"/>
      </w:pPr>
      <w:r>
        <w:rPr>
          <w:rFonts w:ascii="Times New Roman"/>
          <w:b w:val="false"/>
          <w:i w:val="false"/>
          <w:color w:val="000000"/>
          <w:sz w:val="28"/>
        </w:rPr>
        <w:t>
      Келісімшарт бойынша әскери қызметке уақытша жарамсыз деп танылған адамдарға қатысты да осындай қорытынды шығарылады.</w:t>
      </w:r>
    </w:p>
    <w:bookmarkStart w:name="z92" w:id="94"/>
    <w:p>
      <w:pPr>
        <w:spacing w:after="0"/>
        <w:ind w:left="0"/>
        <w:jc w:val="left"/>
      </w:pPr>
      <w:r>
        <w:rPr>
          <w:rFonts w:ascii="Times New Roman"/>
          <w:b/>
          <w:i w:val="false"/>
          <w:color w:val="000000"/>
        </w:rPr>
        <w:t xml:space="preserve"> 6-тарау. Әскерге шақыру бойынша немесе келісімшарт бойынша әскери қызмет өткеретін әскери қызметшілерді, әскери оқу орындарының тыңдаушылары мен курсанттарын (кадеттерін) медициналық куәландыру</w:t>
      </w:r>
    </w:p>
    <w:bookmarkEnd w:id="94"/>
    <w:bookmarkStart w:name="z93" w:id="95"/>
    <w:p>
      <w:pPr>
        <w:spacing w:after="0"/>
        <w:ind w:left="0"/>
        <w:jc w:val="both"/>
      </w:pPr>
      <w:r>
        <w:rPr>
          <w:rFonts w:ascii="Times New Roman"/>
          <w:b w:val="false"/>
          <w:i w:val="false"/>
          <w:color w:val="000000"/>
          <w:sz w:val="28"/>
        </w:rPr>
        <w:t>
      77. Медициналық куәландыруға жіберу туралы шешімді:</w:t>
      </w:r>
    </w:p>
    <w:bookmarkEnd w:id="95"/>
    <w:p>
      <w:pPr>
        <w:spacing w:after="0"/>
        <w:ind w:left="0"/>
        <w:jc w:val="both"/>
      </w:pPr>
      <w:r>
        <w:rPr>
          <w:rFonts w:ascii="Times New Roman"/>
          <w:b w:val="false"/>
          <w:i w:val="false"/>
          <w:color w:val="000000"/>
          <w:sz w:val="28"/>
        </w:rPr>
        <w:t>
      1) мерзімді әскери қызмет өткеретін әскери қызметшілерге қатысты – әскери бөлімдердің (мекемелердің) командирлері (бастықтары), гарнизондардың бастықтары, ҚІД бастықтары, әскери сот немесе прокуратура, тергеу органы;</w:t>
      </w:r>
    </w:p>
    <w:p>
      <w:pPr>
        <w:spacing w:after="0"/>
        <w:ind w:left="0"/>
        <w:jc w:val="both"/>
      </w:pPr>
      <w:r>
        <w:rPr>
          <w:rFonts w:ascii="Times New Roman"/>
          <w:b w:val="false"/>
          <w:i w:val="false"/>
          <w:color w:val="000000"/>
          <w:sz w:val="28"/>
        </w:rPr>
        <w:t>
      2) әскерге шақыру бойынша әскери қызмет өткеретін офицерлерге қатысты – әскери бөлімдердің (мекемелердің) командирлері (бастықтары), ҚІД бастықтары, әскери сот немесе прокуратура, тергеу органы;</w:t>
      </w:r>
    </w:p>
    <w:p>
      <w:pPr>
        <w:spacing w:after="0"/>
        <w:ind w:left="0"/>
        <w:jc w:val="both"/>
      </w:pPr>
      <w:r>
        <w:rPr>
          <w:rFonts w:ascii="Times New Roman"/>
          <w:b w:val="false"/>
          <w:i w:val="false"/>
          <w:color w:val="000000"/>
          <w:sz w:val="28"/>
        </w:rPr>
        <w:t>
      3) келісімшарт бойынша әскери қызмет өткеретін әскери қызметшілерге қатысты – әскери бөлім командирінен бастап және одан жоғары лауазымдағы тікелей бастықтар, әскери сот немесе әскери прокуратура, тергеу органы;</w:t>
      </w:r>
    </w:p>
    <w:p>
      <w:pPr>
        <w:spacing w:after="0"/>
        <w:ind w:left="0"/>
        <w:jc w:val="both"/>
      </w:pPr>
      <w:r>
        <w:rPr>
          <w:rFonts w:ascii="Times New Roman"/>
          <w:b w:val="false"/>
          <w:i w:val="false"/>
          <w:color w:val="000000"/>
          <w:sz w:val="28"/>
        </w:rPr>
        <w:t>
      4) әскери оқу орындарының тыңдаушыларына, курсанттарына және кадеттеріне қатысты – оқу орындарының бастықтары, әскери сот немесе әскери прокуратура, тергеу органы шығарады.</w:t>
      </w:r>
    </w:p>
    <w:bookmarkStart w:name="z94" w:id="96"/>
    <w:p>
      <w:pPr>
        <w:spacing w:after="0"/>
        <w:ind w:left="0"/>
        <w:jc w:val="both"/>
      </w:pPr>
      <w:r>
        <w:rPr>
          <w:rFonts w:ascii="Times New Roman"/>
          <w:b w:val="false"/>
          <w:i w:val="false"/>
          <w:color w:val="000000"/>
          <w:sz w:val="28"/>
        </w:rPr>
        <w:t>
      78. Әскери қызметшілерге медициналық куәландыруға жолдаманы тікелей командирдің (бастықтың) шешіміне сілтеме жасай отырып, әскери бөлімдердің (мекемелердің) командирлері (бастықтары) немесе ҚР ҚК әскер түрлері мен тектері кадр органының бастығы береді.</w:t>
      </w:r>
    </w:p>
    <w:bookmarkEnd w:id="96"/>
    <w:bookmarkStart w:name="z95" w:id="97"/>
    <w:p>
      <w:pPr>
        <w:spacing w:after="0"/>
        <w:ind w:left="0"/>
        <w:jc w:val="both"/>
      </w:pPr>
      <w:r>
        <w:rPr>
          <w:rFonts w:ascii="Times New Roman"/>
          <w:b w:val="false"/>
          <w:i w:val="false"/>
          <w:color w:val="000000"/>
          <w:sz w:val="28"/>
        </w:rPr>
        <w:t>
      79. Тексеру немесе емдеу барысында мерзімді әскери қызмет өткеретін әскери қызметшілерде әскери қызметке жарамдылық санатын өзгертетін ауру анықталған жағдайда медициналық куәландыру әскери-медициналық мекеме бастығының жазбаша өкімі бойынша жүргізіледі.</w:t>
      </w:r>
    </w:p>
    <w:bookmarkEnd w:id="97"/>
    <w:bookmarkStart w:name="z96" w:id="98"/>
    <w:p>
      <w:pPr>
        <w:spacing w:after="0"/>
        <w:ind w:left="0"/>
        <w:jc w:val="both"/>
      </w:pPr>
      <w:r>
        <w:rPr>
          <w:rFonts w:ascii="Times New Roman"/>
          <w:b w:val="false"/>
          <w:i w:val="false"/>
          <w:color w:val="000000"/>
          <w:sz w:val="28"/>
        </w:rPr>
        <w:t>
      80. Медициналық куәландыруға жіберілетін адамдарға штаттан тыс тұрақты әрекет ететін ӘДК-ға мыналар ұсынылады:</w:t>
      </w:r>
    </w:p>
    <w:bookmarkEnd w:id="9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медициналық куәландыруға жолдама;</w:t>
      </w:r>
    </w:p>
    <w:p>
      <w:pPr>
        <w:spacing w:after="0"/>
        <w:ind w:left="0"/>
        <w:jc w:val="both"/>
      </w:pPr>
      <w:r>
        <w:rPr>
          <w:rFonts w:ascii="Times New Roman"/>
          <w:b w:val="false"/>
          <w:i w:val="false"/>
          <w:color w:val="000000"/>
          <w:sz w:val="28"/>
        </w:rPr>
        <w:t>
      2) медициналық кітапша;</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әскери қызметшінің қызметтік істері туралы мәліметтер;</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әскери қызметшінің денсаулық жағдайы туралы мәліметтер.</w:t>
      </w:r>
    </w:p>
    <w:p>
      <w:pPr>
        <w:spacing w:after="0"/>
        <w:ind w:left="0"/>
        <w:jc w:val="both"/>
      </w:pPr>
      <w:r>
        <w:rPr>
          <w:rFonts w:ascii="Times New Roman"/>
          <w:b w:val="false"/>
          <w:i w:val="false"/>
          <w:color w:val="000000"/>
          <w:sz w:val="28"/>
        </w:rPr>
        <w:t>
      Қызметтік істер туралы мәліметтерде куәландырылушы денсаулық жағдайының атқарып отырған лауазымы бойынша оның әскери қызмет міндеттерін атқаруға әсер етуі туралы мәліметтер және әскери қызметшіні әскери қызметте қалдырудың мақсаттылығы туралы қолбасшылықтың пікірі сипатталады.</w:t>
      </w:r>
    </w:p>
    <w:p>
      <w:pPr>
        <w:spacing w:after="0"/>
        <w:ind w:left="0"/>
        <w:jc w:val="both"/>
      </w:pPr>
      <w:r>
        <w:rPr>
          <w:rFonts w:ascii="Times New Roman"/>
          <w:b w:val="false"/>
          <w:i w:val="false"/>
          <w:color w:val="000000"/>
          <w:sz w:val="28"/>
        </w:rPr>
        <w:t>
      Денсаулық жағдайы туралы мәліметтерде куәландырылушының соңғы үш жыл ішіндегі профилактикалық медициналық қарап-тексеру нәтижелері, денсаулық жағдайын динамикалық байқау нәтижелері, оның медициналық көмекке жүгінуі туралы мәліметтер көрсетіледі. Мазмұндалған мәліметтер медициналық кітапшаның деректерімен және басқа да медициналық құжаттармен расталады;</w:t>
      </w:r>
    </w:p>
    <w:p>
      <w:pPr>
        <w:spacing w:after="0"/>
        <w:ind w:left="0"/>
        <w:jc w:val="both"/>
      </w:pPr>
      <w:r>
        <w:rPr>
          <w:rFonts w:ascii="Times New Roman"/>
          <w:b w:val="false"/>
          <w:i w:val="false"/>
          <w:color w:val="000000"/>
          <w:sz w:val="28"/>
        </w:rPr>
        <w:t xml:space="preserve">
      5) адамдардың әскери қызмет міндеттерін орындауға байланысын көрсетумен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әскери қызмет өткеру кезінде болған мертігуі туралы анықтама.</w:t>
      </w:r>
    </w:p>
    <w:p>
      <w:pPr>
        <w:spacing w:after="0"/>
        <w:ind w:left="0"/>
        <w:jc w:val="both"/>
      </w:pPr>
      <w:r>
        <w:rPr>
          <w:rFonts w:ascii="Times New Roman"/>
          <w:b w:val="false"/>
          <w:i w:val="false"/>
          <w:color w:val="000000"/>
          <w:sz w:val="28"/>
        </w:rPr>
        <w:t>
      Жоғарыда көрсетілген құжаттары жоқ немесе тиісті түрде ресімделмеген құжаттар бар адамдарға медициналық куәландыру жүргізілмейді.</w:t>
      </w:r>
    </w:p>
    <w:bookmarkStart w:name="z97" w:id="99"/>
    <w:p>
      <w:pPr>
        <w:spacing w:after="0"/>
        <w:ind w:left="0"/>
        <w:jc w:val="both"/>
      </w:pPr>
      <w:r>
        <w:rPr>
          <w:rFonts w:ascii="Times New Roman"/>
          <w:b w:val="false"/>
          <w:i w:val="false"/>
          <w:color w:val="000000"/>
          <w:sz w:val="28"/>
        </w:rPr>
        <w:t>
      81. Ауруы (жүктілігі) бойынша демалыс беру немесе әскери қызмет міндеттерін орындаудан босату туралы мәселені шешу үшін әскери қызметшілерді медициналық куәландыру әскери-медициналық мекеме бастығының (бастықтың медициналық бөлім жөніндегі орынбасарының) жазбаша өкімі бойынша жүргізіледі.</w:t>
      </w:r>
    </w:p>
    <w:bookmarkEnd w:id="99"/>
    <w:bookmarkStart w:name="z98" w:id="100"/>
    <w:p>
      <w:pPr>
        <w:spacing w:after="0"/>
        <w:ind w:left="0"/>
        <w:jc w:val="both"/>
      </w:pPr>
      <w:r>
        <w:rPr>
          <w:rFonts w:ascii="Times New Roman"/>
          <w:b w:val="false"/>
          <w:i w:val="false"/>
          <w:color w:val="000000"/>
          <w:sz w:val="28"/>
        </w:rPr>
        <w:t>
      82. Әскери қызметшілерді медициналық куәландыру айқындалған дәрігерлік-сараптама нәтижесі кезінде жүргізіледі.</w:t>
      </w:r>
    </w:p>
    <w:bookmarkEnd w:id="100"/>
    <w:p>
      <w:pPr>
        <w:spacing w:after="0"/>
        <w:ind w:left="0"/>
        <w:jc w:val="both"/>
      </w:pPr>
      <w:r>
        <w:rPr>
          <w:rFonts w:ascii="Times New Roman"/>
          <w:b w:val="false"/>
          <w:i w:val="false"/>
          <w:color w:val="000000"/>
          <w:sz w:val="28"/>
        </w:rPr>
        <w:t>
      Ағза немесе жүйе функцияларының тұрақты бұзылуы кемінде бір жыл динамикалық байқаумен расталған және (немесе) одан әрі емдеу әскери қызметке жарамдылық санатын өзгертуге әкелмейтін денсаулық жағдайы анықталған дәрігерлік-сараптама нәтижесі деп түсініледі.</w:t>
      </w:r>
    </w:p>
    <w:bookmarkStart w:name="z99" w:id="101"/>
    <w:p>
      <w:pPr>
        <w:spacing w:after="0"/>
        <w:ind w:left="0"/>
        <w:jc w:val="both"/>
      </w:pPr>
      <w:r>
        <w:rPr>
          <w:rFonts w:ascii="Times New Roman"/>
          <w:b w:val="false"/>
          <w:i w:val="false"/>
          <w:color w:val="000000"/>
          <w:sz w:val="28"/>
        </w:rPr>
        <w:t>
      83. Келісімшарт бойынша әскери қызмет өткеретін әскери қызметшілерді медициналық куәландыруды штаттан тыс тұрақты әрекет ететін (гарнизондық немесе госпитальдық) ӘДК тексеру басталған күннен бастап үш күннен бастап он төрт жұмыс күні мерзімінде амбулаторлық немесе стационарлық түрде жүргізеді.</w:t>
      </w:r>
    </w:p>
    <w:bookmarkEnd w:id="101"/>
    <w:p>
      <w:pPr>
        <w:spacing w:after="0"/>
        <w:ind w:left="0"/>
        <w:jc w:val="both"/>
      </w:pPr>
      <w:r>
        <w:rPr>
          <w:rFonts w:ascii="Times New Roman"/>
          <w:b w:val="false"/>
          <w:i w:val="false"/>
          <w:color w:val="000000"/>
          <w:sz w:val="28"/>
        </w:rPr>
        <w:t>
      Ауру, мертігу диагнозы және олардың салдары айқын болмауына байланысты әскери қызметшіні стационарлық медициналық куәландыру ұзаққа созылған және көрсетілген мерзімде аяқтау мүмкін болмаған жағдайда оны тексеру әскери-медициналық мекеме бастығының жазбаша өкімімен жеті тәуліктен аспайтын мерзімге ұзартылады, ол туралы әскери қызметшіні медициналық куәландыруға жіберген әскери бөлім командирі (мекеме бастығы) немесе кадр органы хабардар етіледі.</w:t>
      </w:r>
    </w:p>
    <w:p>
      <w:pPr>
        <w:spacing w:after="0"/>
        <w:ind w:left="0"/>
        <w:jc w:val="both"/>
      </w:pPr>
      <w:r>
        <w:rPr>
          <w:rFonts w:ascii="Times New Roman"/>
          <w:b w:val="false"/>
          <w:i w:val="false"/>
          <w:color w:val="000000"/>
          <w:sz w:val="28"/>
        </w:rPr>
        <w:t>
      Куәландыру мерзімін сақтауды және тексеру толықтығын бақылау куәландырылушы госпитальға жатқызылған әскери-медициналық мекеме бөлімшесінің бастығына жүктеледі.</w:t>
      </w:r>
    </w:p>
    <w:bookmarkStart w:name="z100" w:id="102"/>
    <w:p>
      <w:pPr>
        <w:spacing w:after="0"/>
        <w:ind w:left="0"/>
        <w:jc w:val="both"/>
      </w:pPr>
      <w:r>
        <w:rPr>
          <w:rFonts w:ascii="Times New Roman"/>
          <w:b w:val="false"/>
          <w:i w:val="false"/>
          <w:color w:val="000000"/>
          <w:sz w:val="28"/>
        </w:rPr>
        <w:t>
      84. Амбулаторлық тексеру және куәландырылу уақытында әскери қызметшілер үш тәуліктен аспайтын мерзімге лауазымдық міндеттерін орындаудан босатылады.</w:t>
      </w:r>
    </w:p>
    <w:bookmarkEnd w:id="102"/>
    <w:bookmarkStart w:name="z101" w:id="103"/>
    <w:p>
      <w:pPr>
        <w:spacing w:after="0"/>
        <w:ind w:left="0"/>
        <w:jc w:val="both"/>
      </w:pPr>
      <w:r>
        <w:rPr>
          <w:rFonts w:ascii="Times New Roman"/>
          <w:b w:val="false"/>
          <w:i w:val="false"/>
          <w:color w:val="000000"/>
          <w:sz w:val="28"/>
        </w:rPr>
        <w:t>
      85. Талаптарға сәйкес әскери қызмет өткеруге кедергі келтіретін аурулар болған немесе әскери қызметте болудың шекті жасына толған кезде медициналық куәландыру госпитальдық ӘДК-да жүргізіледі.</w:t>
      </w:r>
    </w:p>
    <w:bookmarkEnd w:id="103"/>
    <w:p>
      <w:pPr>
        <w:spacing w:after="0"/>
        <w:ind w:left="0"/>
        <w:jc w:val="both"/>
      </w:pPr>
      <w:r>
        <w:rPr>
          <w:rFonts w:ascii="Times New Roman"/>
          <w:b w:val="false"/>
          <w:i w:val="false"/>
          <w:color w:val="000000"/>
          <w:sz w:val="28"/>
        </w:rPr>
        <w:t>
      Әскери қызметшіні әскери-медициналық мекемеге жеткізу денсаулық жағдайына қарсы көрсеткіштер бар болған жағдайларда медициниалық куәландыруды штаттық ӘДК шешімі бойынша штаттан тыс тұрақты жұмыс істейтін госпитальдық (гарнизондық) ӘДК амбулаторлық түрде жүргізеді.</w:t>
      </w:r>
    </w:p>
    <w:bookmarkStart w:name="z102" w:id="104"/>
    <w:p>
      <w:pPr>
        <w:spacing w:after="0"/>
        <w:ind w:left="0"/>
        <w:jc w:val="both"/>
      </w:pPr>
      <w:r>
        <w:rPr>
          <w:rFonts w:ascii="Times New Roman"/>
          <w:b w:val="false"/>
          <w:i w:val="false"/>
          <w:color w:val="000000"/>
          <w:sz w:val="28"/>
        </w:rPr>
        <w:t>
      86. Әскери қызметшіні медициналық куәландыру процесінде штаттан тыс тұрақты әрекет ететін ӘДК-да ол куәландырылатын мертігу немесе ауру салдары әскери қызмет өткерумен байланысты болмауына негіздер туындаған кезде ӘДК медициналық құжаттаманы және әскери қызмет өткеру туралы анықтамаларды сұратады.</w:t>
      </w:r>
    </w:p>
    <w:bookmarkEnd w:id="104"/>
    <w:bookmarkStart w:name="z103" w:id="105"/>
    <w:p>
      <w:pPr>
        <w:spacing w:after="0"/>
        <w:ind w:left="0"/>
        <w:jc w:val="both"/>
      </w:pPr>
      <w:r>
        <w:rPr>
          <w:rFonts w:ascii="Times New Roman"/>
          <w:b w:val="false"/>
          <w:i w:val="false"/>
          <w:color w:val="000000"/>
          <w:sz w:val="28"/>
        </w:rPr>
        <w:t>
      87. Денсаулық жағдайына байланысты оқуды жалғастыруға жарамдылығын айқындау мақсатында тыңдаушылар, курсанттар және кадеттер медициналық куәландырылу үшін штаттан тыс тұрақты әрекет ететін (гарнизондық немесе госпитальдық) ӘДК-ға жіберіледі.</w:t>
      </w:r>
    </w:p>
    <w:bookmarkEnd w:id="105"/>
    <w:bookmarkStart w:name="z104" w:id="106"/>
    <w:p>
      <w:pPr>
        <w:spacing w:after="0"/>
        <w:ind w:left="0"/>
        <w:jc w:val="both"/>
      </w:pPr>
      <w:r>
        <w:rPr>
          <w:rFonts w:ascii="Times New Roman"/>
          <w:b w:val="false"/>
          <w:i w:val="false"/>
          <w:color w:val="000000"/>
          <w:sz w:val="28"/>
        </w:rPr>
        <w:t>
      88. Жасы он сегізге толмаған әскери оқу орындарының кадеттері мен курсанттарына қатысты штаттан тыс тұрақты әрекет ететін ӘДК тек оқуға жарамдылығы (жарамсыздығы) туралы қорытынды шығарады.</w:t>
      </w:r>
    </w:p>
    <w:bookmarkEnd w:id="106"/>
    <w:bookmarkStart w:name="z105" w:id="107"/>
    <w:p>
      <w:pPr>
        <w:spacing w:after="0"/>
        <w:ind w:left="0"/>
        <w:jc w:val="both"/>
      </w:pPr>
      <w:r>
        <w:rPr>
          <w:rFonts w:ascii="Times New Roman"/>
          <w:b w:val="false"/>
          <w:i w:val="false"/>
          <w:color w:val="000000"/>
          <w:sz w:val="28"/>
        </w:rPr>
        <w:t>
      89. Жасы он сегізге толған әскери оқу орындарының кадеттеріне, курсанттарына қатысты штаттан тыс тұрақты әрекет ететін ӘДК Талаптарға сәйкес олардың әскери қызметке жарамдылығы туралы қорытынды шығарады.</w:t>
      </w:r>
    </w:p>
    <w:bookmarkEnd w:id="107"/>
    <w:bookmarkStart w:name="z106" w:id="108"/>
    <w:p>
      <w:pPr>
        <w:spacing w:after="0"/>
        <w:ind w:left="0"/>
        <w:jc w:val="both"/>
      </w:pPr>
      <w:r>
        <w:rPr>
          <w:rFonts w:ascii="Times New Roman"/>
          <w:b w:val="false"/>
          <w:i w:val="false"/>
          <w:color w:val="000000"/>
          <w:sz w:val="28"/>
        </w:rPr>
        <w:t>
      90. Әскери қызметке уақытша жарамсыздығын көздейтін қорытындылар шығарылған кезде одан әрі оқуға және әскери қызметке жарамдылығы туралы ӘДК-ның түпкілікті қорытындысы босату мерзімі, ауруы бойынша демалысы аяқталғаннан кейін шығарылады.</w:t>
      </w:r>
    </w:p>
    <w:bookmarkEnd w:id="108"/>
    <w:bookmarkStart w:name="z107" w:id="109"/>
    <w:p>
      <w:pPr>
        <w:spacing w:after="0"/>
        <w:ind w:left="0"/>
        <w:jc w:val="both"/>
      </w:pPr>
      <w:r>
        <w:rPr>
          <w:rFonts w:ascii="Times New Roman"/>
          <w:b w:val="false"/>
          <w:i w:val="false"/>
          <w:color w:val="000000"/>
          <w:sz w:val="28"/>
        </w:rPr>
        <w:t>
      91. Әскери қызмет міндеттерін орындау кезінде мертіккен әскери қызметшілерді медициналық куәландыру әскери-медициналық мекемеде (медициналық ұйымда) емдеу аяқталғаннан кейін жүргізіледі.</w:t>
      </w:r>
    </w:p>
    <w:bookmarkEnd w:id="109"/>
    <w:p>
      <w:pPr>
        <w:spacing w:after="0"/>
        <w:ind w:left="0"/>
        <w:jc w:val="both"/>
      </w:pPr>
      <w:r>
        <w:rPr>
          <w:rFonts w:ascii="Times New Roman"/>
          <w:b w:val="false"/>
          <w:i w:val="false"/>
          <w:color w:val="000000"/>
          <w:sz w:val="28"/>
        </w:rPr>
        <w:t>
      Дәрігерлік-сараптама нәтижесі кезінде айқындалған мертігу және ауру кезінде емдеу ұзақтығы белгіленген мерзімдерден асатын қалған жағдайларда әскери қызметшілер олардың әскери қызметке жарамдылығын айқындау үшін медициналық куәландыруға жіберіледі.</w:t>
      </w:r>
    </w:p>
    <w:bookmarkStart w:name="z108" w:id="110"/>
    <w:p>
      <w:pPr>
        <w:spacing w:after="0"/>
        <w:ind w:left="0"/>
        <w:jc w:val="both"/>
      </w:pPr>
      <w:r>
        <w:rPr>
          <w:rFonts w:ascii="Times New Roman"/>
          <w:b w:val="false"/>
          <w:i w:val="false"/>
          <w:color w:val="000000"/>
          <w:sz w:val="28"/>
        </w:rPr>
        <w:t>
      92. Штаттан тыс тұрақты әрекет ететін ӘДК бірге жүретін адамдар санын және көлік түрін көрсетумен ауыстыру туралы қорытындыны:</w:t>
      </w:r>
    </w:p>
    <w:bookmarkEnd w:id="110"/>
    <w:p>
      <w:pPr>
        <w:spacing w:after="0"/>
        <w:ind w:left="0"/>
        <w:jc w:val="both"/>
      </w:pPr>
      <w:r>
        <w:rPr>
          <w:rFonts w:ascii="Times New Roman"/>
          <w:b w:val="false"/>
          <w:i w:val="false"/>
          <w:color w:val="000000"/>
          <w:sz w:val="28"/>
        </w:rPr>
        <w:t>
      әскери қызметшіні бір әскери-медициналық мекемеден (медициналық ұйымнан) екіншісіне ауыстыру қажет болған кезде;</w:t>
      </w:r>
    </w:p>
    <w:p>
      <w:pPr>
        <w:spacing w:after="0"/>
        <w:ind w:left="0"/>
        <w:jc w:val="both"/>
      </w:pPr>
      <w:r>
        <w:rPr>
          <w:rFonts w:ascii="Times New Roman"/>
          <w:b w:val="false"/>
          <w:i w:val="false"/>
          <w:color w:val="000000"/>
          <w:sz w:val="28"/>
        </w:rPr>
        <w:t>
      ауруы бойынша шығарылған әскери қызметшіге тұрғылықты жеріне дейін бірге жүру қажет болған кезде;</w:t>
      </w:r>
    </w:p>
    <w:p>
      <w:pPr>
        <w:spacing w:after="0"/>
        <w:ind w:left="0"/>
        <w:jc w:val="both"/>
      </w:pPr>
      <w:r>
        <w:rPr>
          <w:rFonts w:ascii="Times New Roman"/>
          <w:b w:val="false"/>
          <w:i w:val="false"/>
          <w:color w:val="000000"/>
          <w:sz w:val="28"/>
        </w:rPr>
        <w:t>
      медициналық көмекке және бөгде адамның күтіміне мұқтаж болған кезде шығарады.</w:t>
      </w:r>
    </w:p>
    <w:bookmarkStart w:name="z109" w:id="111"/>
    <w:p>
      <w:pPr>
        <w:spacing w:after="0"/>
        <w:ind w:left="0"/>
        <w:jc w:val="both"/>
      </w:pPr>
      <w:r>
        <w:rPr>
          <w:rFonts w:ascii="Times New Roman"/>
          <w:b w:val="false"/>
          <w:i w:val="false"/>
          <w:color w:val="000000"/>
          <w:sz w:val="28"/>
        </w:rPr>
        <w:t>
      93. Келісімшарт бойынша әскери қызмет өткеретін әскери қызметшілерге қызметі бойынша ауысқан кезде (қызмет түрі мен тегі өзгерген кезде) және келісімшарттың жаңа түрін жасаған немесе келісімшартты ұзартқан кезде медициналық куәландыруды штаттан тыс тұрақты әрекет ететін (гарнизондық немесе госпитальдық) ӘДК жүргізеді.</w:t>
      </w:r>
    </w:p>
    <w:bookmarkEnd w:id="111"/>
    <w:p>
      <w:pPr>
        <w:spacing w:after="0"/>
        <w:ind w:left="0"/>
        <w:jc w:val="both"/>
      </w:pPr>
      <w:r>
        <w:rPr>
          <w:rFonts w:ascii="Times New Roman"/>
          <w:b w:val="false"/>
          <w:i w:val="false"/>
          <w:color w:val="000000"/>
          <w:sz w:val="28"/>
        </w:rPr>
        <w:t>
      Бұл ретте әскери қызметшілер мынадай жағдайларда ӘДК-ға:</w:t>
      </w:r>
    </w:p>
    <w:p>
      <w:pPr>
        <w:spacing w:after="0"/>
        <w:ind w:left="0"/>
        <w:jc w:val="both"/>
      </w:pPr>
      <w:r>
        <w:rPr>
          <w:rFonts w:ascii="Times New Roman"/>
          <w:b w:val="false"/>
          <w:i w:val="false"/>
          <w:color w:val="000000"/>
          <w:sz w:val="28"/>
        </w:rPr>
        <w:t>
      1) ауысатын лауазымы бойынша, жаңа немесе ұзартылатын келісімшарт бойынша денсаулық жағдайына жоғары талап қою көзделгенде;</w:t>
      </w:r>
    </w:p>
    <w:p>
      <w:pPr>
        <w:spacing w:after="0"/>
        <w:ind w:left="0"/>
        <w:jc w:val="both"/>
      </w:pPr>
      <w:r>
        <w:rPr>
          <w:rFonts w:ascii="Times New Roman"/>
          <w:b w:val="false"/>
          <w:i w:val="false"/>
          <w:color w:val="000000"/>
          <w:sz w:val="28"/>
        </w:rPr>
        <w:t>
      2) профилактикалық медициналық қарап-тексеру және динамикалық байқау нәтижелері бойынша әскери қызметке жарамдылық санатын қайта қарау көзделетін денсаулық жағдайындағы өзгерістер болғанда жіберіледі.</w:t>
      </w:r>
    </w:p>
    <w:bookmarkStart w:name="z110" w:id="112"/>
    <w:p>
      <w:pPr>
        <w:spacing w:after="0"/>
        <w:ind w:left="0"/>
        <w:jc w:val="both"/>
      </w:pPr>
      <w:r>
        <w:rPr>
          <w:rFonts w:ascii="Times New Roman"/>
          <w:b w:val="false"/>
          <w:i w:val="false"/>
          <w:color w:val="000000"/>
          <w:sz w:val="28"/>
        </w:rPr>
        <w:t>
      94. Келісімшарт бойынша әскери қызмет өткеретін қатардағы жауынгерлер құрамында, кіші сержанттар құрамында және оқу бітіру курсында оқитындардан басқа, ӘОО курсанттарында (кадеттерінде) Талаптарға сәйкес әскери қызметке жарамдылық санатын жеке бағалау көзделетін аурулар болған кезде ӘДК "Әскери қызметке шектеулі жарамды" деген қорытынды шығарады.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Қорғаныс министрінің 14.07.2022 </w:t>
      </w:r>
      <w:r>
        <w:rPr>
          <w:rFonts w:ascii="Times New Roman"/>
          <w:b w:val="false"/>
          <w:i w:val="false"/>
          <w:color w:val="000000"/>
          <w:sz w:val="28"/>
        </w:rPr>
        <w:t>№ 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113"/>
    <w:p>
      <w:pPr>
        <w:spacing w:after="0"/>
        <w:ind w:left="0"/>
        <w:jc w:val="both"/>
      </w:pPr>
      <w:r>
        <w:rPr>
          <w:rFonts w:ascii="Times New Roman"/>
          <w:b w:val="false"/>
          <w:i w:val="false"/>
          <w:color w:val="000000"/>
          <w:sz w:val="28"/>
        </w:rPr>
        <w:t>
      95. Аға, жоғары сержанттар және офицерлер құрамында Талаптарға сәйкес әскери қызметке жарамдылық санатын дербес бағалау көзделетін аурулар болған кезде:</w:t>
      </w:r>
    </w:p>
    <w:bookmarkEnd w:id="113"/>
    <w:p>
      <w:pPr>
        <w:spacing w:after="0"/>
        <w:ind w:left="0"/>
        <w:jc w:val="both"/>
      </w:pPr>
      <w:r>
        <w:rPr>
          <w:rFonts w:ascii="Times New Roman"/>
          <w:b w:val="false"/>
          <w:i w:val="false"/>
          <w:color w:val="000000"/>
          <w:sz w:val="28"/>
        </w:rPr>
        <w:t>
      1) әскери қызметте болудың шекті жасына толған;</w:t>
      </w:r>
    </w:p>
    <w:p>
      <w:pPr>
        <w:spacing w:after="0"/>
        <w:ind w:left="0"/>
        <w:jc w:val="both"/>
      </w:pPr>
      <w:r>
        <w:rPr>
          <w:rFonts w:ascii="Times New Roman"/>
          <w:b w:val="false"/>
          <w:i w:val="false"/>
          <w:color w:val="000000"/>
          <w:sz w:val="28"/>
        </w:rPr>
        <w:t>
      2) Талаптарға сәйкес әскери қызметке жарамдылық санатын дербес бағалау көзделетін бір-бірін созылмалы ететін үш немесе одан астам ауру диагностикаланған жағдайларды қосапағанда, "Әскери қызметке шамалы шектеулермен жарамды" деген қорытынды шығарылады.</w:t>
      </w:r>
    </w:p>
    <w:p>
      <w:pPr>
        <w:spacing w:after="0"/>
        <w:ind w:left="0"/>
        <w:jc w:val="both"/>
      </w:pPr>
      <w:r>
        <w:rPr>
          <w:rFonts w:ascii="Times New Roman"/>
          <w:b w:val="false"/>
          <w:i w:val="false"/>
          <w:color w:val="000000"/>
          <w:sz w:val="28"/>
        </w:rPr>
        <w:t>
      Көрсетілген жағдайларда "Әскери қызметке шектеулі жарамды" деген қорытынды шығарылады.</w:t>
      </w:r>
    </w:p>
    <w:p>
      <w:pPr>
        <w:spacing w:after="0"/>
        <w:ind w:left="0"/>
        <w:jc w:val="both"/>
      </w:pPr>
      <w:r>
        <w:rPr>
          <w:rFonts w:ascii="Times New Roman"/>
          <w:b w:val="false"/>
          <w:i w:val="false"/>
          <w:color w:val="000000"/>
          <w:sz w:val="28"/>
        </w:rPr>
        <w:t>
      Оқу бітіру курсында білім алатын курсанттарда Талаптарға сәйкес әскери қызметке жарамдылық санатын дербес бағалау көзделген аурулары болған кезде ӘДК "Әскери қызметке шамалы шектеулермен жарамды" деген қорытынды шығарады. Талаптарға сәйкес әскери қызметке жарамдылық санатын дербес бағалау көзделген бір-бірін созылмалы ететін үш немесе одан астам аурулар диагностикаланған жағдайларда "Әскери қызметке шектеулі жарамды" деген қорытынды шығарылады.</w:t>
      </w:r>
    </w:p>
    <w:bookmarkStart w:name="z112" w:id="114"/>
    <w:p>
      <w:pPr>
        <w:spacing w:after="0"/>
        <w:ind w:left="0"/>
        <w:jc w:val="both"/>
      </w:pPr>
      <w:r>
        <w:rPr>
          <w:rFonts w:ascii="Times New Roman"/>
          <w:b w:val="false"/>
          <w:i w:val="false"/>
          <w:color w:val="000000"/>
          <w:sz w:val="28"/>
        </w:rPr>
        <w:t>
      96. Әскери қызметшіге ауруы бойынша демалыс беру немесе әскери қызмет міндеттерін орындаудан босату туралы ӘДК қорытындысы Талаптарға сәйкес әскери қызметке уақытша жарамсыздық көзделген жағдайда шығарылады.</w:t>
      </w:r>
    </w:p>
    <w:bookmarkEnd w:id="114"/>
    <w:bookmarkStart w:name="z113" w:id="115"/>
    <w:p>
      <w:pPr>
        <w:spacing w:after="0"/>
        <w:ind w:left="0"/>
        <w:jc w:val="both"/>
      </w:pPr>
      <w:r>
        <w:rPr>
          <w:rFonts w:ascii="Times New Roman"/>
          <w:b w:val="false"/>
          <w:i w:val="false"/>
          <w:color w:val="000000"/>
          <w:sz w:val="28"/>
        </w:rPr>
        <w:t>
      97. Бейбіт уақытта штаттан тыс тұрақты әрекет ететін ӘДК (ДҰК), егер стационарлық емдеу аяқталғаннан кейін және медициналық оңалту жүргізілгеннен кейін әскери қызметші әскери қызмет міндеттерін орындауға кірісетін мерзім кемінде бір айды құрайтын болса, ауруы бойынша демалыс беру туралы қорытынды шығарады.</w:t>
      </w:r>
    </w:p>
    <w:bookmarkEnd w:id="115"/>
    <w:bookmarkStart w:name="z114" w:id="116"/>
    <w:p>
      <w:pPr>
        <w:spacing w:after="0"/>
        <w:ind w:left="0"/>
        <w:jc w:val="both"/>
      </w:pPr>
      <w:r>
        <w:rPr>
          <w:rFonts w:ascii="Times New Roman"/>
          <w:b w:val="false"/>
          <w:i w:val="false"/>
          <w:color w:val="000000"/>
          <w:sz w:val="28"/>
        </w:rPr>
        <w:t>
      98. Бейбіт уақытта әскери қызметшіге ауруы бойынша демалыс (қалпына келтіріп емдеудің соңғы кезеңі) мертігудің, аурудың сипаты мен ауырлығына байланысты отыз тәуліктен бастап алпыс тәулікке дейінгі мерзімге беріледі.</w:t>
      </w:r>
    </w:p>
    <w:bookmarkEnd w:id="116"/>
    <w:bookmarkStart w:name="z115" w:id="117"/>
    <w:p>
      <w:pPr>
        <w:spacing w:after="0"/>
        <w:ind w:left="0"/>
        <w:jc w:val="both"/>
      </w:pPr>
      <w:r>
        <w:rPr>
          <w:rFonts w:ascii="Times New Roman"/>
          <w:b w:val="false"/>
          <w:i w:val="false"/>
          <w:color w:val="000000"/>
          <w:sz w:val="28"/>
        </w:rPr>
        <w:t>
      99. Мерзімді әскери қызмет өткеретін әскери қызметшілер үшін үздіксіз стационарлық емделудің, медициналық оңалту жүргізудің және ауруы бойынша демалыста болудың жалпы ұзақтығы төрт айдан аспайды, ол аяқталғаннан кейін штаттан тыс тұрақты әрекет ететін ӘДК әскери қызметке жарамдылық санатын айқындайды.</w:t>
      </w:r>
    </w:p>
    <w:bookmarkEnd w:id="117"/>
    <w:bookmarkStart w:name="z116" w:id="118"/>
    <w:p>
      <w:pPr>
        <w:spacing w:after="0"/>
        <w:ind w:left="0"/>
        <w:jc w:val="both"/>
      </w:pPr>
      <w:r>
        <w:rPr>
          <w:rFonts w:ascii="Times New Roman"/>
          <w:b w:val="false"/>
          <w:i w:val="false"/>
          <w:color w:val="000000"/>
          <w:sz w:val="28"/>
        </w:rPr>
        <w:t>
      100. Келісімшарт бойынша әскери қызмет өткеретін әскери қызметшіге, ӘОО-ның тәрбиеленушісіне, кадетіне, курсантына, тыңдаушысына ауруы бойынша демалыс медициналық көрсеткіштер бойынша ұзартылады, бірақ әр кезде мерзімі отыз тәуліктен аспайды. Стационарлық емделуде, медициналық оңалтуды жүргізуде және ауруы бойынша демалыста үздіксіз болудың жалпы уақыты төрт айдан, ал туберкулезбен ауыратындар үшін он екі айдан аспайды.</w:t>
      </w:r>
    </w:p>
    <w:bookmarkEnd w:id="118"/>
    <w:p>
      <w:pPr>
        <w:spacing w:after="0"/>
        <w:ind w:left="0"/>
        <w:jc w:val="both"/>
      </w:pPr>
      <w:r>
        <w:rPr>
          <w:rFonts w:ascii="Times New Roman"/>
          <w:b w:val="false"/>
          <w:i w:val="false"/>
          <w:color w:val="000000"/>
          <w:sz w:val="28"/>
        </w:rPr>
        <w:t>
      Көрсетілген мерзім аяқталғаннан кейін келісімшарт бойынша әскери қызметшілердің денсаулық жағдайы бойынша әскери қызмет міндеттерін орындауға кірісуі мүмкін болмаған кезде оның емделуде болған мерзімі әскери-медициналық мекеменің қорытындысы негізінде әскер тектері қолбасшысынан, ӨңҚ әскерлерінің қолбасшысынан бастап және одан жоғары тікелей бастықтың шешімімен ұзартылады.</w:t>
      </w:r>
    </w:p>
    <w:p>
      <w:pPr>
        <w:spacing w:after="0"/>
        <w:ind w:left="0"/>
        <w:jc w:val="both"/>
      </w:pPr>
      <w:r>
        <w:rPr>
          <w:rFonts w:ascii="Times New Roman"/>
          <w:b w:val="false"/>
          <w:i w:val="false"/>
          <w:color w:val="000000"/>
          <w:sz w:val="28"/>
        </w:rPr>
        <w:t>
      Әскери қызметші одан әрі емделгеннен кейін әскери қызмет міндеттерін орындауға кірісе алатын жағдайларда ғана емделу мерзімдерін ұзарту жүзеге асырылады.</w:t>
      </w:r>
    </w:p>
    <w:bookmarkStart w:name="z117" w:id="119"/>
    <w:p>
      <w:pPr>
        <w:spacing w:after="0"/>
        <w:ind w:left="0"/>
        <w:jc w:val="both"/>
      </w:pPr>
      <w:r>
        <w:rPr>
          <w:rFonts w:ascii="Times New Roman"/>
          <w:b w:val="false"/>
          <w:i w:val="false"/>
          <w:color w:val="000000"/>
          <w:sz w:val="28"/>
        </w:rPr>
        <w:t>
      101. Әскери қызметшінің емделуде үздіксіз болатын мерзімін ұзарту үшін әскери-медициналық мекеме бастығы әскери қызметші қызмет өткеретін (білім алатын) әскери бөлім (мекеме) командиріне (бастығына) емделуде болу мерзімін ұзарту туралы қатынас қағазын жолдайды, онда диагнозы, емдеуді жалғастыру негіздемесі және алпыс тәуліктен аспайтын оның болжамды мерзімі көрсетіледі.</w:t>
      </w:r>
    </w:p>
    <w:bookmarkEnd w:id="119"/>
    <w:p>
      <w:pPr>
        <w:spacing w:after="0"/>
        <w:ind w:left="0"/>
        <w:jc w:val="both"/>
      </w:pPr>
      <w:r>
        <w:rPr>
          <w:rFonts w:ascii="Times New Roman"/>
          <w:b w:val="false"/>
          <w:i w:val="false"/>
          <w:color w:val="000000"/>
          <w:sz w:val="28"/>
        </w:rPr>
        <w:t>
      Әскери бөлім командирі ол туралы өзінің пікірімен көрсетілген қатынас қағазын әскери қызметшінің емделуде үздіксіз болу мерзімін ұзарту туралы шешім қабылдайтын тікелей бастыққа ұсынады.</w:t>
      </w:r>
    </w:p>
    <w:bookmarkStart w:name="z118" w:id="120"/>
    <w:p>
      <w:pPr>
        <w:spacing w:after="0"/>
        <w:ind w:left="0"/>
        <w:jc w:val="both"/>
      </w:pPr>
      <w:r>
        <w:rPr>
          <w:rFonts w:ascii="Times New Roman"/>
          <w:b w:val="false"/>
          <w:i w:val="false"/>
          <w:color w:val="000000"/>
          <w:sz w:val="28"/>
        </w:rPr>
        <w:t>
      102. Емделуде және ауруы бойынша демалыста үздіксіз болудың шекті мерзімі аяқталғаннан кейін әскери қызметшілер әскери қызметке жарамдылық санатын айқындау үшін медициналық куәландыруға жатады.</w:t>
      </w:r>
    </w:p>
    <w:bookmarkEnd w:id="120"/>
    <w:bookmarkStart w:name="z119" w:id="121"/>
    <w:p>
      <w:pPr>
        <w:spacing w:after="0"/>
        <w:ind w:left="0"/>
        <w:jc w:val="both"/>
      </w:pPr>
      <w:r>
        <w:rPr>
          <w:rFonts w:ascii="Times New Roman"/>
          <w:b w:val="false"/>
          <w:i w:val="false"/>
          <w:color w:val="000000"/>
          <w:sz w:val="28"/>
        </w:rPr>
        <w:t xml:space="preserve">
      103. Әскери қызметші әйелдерге жүктілігі және бала тууы бойынша демалысты әскери бөлім командирі (мекеме бастығы)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Әскери қызмет өткеру қағидаларына сәйкес тәртіппен және мерзімге береді. Бала күтімі бойынша демалыс аяқталғаннан кейін әскери қызметші әйелдер әскери қызметке жарамдылық санатын қайта қарауды қажет ететін денсаулық жағдайы өзгерген жағдайда ӘДК-ға жіберіледі.</w:t>
      </w:r>
    </w:p>
    <w:bookmarkEnd w:id="121"/>
    <w:bookmarkStart w:name="z120" w:id="122"/>
    <w:p>
      <w:pPr>
        <w:spacing w:after="0"/>
        <w:ind w:left="0"/>
        <w:jc w:val="both"/>
      </w:pPr>
      <w:r>
        <w:rPr>
          <w:rFonts w:ascii="Times New Roman"/>
          <w:b w:val="false"/>
          <w:i w:val="false"/>
          <w:color w:val="000000"/>
          <w:sz w:val="28"/>
        </w:rPr>
        <w:t>
      104. Штаттан тыс тұрақты әрекет ететін ӘДК-ның (ДҰК-ның) ауруы бойынша демалыс беру (демалысты ұзарту) туралы қорытындысы ӘДК отырыстарының хаттамалары кітабына жазылады және медициналық куәландыру туралы анықтамамен ресімделеді.</w:t>
      </w:r>
    </w:p>
    <w:bookmarkEnd w:id="122"/>
    <w:bookmarkStart w:name="z121" w:id="123"/>
    <w:p>
      <w:pPr>
        <w:spacing w:after="0"/>
        <w:ind w:left="0"/>
        <w:jc w:val="both"/>
      </w:pPr>
      <w:r>
        <w:rPr>
          <w:rFonts w:ascii="Times New Roman"/>
          <w:b w:val="false"/>
          <w:i w:val="false"/>
          <w:color w:val="000000"/>
          <w:sz w:val="28"/>
        </w:rPr>
        <w:t>
      105. Осы Қағидалардың 96, 97-тармақтарында көзделмеген жағдайларда әскери қызметшілерді емдеу әскери-медициналық мекемеде аяқталады, ал штаттан тыс тұрақты әрекет ететін ӘДК (ДҰК) әскери қызмет міндеттерін орындаудан жеті тәуліктен он бес тәулікке дейінгі мерзімге толық немесе ішінара босату (бұдан әрі – босату) туралы қорытынды шығарады. Бұл ретте босату мерзімі жалпы отыз тәуліктен аспайды.</w:t>
      </w:r>
    </w:p>
    <w:bookmarkEnd w:id="123"/>
    <w:bookmarkStart w:name="z122" w:id="124"/>
    <w:p>
      <w:pPr>
        <w:spacing w:after="0"/>
        <w:ind w:left="0"/>
        <w:jc w:val="both"/>
      </w:pPr>
      <w:r>
        <w:rPr>
          <w:rFonts w:ascii="Times New Roman"/>
          <w:b w:val="false"/>
          <w:i w:val="false"/>
          <w:color w:val="000000"/>
          <w:sz w:val="28"/>
        </w:rPr>
        <w:t>
      106. Мерзімді әскери қызмет өткеретін, денсаулық жағдайы бойынша әскери қызмет міндеттерін орындаудан босатылған әскери қызметшілер әскери бөлімнің медициналық пунктіне (медициналық ротаға) емделуге (оңалтуға) жіберіледі.</w:t>
      </w:r>
    </w:p>
    <w:bookmarkEnd w:id="124"/>
    <w:p>
      <w:pPr>
        <w:spacing w:after="0"/>
        <w:ind w:left="0"/>
        <w:jc w:val="both"/>
      </w:pPr>
      <w:r>
        <w:rPr>
          <w:rFonts w:ascii="Times New Roman"/>
          <w:b w:val="false"/>
          <w:i w:val="false"/>
          <w:color w:val="000000"/>
          <w:sz w:val="28"/>
        </w:rPr>
        <w:t>
      Штаттан тыс тұрақты әрекет ететін ӘДК әскери қызмет міндеттерін орындаудан ішінара босату туралы қорытынды шығаратын кезде олар босатылатын сабақтардың, жұмыстардың, нарядтардың нақты түрлерін көрсетеді.</w:t>
      </w:r>
    </w:p>
    <w:bookmarkStart w:name="z123" w:id="125"/>
    <w:p>
      <w:pPr>
        <w:spacing w:after="0"/>
        <w:ind w:left="0"/>
        <w:jc w:val="both"/>
      </w:pPr>
      <w:r>
        <w:rPr>
          <w:rFonts w:ascii="Times New Roman"/>
          <w:b w:val="false"/>
          <w:i w:val="false"/>
          <w:color w:val="000000"/>
          <w:sz w:val="28"/>
        </w:rPr>
        <w:t>
      107. Мерзімді әскери қызмет өткеретін және гауптвахтада ұстаумен қамаққа алуға сотталған әскери қызметшілерге қатысты ауруы бойынша демалыс беру, әскери қызмет міндеттерін орындаудан босату туралы ӘДК қорытындысы шығарылмайды. Оларды емдеу әскери-медициналық мекемеде немесе әскери бөлімнің медициналық пунктінде аяқталады.</w:t>
      </w:r>
    </w:p>
    <w:bookmarkEnd w:id="125"/>
    <w:bookmarkStart w:name="z124" w:id="126"/>
    <w:p>
      <w:pPr>
        <w:spacing w:after="0"/>
        <w:ind w:left="0"/>
        <w:jc w:val="both"/>
      </w:pPr>
      <w:r>
        <w:rPr>
          <w:rFonts w:ascii="Times New Roman"/>
          <w:b w:val="false"/>
          <w:i w:val="false"/>
          <w:color w:val="000000"/>
          <w:sz w:val="28"/>
        </w:rPr>
        <w:t>
      108. Мерзімді әскери қызмет өткеретін әскери қызметшілер ауруы бойынша демалысы аяқталғаннан кейін медициналық көрсеткіштер бойынша штаттан тыс ӘДК-ға (әскери қызмет өткерген немесе демалысты өткізген орны бойынша) әскери қызметке жарамдылық санатын немесе денсаулығы бойынша демалысын ұзарту үшін қайта медициналық куәландыруға жіберіледі.</w:t>
      </w:r>
    </w:p>
    <w:bookmarkEnd w:id="126"/>
    <w:bookmarkStart w:name="z125" w:id="127"/>
    <w:p>
      <w:pPr>
        <w:spacing w:after="0"/>
        <w:ind w:left="0"/>
        <w:jc w:val="both"/>
      </w:pPr>
      <w:r>
        <w:rPr>
          <w:rFonts w:ascii="Times New Roman"/>
          <w:b w:val="false"/>
          <w:i w:val="false"/>
          <w:color w:val="000000"/>
          <w:sz w:val="28"/>
        </w:rPr>
        <w:t>
      109. Әскери есептен шығарумен әскери қызметке жарамсыз деп танылған және қызметтен шығаруды ресімдеу кезеңінде денсаулық жағдайы бойынша әскери қызмет міндеттерін орындауға мүмкіндігі жоқ келісімшарт бойынша әскери қызмет өткеретін әскери қызметшіге штаттан тыс тұрақты әрекет ететін ӘДК әскери қызметке жарамсыздығы туралы қорытындымен бір уақытта "Қызметтен шығаруды ресімдеу үшін қажетті, бірақ 30 (отыз) тәуліктен аспайтын мерзімге әскери қызмет міндеттерін орындаудан босатылуға жатады" деген қорытынды шығарады.</w:t>
      </w:r>
    </w:p>
    <w:bookmarkEnd w:id="127"/>
    <w:p>
      <w:pPr>
        <w:spacing w:after="0"/>
        <w:ind w:left="0"/>
        <w:jc w:val="both"/>
      </w:pPr>
      <w:r>
        <w:rPr>
          <w:rFonts w:ascii="Times New Roman"/>
          <w:b w:val="false"/>
          <w:i w:val="false"/>
          <w:color w:val="000000"/>
          <w:sz w:val="28"/>
        </w:rPr>
        <w:t>
      Егер әскери есептен шығарумен әскери қызметке жарамсыз деп танылған келісімшарт бойынша әскери қызмет өткеретін әскери қызметші денсаулық жағдайы бойынша әскери қызметтен көрсетілген мерзімде шығарылмаса, штаттан тыс тұрақты әрекет ететін ӘДК (ДҰК) "Қызметтен шығаруды ресімдеу үшін қажетті, бірақ 30 (отыз) тәуліктен аспайтын мерзімге әскери қызмет міндеттерін орындаудан босатылуға жатады" деген қорытындыны қайта шығарады.</w:t>
      </w:r>
    </w:p>
    <w:bookmarkStart w:name="z126" w:id="128"/>
    <w:p>
      <w:pPr>
        <w:spacing w:after="0"/>
        <w:ind w:left="0"/>
        <w:jc w:val="both"/>
      </w:pPr>
      <w:r>
        <w:rPr>
          <w:rFonts w:ascii="Times New Roman"/>
          <w:b w:val="false"/>
          <w:i w:val="false"/>
          <w:color w:val="000000"/>
          <w:sz w:val="28"/>
        </w:rPr>
        <w:t>
      110. Танкілерді және басқа да машиналарды суасты жүргізуге жарамдылығын айқындау үшін әскери қызметшілерді, әскери жиындардан өтетін азаматтарды медициналық куәландыру жұмысқа алғашқы рұқсат ету кезінде және кейіннен екі жылда бір рет, сондай-ақ медициналық көрсеткіштер бойынша жүргізіледі.</w:t>
      </w:r>
    </w:p>
    <w:bookmarkEnd w:id="128"/>
    <w:bookmarkStart w:name="z127" w:id="129"/>
    <w:p>
      <w:pPr>
        <w:spacing w:after="0"/>
        <w:ind w:left="0"/>
        <w:jc w:val="left"/>
      </w:pPr>
      <w:r>
        <w:rPr>
          <w:rFonts w:ascii="Times New Roman"/>
          <w:b/>
          <w:i w:val="false"/>
          <w:color w:val="000000"/>
        </w:rPr>
        <w:t xml:space="preserve"> 7-тарау. Десанттық-шабуылдау әскерлерінің және арнайы мақсаттағы бөлімдердің әскери қызметшілерін медициналық куәландыру</w:t>
      </w:r>
    </w:p>
    <w:bookmarkEnd w:id="129"/>
    <w:bookmarkStart w:name="z128" w:id="130"/>
    <w:p>
      <w:pPr>
        <w:spacing w:after="0"/>
        <w:ind w:left="0"/>
        <w:jc w:val="both"/>
      </w:pPr>
      <w:r>
        <w:rPr>
          <w:rFonts w:ascii="Times New Roman"/>
          <w:b w:val="false"/>
          <w:i w:val="false"/>
          <w:color w:val="000000"/>
          <w:sz w:val="28"/>
        </w:rPr>
        <w:t>
      111. Десанттық-шабуылдау әскерлерінде (бұдан әрі – ДШӘ), арнайы мақсаттағы бөлімдерде (бұдан әрі – АрнМақБ) әскери қызметке жарамдылығын айқындау үшін мерзімді әскери қызмет өткеретін әскери қызметшілерді медициналық куәландыру қызмет кезеңінде бір рет, ал келісімшарт бойынша әскери қызмет өткеретіндерге – он екі айда бір рет жүргізіледі. Бұл ретте арнайы мақсаттағы, теңіз жаяу әскері бөлімшелерінің, сондай-ақ десанттық-шабуылдау, барлау бөлімшелерінің әскери қызметшілері және парашютпен секіруге тартылатын адамдар медициналық куәландыруға жатады.</w:t>
      </w:r>
    </w:p>
    <w:bookmarkEnd w:id="130"/>
    <w:bookmarkStart w:name="z129" w:id="131"/>
    <w:p>
      <w:pPr>
        <w:spacing w:after="0"/>
        <w:ind w:left="0"/>
        <w:jc w:val="both"/>
      </w:pPr>
      <w:r>
        <w:rPr>
          <w:rFonts w:ascii="Times New Roman"/>
          <w:b w:val="false"/>
          <w:i w:val="false"/>
          <w:color w:val="000000"/>
          <w:sz w:val="28"/>
        </w:rPr>
        <w:t>
      112. ДШӘ-ға (АрнМақБ-ға) әскери қызметке (әскери жиындарға) шақырылған азаматтарға және әскери оқу орындарынан, сондай-ақ қызметі бойынша ауыстыру кезінде басқа да әскер түрлері және әскер тектерінен келген әскери қызметшілерге медициналық куәландыру жүргізіледі.</w:t>
      </w:r>
    </w:p>
    <w:bookmarkEnd w:id="131"/>
    <w:bookmarkStart w:name="z130" w:id="132"/>
    <w:p>
      <w:pPr>
        <w:spacing w:after="0"/>
        <w:ind w:left="0"/>
        <w:jc w:val="both"/>
      </w:pPr>
      <w:r>
        <w:rPr>
          <w:rFonts w:ascii="Times New Roman"/>
          <w:b w:val="false"/>
          <w:i w:val="false"/>
          <w:color w:val="000000"/>
          <w:sz w:val="28"/>
        </w:rPr>
        <w:t>
      113. Егер оларды госпитальдық ӘДК куәландырмаса, ДШӘ және АрнМақБ әскери қызметшілерін кезектен тыс медициналық куәландыру олар ДШӘ-да (АрнМақБ-да) қызметке жарамдылық санатын өзгерту көзделетін аурулар салдары бойынша стационарлық емделгеннен кейін әскери-медициналық мекемеден (медициналық ұйымнан) келгеннен кейін жүргізіледі.</w:t>
      </w:r>
    </w:p>
    <w:bookmarkEnd w:id="132"/>
    <w:p>
      <w:pPr>
        <w:spacing w:after="0"/>
        <w:ind w:left="0"/>
        <w:jc w:val="both"/>
      </w:pPr>
      <w:r>
        <w:rPr>
          <w:rFonts w:ascii="Times New Roman"/>
          <w:b w:val="false"/>
          <w:i w:val="false"/>
          <w:color w:val="000000"/>
          <w:sz w:val="28"/>
        </w:rPr>
        <w:t>
      ДШӘ және АрнМақБ әскери қызметшілері кезектен тыс медициналық куәландыруға сонымен қатар әскери бөлім дәрігерінің, әскери-медициналық мекеме дәрігер-маманының қорытындысы негізінде әскери бөлім командирінің шешімімен жіберіледі.</w:t>
      </w:r>
    </w:p>
    <w:p>
      <w:pPr>
        <w:spacing w:after="0"/>
        <w:ind w:left="0"/>
        <w:jc w:val="both"/>
      </w:pPr>
      <w:r>
        <w:rPr>
          <w:rFonts w:ascii="Times New Roman"/>
          <w:b w:val="false"/>
          <w:i w:val="false"/>
          <w:color w:val="000000"/>
          <w:sz w:val="28"/>
        </w:rPr>
        <w:t>
      ДШӘ және АрнМақБ әскери қызметшілерінде Талаптарға сәйкес ДШӘ-да (АрнМақБ-да) қызметке жарамдылық санатын дербес бағалау көзделген аурулар болған кезде "ДШӘ-дағы (АрнМақБ-дағы) қызметке жарамды" деген қорытынды:</w:t>
      </w:r>
    </w:p>
    <w:p>
      <w:pPr>
        <w:spacing w:after="0"/>
        <w:ind w:left="0"/>
        <w:jc w:val="both"/>
      </w:pPr>
      <w:r>
        <w:rPr>
          <w:rFonts w:ascii="Times New Roman"/>
          <w:b w:val="false"/>
          <w:i w:val="false"/>
          <w:color w:val="000000"/>
          <w:sz w:val="28"/>
        </w:rPr>
        <w:t>
      1) қолбасшылықтың пікірі бойынша әскери қызметшіні әскери қызметте қалдыру мақсаттылығы;</w:t>
      </w:r>
    </w:p>
    <w:p>
      <w:pPr>
        <w:spacing w:after="0"/>
        <w:ind w:left="0"/>
        <w:jc w:val="both"/>
      </w:pPr>
      <w:r>
        <w:rPr>
          <w:rFonts w:ascii="Times New Roman"/>
          <w:b w:val="false"/>
          <w:i w:val="false"/>
          <w:color w:val="000000"/>
          <w:sz w:val="28"/>
        </w:rPr>
        <w:t>
      2) аурудың оң болжамы;</w:t>
      </w:r>
    </w:p>
    <w:p>
      <w:pPr>
        <w:spacing w:after="0"/>
        <w:ind w:left="0"/>
        <w:jc w:val="both"/>
      </w:pPr>
      <w:r>
        <w:rPr>
          <w:rFonts w:ascii="Times New Roman"/>
          <w:b w:val="false"/>
          <w:i w:val="false"/>
          <w:color w:val="000000"/>
          <w:sz w:val="28"/>
        </w:rPr>
        <w:t>
      3) куәландырылушының әскери қызметті жалғастыруға оң ниеті болған жағдайларда шығарылады.</w:t>
      </w:r>
    </w:p>
    <w:p>
      <w:pPr>
        <w:spacing w:after="0"/>
        <w:ind w:left="0"/>
        <w:jc w:val="both"/>
      </w:pPr>
      <w:r>
        <w:rPr>
          <w:rFonts w:ascii="Times New Roman"/>
          <w:b w:val="false"/>
          <w:i w:val="false"/>
          <w:color w:val="000000"/>
          <w:sz w:val="28"/>
        </w:rPr>
        <w:t>
      Бұл жағдайда қорытынды жоғарыда аталған барлық шарттар болған кезде шығарылады. Ауру болжамы ауру сипатын, оның басталуын, үдеу дәрежесін, процестің қайталануын және әскери қызметші әскери қызмет міндеттерін орындау кезінде болуы ықтимал асқынуларды ескере отырып айқындалады.</w:t>
      </w:r>
    </w:p>
    <w:bookmarkStart w:name="z131" w:id="133"/>
    <w:p>
      <w:pPr>
        <w:spacing w:after="0"/>
        <w:ind w:left="0"/>
        <w:jc w:val="both"/>
      </w:pPr>
      <w:r>
        <w:rPr>
          <w:rFonts w:ascii="Times New Roman"/>
          <w:b w:val="false"/>
          <w:i w:val="false"/>
          <w:color w:val="000000"/>
          <w:sz w:val="28"/>
        </w:rPr>
        <w:t>
      114. ДШӘ-да (АрнМақБ-да) қызметке жарамдылық парашютпен секіруге жарамдылықты көздейді. Келісімшарт бойынша әскери қызмет өткеретін және дене салмағы 90 килограмнан асатын ДШӘ және АрнМақБ әскери қызметшілерінің парашютпен секіруге жарамдылығы жеке айқындалады.</w:t>
      </w:r>
    </w:p>
    <w:bookmarkEnd w:id="133"/>
    <w:bookmarkStart w:name="z132" w:id="134"/>
    <w:p>
      <w:pPr>
        <w:spacing w:after="0"/>
        <w:ind w:left="0"/>
        <w:jc w:val="both"/>
      </w:pPr>
      <w:r>
        <w:rPr>
          <w:rFonts w:ascii="Times New Roman"/>
          <w:b w:val="false"/>
          <w:i w:val="false"/>
          <w:color w:val="000000"/>
          <w:sz w:val="28"/>
        </w:rPr>
        <w:t>
      115. Егер әскери қызметшілер ДШӘ-дағы (АрнМақБ-дағы) қызметке жарамсыз болған жағдайларда штаттан тыс тұрақты әрекет ететін ӘДК әскери қызметке жарамдылық санаты туралы қорытынды шығарады.</w:t>
      </w:r>
    </w:p>
    <w:bookmarkEnd w:id="134"/>
    <w:bookmarkStart w:name="z133" w:id="135"/>
    <w:p>
      <w:pPr>
        <w:spacing w:after="0"/>
        <w:ind w:left="0"/>
        <w:jc w:val="left"/>
      </w:pPr>
      <w:r>
        <w:rPr>
          <w:rFonts w:ascii="Times New Roman"/>
          <w:b/>
          <w:i w:val="false"/>
          <w:color w:val="000000"/>
        </w:rPr>
        <w:t xml:space="preserve"> 8-тарау. Әскери-теңіз күштерінің әскери қызметшілерін медициналық куәландыру</w:t>
      </w:r>
    </w:p>
    <w:bookmarkEnd w:id="135"/>
    <w:bookmarkStart w:name="z134" w:id="136"/>
    <w:p>
      <w:pPr>
        <w:spacing w:after="0"/>
        <w:ind w:left="0"/>
        <w:jc w:val="both"/>
      </w:pPr>
      <w:r>
        <w:rPr>
          <w:rFonts w:ascii="Times New Roman"/>
          <w:b w:val="false"/>
          <w:i w:val="false"/>
          <w:color w:val="000000"/>
          <w:sz w:val="28"/>
        </w:rPr>
        <w:t>
      116. Әскери қызметшілерді медициналық куәландыру мынадай әскери-есептік мамандықтар бойынша қызметке жарамдылығын айқындау үшін он екі айда бір рет жүргізіледі:</w:t>
      </w:r>
    </w:p>
    <w:bookmarkEnd w:id="136"/>
    <w:p>
      <w:pPr>
        <w:spacing w:after="0"/>
        <w:ind w:left="0"/>
        <w:jc w:val="both"/>
      </w:pPr>
      <w:r>
        <w:rPr>
          <w:rFonts w:ascii="Times New Roman"/>
          <w:b w:val="false"/>
          <w:i w:val="false"/>
          <w:color w:val="000000"/>
          <w:sz w:val="28"/>
        </w:rPr>
        <w:t>
      суүсті корабльдерінің жеке құрамы;</w:t>
      </w:r>
    </w:p>
    <w:p>
      <w:pPr>
        <w:spacing w:after="0"/>
        <w:ind w:left="0"/>
        <w:jc w:val="both"/>
      </w:pPr>
      <w:r>
        <w:rPr>
          <w:rFonts w:ascii="Times New Roman"/>
          <w:b w:val="false"/>
          <w:i w:val="false"/>
          <w:color w:val="000000"/>
          <w:sz w:val="28"/>
        </w:rPr>
        <w:t>
      тереңге сүңгитін сүңгуір, акванавт, сүңгуір маман;</w:t>
      </w:r>
    </w:p>
    <w:p>
      <w:pPr>
        <w:spacing w:after="0"/>
        <w:ind w:left="0"/>
        <w:jc w:val="both"/>
      </w:pPr>
      <w:r>
        <w:rPr>
          <w:rFonts w:ascii="Times New Roman"/>
          <w:b w:val="false"/>
          <w:i w:val="false"/>
          <w:color w:val="000000"/>
          <w:sz w:val="28"/>
        </w:rPr>
        <w:t>
      басқарушы, сигнал беруші, штурмандық электрик, торпедалық электрик, торпедашы, гидроакустик, суүсті корабльдерінің радиотелеграфисі.</w:t>
      </w:r>
    </w:p>
    <w:p>
      <w:pPr>
        <w:spacing w:after="0"/>
        <w:ind w:left="0"/>
        <w:jc w:val="both"/>
      </w:pPr>
      <w:r>
        <w:rPr>
          <w:rFonts w:ascii="Times New Roman"/>
          <w:b w:val="false"/>
          <w:i w:val="false"/>
          <w:color w:val="000000"/>
          <w:sz w:val="28"/>
        </w:rPr>
        <w:t>
      Талаптарға сәйкес әскери қызметке жарамдылық санатын дербес бағалауды көздейтін аурулар кезінде кезектен тыс медициналық куәландыру және Әскери-теңіз күштеріндегі (бұдан әрі – ӘТК) қызметке жарамдылық санатын айқындау осы Қағидалардың 113-тармағында мазмұндалған тәртіпке ұқсас жүргізіледі.</w:t>
      </w:r>
    </w:p>
    <w:bookmarkStart w:name="z135" w:id="137"/>
    <w:p>
      <w:pPr>
        <w:spacing w:after="0"/>
        <w:ind w:left="0"/>
        <w:jc w:val="both"/>
      </w:pPr>
      <w:r>
        <w:rPr>
          <w:rFonts w:ascii="Times New Roman"/>
          <w:b w:val="false"/>
          <w:i w:val="false"/>
          <w:color w:val="000000"/>
          <w:sz w:val="28"/>
        </w:rPr>
        <w:t>
      117. Егер әскери қызметшілер ӘТК-дағы қызметке жарамсыз болған жағдайларда штаттан тыс (тұрақты әрекет ететін) ӘДК әскери қызметке жарамдылық санаты туралы қорытынды шығарады.</w:t>
      </w:r>
    </w:p>
    <w:bookmarkEnd w:id="137"/>
    <w:bookmarkStart w:name="z136" w:id="138"/>
    <w:p>
      <w:pPr>
        <w:spacing w:after="0"/>
        <w:ind w:left="0"/>
        <w:jc w:val="both"/>
      </w:pPr>
      <w:r>
        <w:rPr>
          <w:rFonts w:ascii="Times New Roman"/>
          <w:b w:val="false"/>
          <w:i w:val="false"/>
          <w:color w:val="000000"/>
          <w:sz w:val="28"/>
        </w:rPr>
        <w:t>
      118. Егер олар кезекті медициналық куәландырудан кейін алты айдан астам уақыт өтсе, суүсті корабльдерінде гидроакустиктер және радиотелеграфистер болып қызмет өткеретін әскери қызметшілер ұзақ (ұзақтығы екі айдан астам) жүзу алдында медициналық куәландырылуға жатады.</w:t>
      </w:r>
    </w:p>
    <w:bookmarkEnd w:id="138"/>
    <w:bookmarkStart w:name="z137" w:id="139"/>
    <w:p>
      <w:pPr>
        <w:spacing w:after="0"/>
        <w:ind w:left="0"/>
        <w:jc w:val="both"/>
      </w:pPr>
      <w:r>
        <w:rPr>
          <w:rFonts w:ascii="Times New Roman"/>
          <w:b w:val="false"/>
          <w:i w:val="false"/>
          <w:color w:val="000000"/>
          <w:sz w:val="28"/>
        </w:rPr>
        <w:t>
      119. Жүзуге кететін суүсті корабльдеріне іссапарға жіберілген адамдар суүсті корабльдеріндегі қызметке жарамдылығын айқындау үшін штаттан тыс тұрақты әрекет ететін ӘДК-ның медициналық куәландыруына жатады.</w:t>
      </w:r>
    </w:p>
    <w:bookmarkEnd w:id="139"/>
    <w:bookmarkStart w:name="z138" w:id="140"/>
    <w:p>
      <w:pPr>
        <w:spacing w:after="0"/>
        <w:ind w:left="0"/>
        <w:jc w:val="both"/>
      </w:pPr>
      <w:r>
        <w:rPr>
          <w:rFonts w:ascii="Times New Roman"/>
          <w:b w:val="false"/>
          <w:i w:val="false"/>
          <w:color w:val="000000"/>
          <w:sz w:val="28"/>
        </w:rPr>
        <w:t>
      120. Жеке жағдайларда корабльде қызмет өткеруге кедергі келтіретін тұрақты теңгерілген аурулары бар іссапарға жіберілетін адамдарға штаттан тыс тұрақты әрекет ететін ӘДК мынадай редакцияда қорытынды шығарады: "Суүсті кораблінде 3 (үш) айдан астам емес мерзімге теңізге шығуға қарсы көрсеткіштері жоқ".</w:t>
      </w:r>
    </w:p>
    <w:bookmarkEnd w:id="140"/>
    <w:bookmarkStart w:name="z139" w:id="141"/>
    <w:p>
      <w:pPr>
        <w:spacing w:after="0"/>
        <w:ind w:left="0"/>
        <w:jc w:val="left"/>
      </w:pPr>
      <w:r>
        <w:rPr>
          <w:rFonts w:ascii="Times New Roman"/>
          <w:b/>
          <w:i w:val="false"/>
          <w:color w:val="000000"/>
        </w:rPr>
        <w:t xml:space="preserve"> 9-тарау. Жауынгер жүзушілерді (сүңгуірлерді) медициналық куәландыру</w:t>
      </w:r>
    </w:p>
    <w:bookmarkEnd w:id="141"/>
    <w:bookmarkStart w:name="z140" w:id="142"/>
    <w:p>
      <w:pPr>
        <w:spacing w:after="0"/>
        <w:ind w:left="0"/>
        <w:jc w:val="both"/>
      </w:pPr>
      <w:r>
        <w:rPr>
          <w:rFonts w:ascii="Times New Roman"/>
          <w:b w:val="false"/>
          <w:i w:val="false"/>
          <w:color w:val="000000"/>
          <w:sz w:val="28"/>
        </w:rPr>
        <w:t>
      121. Жауынгер жүзушілерді (сүңгуірлерді) кезекті медициналық куәландыруға дайындау кезеңінде бөлім медицина қызметінің бастығы:</w:t>
      </w:r>
    </w:p>
    <w:bookmarkEnd w:id="142"/>
    <w:p>
      <w:pPr>
        <w:spacing w:after="0"/>
        <w:ind w:left="0"/>
        <w:jc w:val="both"/>
      </w:pPr>
      <w:r>
        <w:rPr>
          <w:rFonts w:ascii="Times New Roman"/>
          <w:b w:val="false"/>
          <w:i w:val="false"/>
          <w:color w:val="000000"/>
          <w:sz w:val="28"/>
        </w:rPr>
        <w:t>
      1) медициналық кітапшаларды дайындайды, оларда байқау материалдарын жинақтады (медициналық көмекке жүгінуі, медициналық қарап-тексеру нәтижелері бойынша су астына түсуден шеттетілуі, функционалдық сынама деректері, кәсіби қасиеттері) және оларда өткен жылдағы қажетті жазбалардың бар болуын тексереді;</w:t>
      </w:r>
    </w:p>
    <w:p>
      <w:pPr>
        <w:spacing w:after="0"/>
        <w:ind w:left="0"/>
        <w:jc w:val="both"/>
      </w:pPr>
      <w:r>
        <w:rPr>
          <w:rFonts w:ascii="Times New Roman"/>
          <w:b w:val="false"/>
          <w:i w:val="false"/>
          <w:color w:val="000000"/>
          <w:sz w:val="28"/>
        </w:rPr>
        <w:t>
      2) антропометриялық өлшемді жүргізеді;</w:t>
      </w:r>
    </w:p>
    <w:p>
      <w:pPr>
        <w:spacing w:after="0"/>
        <w:ind w:left="0"/>
        <w:jc w:val="both"/>
      </w:pPr>
      <w:r>
        <w:rPr>
          <w:rFonts w:ascii="Times New Roman"/>
          <w:b w:val="false"/>
          <w:i w:val="false"/>
          <w:color w:val="000000"/>
          <w:sz w:val="28"/>
        </w:rPr>
        <w:t>
      3) барлық жауынгер жүзушілерге (барлық сүңгуірлер құрамына) рентгенологиялық (кеуде қуысы ағзасының флюорографиясы немесе рентгеноскопиясы), зертханалық (қан, несеп клиникалық талдауы) және жүктеме сынамаларын қолданумен электрокардиографиялық зерттеуді, вестибулярлық аппаратты зерттеуді жүргізуді ұйымдастырады.</w:t>
      </w:r>
    </w:p>
    <w:p>
      <w:pPr>
        <w:spacing w:after="0"/>
        <w:ind w:left="0"/>
        <w:jc w:val="both"/>
      </w:pPr>
      <w:r>
        <w:rPr>
          <w:rFonts w:ascii="Times New Roman"/>
          <w:b w:val="false"/>
          <w:i w:val="false"/>
          <w:color w:val="000000"/>
          <w:sz w:val="28"/>
        </w:rPr>
        <w:t>
      40 жастан асқан адамдарға одан басқа, қандағы қантты, липидтерді зерттеу және көздің ішкі қысымын өлшеу жүргізіледі.</w:t>
      </w:r>
    </w:p>
    <w:bookmarkStart w:name="z141" w:id="143"/>
    <w:p>
      <w:pPr>
        <w:spacing w:after="0"/>
        <w:ind w:left="0"/>
        <w:jc w:val="both"/>
      </w:pPr>
      <w:r>
        <w:rPr>
          <w:rFonts w:ascii="Times New Roman"/>
          <w:b w:val="false"/>
          <w:i w:val="false"/>
          <w:color w:val="000000"/>
          <w:sz w:val="28"/>
        </w:rPr>
        <w:t>
      122. Сүңгуір жұмыстарына жарамды деп танылған жауынгер жүзушіге (сүңгуірге) ӘДК алдадағы жылға сүңгуір жұмыстарының тереңдігін белгілейді:</w:t>
      </w:r>
    </w:p>
    <w:bookmarkEnd w:id="143"/>
    <w:p>
      <w:pPr>
        <w:spacing w:after="0"/>
        <w:ind w:left="0"/>
        <w:jc w:val="both"/>
      </w:pPr>
      <w:r>
        <w:rPr>
          <w:rFonts w:ascii="Times New Roman"/>
          <w:b w:val="false"/>
          <w:i w:val="false"/>
          <w:color w:val="000000"/>
          <w:sz w:val="28"/>
        </w:rPr>
        <w:t>
      1) 60 метрден астам;</w:t>
      </w:r>
    </w:p>
    <w:p>
      <w:pPr>
        <w:spacing w:after="0"/>
        <w:ind w:left="0"/>
        <w:jc w:val="both"/>
      </w:pPr>
      <w:r>
        <w:rPr>
          <w:rFonts w:ascii="Times New Roman"/>
          <w:b w:val="false"/>
          <w:i w:val="false"/>
          <w:color w:val="000000"/>
          <w:sz w:val="28"/>
        </w:rPr>
        <w:t>
      2) 12-ден 60 метрге дейін;</w:t>
      </w:r>
    </w:p>
    <w:p>
      <w:pPr>
        <w:spacing w:after="0"/>
        <w:ind w:left="0"/>
        <w:jc w:val="both"/>
      </w:pPr>
      <w:r>
        <w:rPr>
          <w:rFonts w:ascii="Times New Roman"/>
          <w:b w:val="false"/>
          <w:i w:val="false"/>
          <w:color w:val="000000"/>
          <w:sz w:val="28"/>
        </w:rPr>
        <w:t>
      3) 12 метрге дейін.</w:t>
      </w:r>
    </w:p>
    <w:bookmarkStart w:name="z142" w:id="144"/>
    <w:p>
      <w:pPr>
        <w:spacing w:after="0"/>
        <w:ind w:left="0"/>
        <w:jc w:val="both"/>
      </w:pPr>
      <w:r>
        <w:rPr>
          <w:rFonts w:ascii="Times New Roman"/>
          <w:b w:val="false"/>
          <w:i w:val="false"/>
          <w:color w:val="000000"/>
          <w:sz w:val="28"/>
        </w:rPr>
        <w:t>
      123. Осы әскери-есептік мамандық бойынша әскери қызметке жарамдылықты шектеуді көздейтін аурулары бар жоғары білікті сүңгуірлерді медициналық куәландыру кезінде ӘДК оларға қатысты сүңгуірлердің жұмысын бақылау және оларды үйрету мақсатында 20 метрге дейінгі және одан аз тереңдікке суға сүңгу туралы дербес қорытынды қабылдайды.</w:t>
      </w:r>
    </w:p>
    <w:bookmarkEnd w:id="144"/>
    <w:bookmarkStart w:name="z143" w:id="145"/>
    <w:p>
      <w:pPr>
        <w:spacing w:after="0"/>
        <w:ind w:left="0"/>
        <w:jc w:val="both"/>
      </w:pPr>
      <w:r>
        <w:rPr>
          <w:rFonts w:ascii="Times New Roman"/>
          <w:b w:val="false"/>
          <w:i w:val="false"/>
          <w:color w:val="000000"/>
          <w:sz w:val="28"/>
        </w:rPr>
        <w:t>
      124. Жауынгер жүзушілер мен сүңгуірлер құрамын медициналық куәландыру Талаптарға сәйкес жүргізіледі.</w:t>
      </w:r>
    </w:p>
    <w:bookmarkEnd w:id="145"/>
    <w:bookmarkStart w:name="z144" w:id="146"/>
    <w:p>
      <w:pPr>
        <w:spacing w:after="0"/>
        <w:ind w:left="0"/>
        <w:jc w:val="both"/>
      </w:pPr>
      <w:r>
        <w:rPr>
          <w:rFonts w:ascii="Times New Roman"/>
          <w:b w:val="false"/>
          <w:i w:val="false"/>
          <w:color w:val="000000"/>
          <w:sz w:val="28"/>
        </w:rPr>
        <w:t>
      125. Жауынгер жүзушілерді (сүңгуірлерді) медициналық куәландыру нәтижелері ӘДК отырыстарының хаттамалары кітабына, сүңгуірлердің жеке және медициналық кітапшасына жазылады.</w:t>
      </w:r>
    </w:p>
    <w:bookmarkEnd w:id="146"/>
    <w:bookmarkStart w:name="z145" w:id="147"/>
    <w:p>
      <w:pPr>
        <w:spacing w:after="0"/>
        <w:ind w:left="0"/>
        <w:jc w:val="both"/>
      </w:pPr>
      <w:r>
        <w:rPr>
          <w:rFonts w:ascii="Times New Roman"/>
          <w:b w:val="false"/>
          <w:i w:val="false"/>
          <w:color w:val="000000"/>
          <w:sz w:val="28"/>
        </w:rPr>
        <w:t>
      126. Су астына сүңгудің барынша тереңдігі жауынгер жүзушіні (сүңгуірді) кезекті (кезектен тыс) медициналық куәландыруға дейінгі кезеңге белгіленеді және көрсетілген барлық кезең ішінде асырылмауға тиіс.</w:t>
      </w:r>
    </w:p>
    <w:bookmarkEnd w:id="147"/>
    <w:bookmarkStart w:name="z146" w:id="148"/>
    <w:p>
      <w:pPr>
        <w:spacing w:after="0"/>
        <w:ind w:left="0"/>
        <w:jc w:val="both"/>
      </w:pPr>
      <w:r>
        <w:rPr>
          <w:rFonts w:ascii="Times New Roman"/>
          <w:b w:val="false"/>
          <w:i w:val="false"/>
          <w:color w:val="000000"/>
          <w:sz w:val="28"/>
        </w:rPr>
        <w:t>
      127. Жауынгер жүзушіде (сүңгуірде) сүңгу жұмыстарына кедергі келтіретін аурулар анықталған кезде ӘДК жауынгер жүзушілерді (сүңгуірлерді) медициналық куәландыру үшін сүңгуір жұмыстарына жарамдылығын, әскери қызметке жарамдылығын айқындау үшін оны кейіннен госпитальдық ӘДК-ның медициналық куәландыруымен тексеруге және емдеуге жібереді.</w:t>
      </w:r>
    </w:p>
    <w:bookmarkEnd w:id="148"/>
    <w:bookmarkStart w:name="z147" w:id="149"/>
    <w:p>
      <w:pPr>
        <w:spacing w:after="0"/>
        <w:ind w:left="0"/>
        <w:jc w:val="both"/>
      </w:pPr>
      <w:r>
        <w:rPr>
          <w:rFonts w:ascii="Times New Roman"/>
          <w:b w:val="false"/>
          <w:i w:val="false"/>
          <w:color w:val="000000"/>
          <w:sz w:val="28"/>
        </w:rPr>
        <w:t>
      128. Кезекті медициналық куәландыру 12 айда бір рет амбулаторлық түрде жүргізіледі, ал аға, жоғары сержанттар және офицерлер құрамы кезекті амбулаторлық тексеру орнына үш жылда бір рет стационарлық тексеруден және медициналық куәландырудан өтеді.</w:t>
      </w:r>
    </w:p>
    <w:bookmarkEnd w:id="149"/>
    <w:bookmarkStart w:name="z148" w:id="150"/>
    <w:p>
      <w:pPr>
        <w:spacing w:after="0"/>
        <w:ind w:left="0"/>
        <w:jc w:val="both"/>
      </w:pPr>
      <w:r>
        <w:rPr>
          <w:rFonts w:ascii="Times New Roman"/>
          <w:b w:val="false"/>
          <w:i w:val="false"/>
          <w:color w:val="000000"/>
          <w:sz w:val="28"/>
        </w:rPr>
        <w:t>
      129. Жауынгер жүзушілерді (сүңгуірлерді) медициналық куәландыру қорытындылары бойынша әскери бөлім командирі әрбір жауынгер жүзушіге (сүңгуірге) ағымдағы жылға су астына сүңгудің шекті тереңдігі белгіленген бұйрық шығарады.</w:t>
      </w:r>
    </w:p>
    <w:bookmarkEnd w:id="150"/>
    <w:bookmarkStart w:name="z149" w:id="151"/>
    <w:p>
      <w:pPr>
        <w:spacing w:after="0"/>
        <w:ind w:left="0"/>
        <w:jc w:val="left"/>
      </w:pPr>
      <w:r>
        <w:rPr>
          <w:rFonts w:ascii="Times New Roman"/>
          <w:b/>
          <w:i w:val="false"/>
          <w:color w:val="000000"/>
        </w:rPr>
        <w:t xml:space="preserve"> 10-тарау. Радиоактивті заттармен, иондаушы сәулелендіру көздерімен, зымыран отынының компоненттерімен, электр-магниттік өріс және лазерлік сәулелендіру көздерімен қызметке іріктелетін және қызмет өткеретін әскери қызметшілерді медициналық куәландыру</w:t>
      </w:r>
    </w:p>
    <w:bookmarkEnd w:id="151"/>
    <w:bookmarkStart w:name="z150" w:id="152"/>
    <w:p>
      <w:pPr>
        <w:spacing w:after="0"/>
        <w:ind w:left="0"/>
        <w:jc w:val="both"/>
      </w:pPr>
      <w:r>
        <w:rPr>
          <w:rFonts w:ascii="Times New Roman"/>
          <w:b w:val="false"/>
          <w:i w:val="false"/>
          <w:color w:val="000000"/>
          <w:sz w:val="28"/>
        </w:rPr>
        <w:t>
      130. Радиоактивті заттармен (бұдан әрі – РЗ), иондаушы сәулелендіру көздерімен (бұдан әрі – ИСК), зымыран отынының компоненттерімен (бұдан әрі – ЗОК), электр-магниттік өріс (бұдан әрі – ЭМӨ көздері) және лазерлік сәулелендіру (бұдан әрі – ЛС) көздерімен қызметке (жұмысқа) іріктелетін және қызмет өткеретін (жұмыс істейтін) әскери қызметшілерді (ҚР ҚК азаматтық персоналын) медициналық куәландыру медицина қызметі бастығының (дәрігердің) және әскери бөлім қолбасшылығы өкілінің қатысуымен жүргізіледі.</w:t>
      </w:r>
    </w:p>
    <w:bookmarkEnd w:id="152"/>
    <w:bookmarkStart w:name="z151" w:id="153"/>
    <w:p>
      <w:pPr>
        <w:spacing w:after="0"/>
        <w:ind w:left="0"/>
        <w:jc w:val="both"/>
      </w:pPr>
      <w:r>
        <w:rPr>
          <w:rFonts w:ascii="Times New Roman"/>
          <w:b w:val="false"/>
          <w:i w:val="false"/>
          <w:color w:val="000000"/>
          <w:sz w:val="28"/>
        </w:rPr>
        <w:t>
      131. РЗ, ИСК, ЗОК, ЭМӨ және ЛС көздерімен қызметке (жұмысқа) іріктелетін әскери қызметшілерді (ҚР ҚК азаматтық персоналын) медициналық куәландыру лауазымға тағайындау алдында, ал РЗ-мен, ИСК-мен, ЗОК-мен және ЭМӨ және ЛС көздерімен қызмет өткеретіндерді (жұмыс істейтіндерді) 3 (үш) жылда бір рет және медициналық көрсеткіштер бойынша жүргізіледі.</w:t>
      </w:r>
    </w:p>
    <w:bookmarkEnd w:id="153"/>
    <w:bookmarkStart w:name="z152" w:id="154"/>
    <w:p>
      <w:pPr>
        <w:spacing w:after="0"/>
        <w:ind w:left="0"/>
        <w:jc w:val="both"/>
      </w:pPr>
      <w:r>
        <w:rPr>
          <w:rFonts w:ascii="Times New Roman"/>
          <w:b w:val="false"/>
          <w:i w:val="false"/>
          <w:color w:val="000000"/>
          <w:sz w:val="28"/>
        </w:rPr>
        <w:t>
      132. РЗ-мен, ИСК-мен, ЗОК-мен және ЭМӨ және ЛС көздерімен қызметке (жұмысқа) іріктелетін және қызмет өткеретін (жұмыс істейтін) адамдарды медициналық куәландыру басталғанға дейін:</w:t>
      </w:r>
    </w:p>
    <w:bookmarkEnd w:id="154"/>
    <w:p>
      <w:pPr>
        <w:spacing w:after="0"/>
        <w:ind w:left="0"/>
        <w:jc w:val="both"/>
      </w:pPr>
      <w:r>
        <w:rPr>
          <w:rFonts w:ascii="Times New Roman"/>
          <w:b w:val="false"/>
          <w:i w:val="false"/>
          <w:color w:val="000000"/>
          <w:sz w:val="28"/>
        </w:rPr>
        <w:t>
      1) кеуде қуысы ағзаларын флюорографиялық (рентгенологиялық) зерттеу;</w:t>
      </w:r>
    </w:p>
    <w:p>
      <w:pPr>
        <w:spacing w:after="0"/>
        <w:ind w:left="0"/>
        <w:jc w:val="both"/>
      </w:pPr>
      <w:r>
        <w:rPr>
          <w:rFonts w:ascii="Times New Roman"/>
          <w:b w:val="false"/>
          <w:i w:val="false"/>
          <w:color w:val="000000"/>
          <w:sz w:val="28"/>
        </w:rPr>
        <w:t>
      2) жалпы қан талдауы (лейкоцитарлық формуланы және тромбоциттер мөлшерін есептеумен);</w:t>
      </w:r>
    </w:p>
    <w:p>
      <w:pPr>
        <w:spacing w:after="0"/>
        <w:ind w:left="0"/>
        <w:jc w:val="both"/>
      </w:pPr>
      <w:r>
        <w:rPr>
          <w:rFonts w:ascii="Times New Roman"/>
          <w:b w:val="false"/>
          <w:i w:val="false"/>
          <w:color w:val="000000"/>
          <w:sz w:val="28"/>
        </w:rPr>
        <w:t>
      3) жалпы несеп талдауы;</w:t>
      </w:r>
    </w:p>
    <w:p>
      <w:pPr>
        <w:spacing w:after="0"/>
        <w:ind w:left="0"/>
        <w:jc w:val="both"/>
      </w:pPr>
      <w:r>
        <w:rPr>
          <w:rFonts w:ascii="Times New Roman"/>
          <w:b w:val="false"/>
          <w:i w:val="false"/>
          <w:color w:val="000000"/>
          <w:sz w:val="28"/>
        </w:rPr>
        <w:t>
      4) тыныш жағдайдағы ЭКГ (жүктемеден кейін – көрсеткіштер бойынша);</w:t>
      </w:r>
    </w:p>
    <w:p>
      <w:pPr>
        <w:spacing w:after="0"/>
        <w:ind w:left="0"/>
        <w:jc w:val="both"/>
      </w:pPr>
      <w:r>
        <w:rPr>
          <w:rFonts w:ascii="Times New Roman"/>
          <w:b w:val="false"/>
          <w:i w:val="false"/>
          <w:color w:val="000000"/>
          <w:sz w:val="28"/>
        </w:rPr>
        <w:t>
      5) мұрынның қосалқы қуыстарының рентгенограммасы (іріктеу кезінде);</w:t>
      </w:r>
    </w:p>
    <w:p>
      <w:pPr>
        <w:spacing w:after="0"/>
        <w:ind w:left="0"/>
        <w:jc w:val="both"/>
      </w:pPr>
      <w:r>
        <w:rPr>
          <w:rFonts w:ascii="Times New Roman"/>
          <w:b w:val="false"/>
          <w:i w:val="false"/>
          <w:color w:val="000000"/>
          <w:sz w:val="28"/>
        </w:rPr>
        <w:t>
      6) В және С вирусты гепатиттерінің маркерлеріне қанды зерттеу (іріктеу кезінде);</w:t>
      </w:r>
    </w:p>
    <w:p>
      <w:pPr>
        <w:spacing w:after="0"/>
        <w:ind w:left="0"/>
        <w:jc w:val="both"/>
      </w:pPr>
      <w:r>
        <w:rPr>
          <w:rFonts w:ascii="Times New Roman"/>
          <w:b w:val="false"/>
          <w:i w:val="false"/>
          <w:color w:val="000000"/>
          <w:sz w:val="28"/>
        </w:rPr>
        <w:t>
      7) АИТВ инфекциясына қанды зерттеу (іріктеу кезінде) жүргізіледі.</w:t>
      </w:r>
    </w:p>
    <w:p>
      <w:pPr>
        <w:spacing w:after="0"/>
        <w:ind w:left="0"/>
        <w:jc w:val="both"/>
      </w:pPr>
      <w:r>
        <w:rPr>
          <w:rFonts w:ascii="Times New Roman"/>
          <w:b w:val="false"/>
          <w:i w:val="false"/>
          <w:color w:val="000000"/>
          <w:sz w:val="28"/>
        </w:rPr>
        <w:t>
      Қырық жастан асқан адамдарға көздің ішкі қысымын өлшеу, қандағы қант деңгейін айқындау жүргізіледі. Медициналық көрсеткіштер бойынша қосымша медициналық зерттеулер жүргізіледі.</w:t>
      </w:r>
    </w:p>
    <w:bookmarkStart w:name="z153" w:id="155"/>
    <w:p>
      <w:pPr>
        <w:spacing w:after="0"/>
        <w:ind w:left="0"/>
        <w:jc w:val="both"/>
      </w:pPr>
      <w:r>
        <w:rPr>
          <w:rFonts w:ascii="Times New Roman"/>
          <w:b w:val="false"/>
          <w:i w:val="false"/>
          <w:color w:val="000000"/>
          <w:sz w:val="28"/>
        </w:rPr>
        <w:t>
      133. Медициналық куәландыру басталғанға дейін әскери бөлім медицина қызметінің бастығы (дәрігері) штаттан тыс (тұрақты, уақытша әрекет ететін) ӘДК-ға әскери бөлім қолбасшылығы бекіткен медициналық куәландырылуға жататын әскери қызметшілер мен ҚР ҚК азаматтық персоналының тізімін ұсынады.</w:t>
      </w:r>
    </w:p>
    <w:bookmarkEnd w:id="155"/>
    <w:p>
      <w:pPr>
        <w:spacing w:after="0"/>
        <w:ind w:left="0"/>
        <w:jc w:val="both"/>
      </w:pPr>
      <w:r>
        <w:rPr>
          <w:rFonts w:ascii="Times New Roman"/>
          <w:b w:val="false"/>
          <w:i w:val="false"/>
          <w:color w:val="000000"/>
          <w:sz w:val="28"/>
        </w:rPr>
        <w:t>
      Тізімде: медициналық куәландыру мақсаты, куәландырылушының әскери атағы, тегі, аты, әкесінің аты (ол бар болған кезде);</w:t>
      </w:r>
    </w:p>
    <w:p>
      <w:pPr>
        <w:spacing w:after="0"/>
        <w:ind w:left="0"/>
        <w:jc w:val="both"/>
      </w:pPr>
      <w:r>
        <w:rPr>
          <w:rFonts w:ascii="Times New Roman"/>
          <w:b w:val="false"/>
          <w:i w:val="false"/>
          <w:color w:val="000000"/>
          <w:sz w:val="28"/>
        </w:rPr>
        <w:t>
      РЗ-мен, ИСК-мен, ЗОК-мен, ЭМӨ және ЛС көздерімен қызмет өткеретін (жұмыс істейтін) адамдарға қатысты – оның РЗ-мен, ИСК-мен, ЗОК -мен, ЭМӨ және ЛС көздерімен еңбек өтілі, сондай-ақ комиссияаралық кезеңде жеке дозиметрлік бақылау деректері көрсетіледі.</w:t>
      </w:r>
    </w:p>
    <w:bookmarkStart w:name="z154" w:id="156"/>
    <w:p>
      <w:pPr>
        <w:spacing w:after="0"/>
        <w:ind w:left="0"/>
        <w:jc w:val="both"/>
      </w:pPr>
      <w:r>
        <w:rPr>
          <w:rFonts w:ascii="Times New Roman"/>
          <w:b w:val="false"/>
          <w:i w:val="false"/>
          <w:color w:val="000000"/>
          <w:sz w:val="28"/>
        </w:rPr>
        <w:t>
      134. Медициналық куәландыру алдында әскери бөлім қолбасшылығының өкілі штаттан тыс (тұрақты, уақытша әрекет ететін) ӘДК мүшелерін куәландырылушылардың қызмет ету (жұмыс істеу) жағдайларымен таныстырады, ал әскери бөлім медицина қызметінің бастығы (дәрігері) ӘДК-ға комиссияаралық кезеңде куәландырылушылардың денсаулық жағдайын медициналық байқау нәтижелері туралы хабарлайды.</w:t>
      </w:r>
    </w:p>
    <w:bookmarkEnd w:id="156"/>
    <w:bookmarkStart w:name="z155" w:id="157"/>
    <w:p>
      <w:pPr>
        <w:spacing w:after="0"/>
        <w:ind w:left="0"/>
        <w:jc w:val="both"/>
      </w:pPr>
      <w:r>
        <w:rPr>
          <w:rFonts w:ascii="Times New Roman"/>
          <w:b w:val="false"/>
          <w:i w:val="false"/>
          <w:color w:val="000000"/>
          <w:sz w:val="28"/>
        </w:rPr>
        <w:t xml:space="preserve">
      135. РЗ-мен, ИСК-мен, ЗОК-мен және ЭМӨ және ЛС көздерімен қызмет өткеретін (жұмыс істейтін) әскери қызметшіні (ҚР ҚК азаматтық персоналын) әскери-медициналық мекемеге стационарлық тексеруге және медициналық куәландыруға жіберген кезде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маманның еңбек және жұмыс орны жағдайын санитариялық-гигиеналық сипаттау картасы ұсынылады.</w:t>
      </w:r>
    </w:p>
    <w:bookmarkEnd w:id="157"/>
    <w:bookmarkStart w:name="z156" w:id="158"/>
    <w:p>
      <w:pPr>
        <w:spacing w:after="0"/>
        <w:ind w:left="0"/>
        <w:jc w:val="both"/>
      </w:pPr>
      <w:r>
        <w:rPr>
          <w:rFonts w:ascii="Times New Roman"/>
          <w:b w:val="false"/>
          <w:i w:val="false"/>
          <w:color w:val="000000"/>
          <w:sz w:val="28"/>
        </w:rPr>
        <w:t>
      136. Стационарлық тексеру нәтижесінде әскери қызметшіде (ҚР ҚК азаматтық персоналында) РЗ-ның, ИСК-ның, ЗОК-ның, ЭМӨ және ЛС көздерінің организмге әсер етуі салдарынан болып табылатын және осы ауру бойынша талаптарға сәйкес РЗ-мен, ИСК-мен, ЗОК-мен, ЭМӨ және ЛС көздерімен әскери қызметке уақытша жарамсыздық немесе қызметке (жұмысқа) жарамдылықты дербес бағалау көзделетін ауру анықталған кезде штаттан тыс (тұрақты, уақытша әрекет ететін) ӘДК қажет болған кезде радиолог және/немесе токсиколог дәрігердің қатысуымен қорытынды шығарады.</w:t>
      </w:r>
    </w:p>
    <w:bookmarkEnd w:id="158"/>
    <w:p>
      <w:pPr>
        <w:spacing w:after="0"/>
        <w:ind w:left="0"/>
        <w:jc w:val="both"/>
      </w:pPr>
      <w:r>
        <w:rPr>
          <w:rFonts w:ascii="Times New Roman"/>
          <w:b w:val="false"/>
          <w:i w:val="false"/>
          <w:color w:val="000000"/>
          <w:sz w:val="28"/>
        </w:rPr>
        <w:t>
      ӘДК қорытындысы патологиялық процестің теңелу дәрежесін, әскери-есептік мамандықты, жалпы еңбек өтілін және мамандығы бойынша еңбек өтілін, әскери қызмет міндеттерін орындау қабілетін ескерумен шығарылады.</w:t>
      </w:r>
    </w:p>
    <w:bookmarkStart w:name="z157" w:id="159"/>
    <w:p>
      <w:pPr>
        <w:spacing w:after="0"/>
        <w:ind w:left="0"/>
        <w:jc w:val="both"/>
      </w:pPr>
      <w:r>
        <w:rPr>
          <w:rFonts w:ascii="Times New Roman"/>
          <w:b w:val="false"/>
          <w:i w:val="false"/>
          <w:color w:val="000000"/>
          <w:sz w:val="28"/>
        </w:rPr>
        <w:t>
      137. Әскери қызметке уақытша жарамсыздықты көздейтін Талаптарға сәйкес РЗ-мен, ИСК-мен, ЗОК-мен, ЭМӨ және ЛС көздерімен қызмет өткеру (жұмыс істеу) үшін іріктелетін адамдарға қатысты РЗ-мен, ИСК-мен, ЗОК-мен, ЭМӨ және ЛС көздерімен қызмет өткеруге (жұмыс істеуге) жарамсыздығы туралы ӘДК қорытындысы шығарылады.</w:t>
      </w:r>
    </w:p>
    <w:bookmarkEnd w:id="159"/>
    <w:bookmarkStart w:name="z158" w:id="160"/>
    <w:p>
      <w:pPr>
        <w:spacing w:after="0"/>
        <w:ind w:left="0"/>
        <w:jc w:val="both"/>
      </w:pPr>
      <w:r>
        <w:rPr>
          <w:rFonts w:ascii="Times New Roman"/>
          <w:b w:val="false"/>
          <w:i w:val="false"/>
          <w:color w:val="000000"/>
          <w:sz w:val="28"/>
        </w:rPr>
        <w:t>
      138. Денсаулық жағдайына шағымданған, бұрын РЗ-мен, ИСК-мен, ЗОК-мен, ЭМӨ және ЛС көздерімен қызметке (жұмысқа) уақытша жарамсыз деп танылған, РЗ-мен, ИСК-мен, ЗОК-мен, ЭМӨ және ЛС көздерімен қызметке (жұмысқа) жарамдылығын айқындау үшін ӘДК-ге жолдама берілетін мертігуден, аурудан кейін ауруы бойынша берілген демалыстан келген әскери қызметшілер (ҚР ҚК азаматтық персоналы) кезектен тыс медициналық куәландырылуға жатады.</w:t>
      </w:r>
    </w:p>
    <w:bookmarkEnd w:id="160"/>
    <w:bookmarkStart w:name="z159" w:id="161"/>
    <w:p>
      <w:pPr>
        <w:spacing w:after="0"/>
        <w:ind w:left="0"/>
        <w:jc w:val="both"/>
      </w:pPr>
      <w:r>
        <w:rPr>
          <w:rFonts w:ascii="Times New Roman"/>
          <w:b w:val="false"/>
          <w:i w:val="false"/>
          <w:color w:val="000000"/>
          <w:sz w:val="28"/>
        </w:rPr>
        <w:t>
      139. Стационарлық тексеру және медициналық куәландыру нәтижелері бойынша бұрын РЗ-мен, ИСК-мен, ЗОК-мен, ЭМӨ және ЛС көздерімен қызметке (жұмысқа) жарамсыз деп танылған адамдар үш айдан ерте емес қайта медициналық куәландырылуға жіберіледі.</w:t>
      </w:r>
    </w:p>
    <w:bookmarkEnd w:id="161"/>
    <w:bookmarkStart w:name="z160" w:id="162"/>
    <w:p>
      <w:pPr>
        <w:spacing w:after="0"/>
        <w:ind w:left="0"/>
        <w:jc w:val="both"/>
      </w:pPr>
      <w:r>
        <w:rPr>
          <w:rFonts w:ascii="Times New Roman"/>
          <w:b w:val="false"/>
          <w:i w:val="false"/>
          <w:color w:val="000000"/>
          <w:sz w:val="28"/>
        </w:rPr>
        <w:t>
      140. РЗ-мен, ИСК-мен, ЗОК-мен, ЭМӨ және ЛС көздерімен қызметке жарамсыз деп танылған әскери қызметшілерге қатысты әскери қызметке жарамдылық санаты туралы ӘДК қорытындысы шығарылады.</w:t>
      </w:r>
    </w:p>
    <w:bookmarkEnd w:id="162"/>
    <w:bookmarkStart w:name="z161" w:id="163"/>
    <w:p>
      <w:pPr>
        <w:spacing w:after="0"/>
        <w:ind w:left="0"/>
        <w:jc w:val="left"/>
      </w:pPr>
      <w:r>
        <w:rPr>
          <w:rFonts w:ascii="Times New Roman"/>
          <w:b/>
          <w:i w:val="false"/>
          <w:color w:val="000000"/>
        </w:rPr>
        <w:t xml:space="preserve"> 11-тарау. Запаста тұратын азаматтарды әскери жиынға, әскери қызметке шақыру кезінде немесе есепке алу мақсатында медициналық куәландыру</w:t>
      </w:r>
    </w:p>
    <w:bookmarkEnd w:id="163"/>
    <w:p>
      <w:pPr>
        <w:spacing w:after="0"/>
        <w:ind w:left="0"/>
        <w:jc w:val="both"/>
      </w:pPr>
      <w:r>
        <w:rPr>
          <w:rFonts w:ascii="Times New Roman"/>
          <w:b w:val="false"/>
          <w:i w:val="false"/>
          <w:color w:val="ff0000"/>
          <w:sz w:val="28"/>
        </w:rPr>
        <w:t xml:space="preserve">
      Ескерту. 11-тараудың тақырыбы жаңа редакцияда - ҚР Қорғаныс министрінің 18.07.2024 </w:t>
      </w:r>
      <w:r>
        <w:rPr>
          <w:rFonts w:ascii="Times New Roman"/>
          <w:b w:val="false"/>
          <w:i w:val="false"/>
          <w:color w:val="ff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2" w:id="164"/>
    <w:p>
      <w:pPr>
        <w:spacing w:after="0"/>
        <w:ind w:left="0"/>
        <w:jc w:val="both"/>
      </w:pPr>
      <w:r>
        <w:rPr>
          <w:rFonts w:ascii="Times New Roman"/>
          <w:b w:val="false"/>
          <w:i w:val="false"/>
          <w:color w:val="000000"/>
          <w:sz w:val="28"/>
        </w:rPr>
        <w:t xml:space="preserve">
      141. Запаста тұратын азаматтарды әскери (оқу-жаттығу) жиындарға немесе әскери қызметке шақыру кезінде (офицерлерді) немесе есепке алу мақсатында медициналық куәландыру басталғанға дейін ҚІБ (Б)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запаста тұратын азаматты медициналық куәландыру картасын ресімдейді.</w:t>
      </w:r>
    </w:p>
    <w:bookmarkEnd w:id="164"/>
    <w:bookmarkStart w:name="z163" w:id="165"/>
    <w:p>
      <w:pPr>
        <w:spacing w:after="0"/>
        <w:ind w:left="0"/>
        <w:jc w:val="both"/>
      </w:pPr>
      <w:r>
        <w:rPr>
          <w:rFonts w:ascii="Times New Roman"/>
          <w:b w:val="false"/>
          <w:i w:val="false"/>
          <w:color w:val="000000"/>
          <w:sz w:val="28"/>
        </w:rPr>
        <w:t>
      142. Запаста тұратын азаматтар осы Қағидалар 31-тармағының 1), 2) тармақшаларына сәйкес медициналық құжаттарды ұсынады.</w:t>
      </w:r>
    </w:p>
    <w:bookmarkEnd w:id="165"/>
    <w:bookmarkStart w:name="z164" w:id="166"/>
    <w:p>
      <w:pPr>
        <w:spacing w:after="0"/>
        <w:ind w:left="0"/>
        <w:jc w:val="both"/>
      </w:pPr>
      <w:r>
        <w:rPr>
          <w:rFonts w:ascii="Times New Roman"/>
          <w:b w:val="false"/>
          <w:i w:val="false"/>
          <w:color w:val="000000"/>
          <w:sz w:val="28"/>
        </w:rPr>
        <w:t>
      143. Медициналық куәландыру басталғанға дейін күнтізбелік отыз күннен ерте емес:</w:t>
      </w:r>
    </w:p>
    <w:bookmarkEnd w:id="166"/>
    <w:p>
      <w:pPr>
        <w:spacing w:after="0"/>
        <w:ind w:left="0"/>
        <w:jc w:val="both"/>
      </w:pPr>
      <w:r>
        <w:rPr>
          <w:rFonts w:ascii="Times New Roman"/>
          <w:b w:val="false"/>
          <w:i w:val="false"/>
          <w:color w:val="000000"/>
          <w:sz w:val="28"/>
        </w:rPr>
        <w:t>
      1) жалпы қан талдауы;</w:t>
      </w:r>
    </w:p>
    <w:p>
      <w:pPr>
        <w:spacing w:after="0"/>
        <w:ind w:left="0"/>
        <w:jc w:val="both"/>
      </w:pPr>
      <w:r>
        <w:rPr>
          <w:rFonts w:ascii="Times New Roman"/>
          <w:b w:val="false"/>
          <w:i w:val="false"/>
          <w:color w:val="000000"/>
          <w:sz w:val="28"/>
        </w:rPr>
        <w:t>
      2) мерезге микропреципитация реакциясы (микрореакция);</w:t>
      </w:r>
    </w:p>
    <w:p>
      <w:pPr>
        <w:spacing w:after="0"/>
        <w:ind w:left="0"/>
        <w:jc w:val="both"/>
      </w:pPr>
      <w:r>
        <w:rPr>
          <w:rFonts w:ascii="Times New Roman"/>
          <w:b w:val="false"/>
          <w:i w:val="false"/>
          <w:color w:val="000000"/>
          <w:sz w:val="28"/>
        </w:rPr>
        <w:t>
      3) қандағы қантты айқындау;</w:t>
      </w:r>
    </w:p>
    <w:p>
      <w:pPr>
        <w:spacing w:after="0"/>
        <w:ind w:left="0"/>
        <w:jc w:val="both"/>
      </w:pPr>
      <w:r>
        <w:rPr>
          <w:rFonts w:ascii="Times New Roman"/>
          <w:b w:val="false"/>
          <w:i w:val="false"/>
          <w:color w:val="000000"/>
          <w:sz w:val="28"/>
        </w:rPr>
        <w:t>
      4) жалпы несеп талдауы;</w:t>
      </w:r>
    </w:p>
    <w:p>
      <w:pPr>
        <w:spacing w:after="0"/>
        <w:ind w:left="0"/>
        <w:jc w:val="both"/>
      </w:pPr>
      <w:r>
        <w:rPr>
          <w:rFonts w:ascii="Times New Roman"/>
          <w:b w:val="false"/>
          <w:i w:val="false"/>
          <w:color w:val="000000"/>
          <w:sz w:val="28"/>
        </w:rPr>
        <w:t>
      5) тыныш жағдайдағы ЭКГ (жүктемеден кейін – көрсеткіштер бойынша);</w:t>
      </w:r>
    </w:p>
    <w:p>
      <w:pPr>
        <w:spacing w:after="0"/>
        <w:ind w:left="0"/>
        <w:jc w:val="both"/>
      </w:pPr>
      <w:r>
        <w:rPr>
          <w:rFonts w:ascii="Times New Roman"/>
          <w:b w:val="false"/>
          <w:i w:val="false"/>
          <w:color w:val="000000"/>
          <w:sz w:val="28"/>
        </w:rPr>
        <w:t>
      6) кеуде қуысы ағзаларын флюорографиялық (рентгенологиялық) зерттеу (куәландыру күніне үш айдан кешіктірілмей жүргізілген);</w:t>
      </w:r>
    </w:p>
    <w:p>
      <w:pPr>
        <w:spacing w:after="0"/>
        <w:ind w:left="0"/>
        <w:jc w:val="both"/>
      </w:pPr>
      <w:r>
        <w:rPr>
          <w:rFonts w:ascii="Times New Roman"/>
          <w:b w:val="false"/>
          <w:i w:val="false"/>
          <w:color w:val="000000"/>
          <w:sz w:val="28"/>
        </w:rPr>
        <w:t>
      7) мұрынның қосалқы қуыстарының рентгенограммасы (әскери қызметке шақырылатындар үшін);</w:t>
      </w:r>
    </w:p>
    <w:p>
      <w:pPr>
        <w:spacing w:after="0"/>
        <w:ind w:left="0"/>
        <w:jc w:val="both"/>
      </w:pPr>
      <w:r>
        <w:rPr>
          <w:rFonts w:ascii="Times New Roman"/>
          <w:b w:val="false"/>
          <w:i w:val="false"/>
          <w:color w:val="000000"/>
          <w:sz w:val="28"/>
        </w:rPr>
        <w:t>
      8) қырық жастан асқан адамдарға көздің ішкі қысымын өлшеу жүргізіледі.</w:t>
      </w:r>
    </w:p>
    <w:p>
      <w:pPr>
        <w:spacing w:after="0"/>
        <w:ind w:left="0"/>
        <w:jc w:val="both"/>
      </w:pPr>
      <w:r>
        <w:rPr>
          <w:rFonts w:ascii="Times New Roman"/>
          <w:b w:val="false"/>
          <w:i w:val="false"/>
          <w:color w:val="000000"/>
          <w:sz w:val="28"/>
        </w:rPr>
        <w:t>
      Медициналық көрсеткіштер бойынша қосымша медициналық зерттеулер жүргізіледі.</w:t>
      </w:r>
    </w:p>
    <w:bookmarkStart w:name="z475" w:id="167"/>
    <w:p>
      <w:pPr>
        <w:spacing w:after="0"/>
        <w:ind w:left="0"/>
        <w:jc w:val="both"/>
      </w:pPr>
      <w:r>
        <w:rPr>
          <w:rFonts w:ascii="Times New Roman"/>
          <w:b w:val="false"/>
          <w:i w:val="false"/>
          <w:color w:val="000000"/>
          <w:sz w:val="28"/>
        </w:rPr>
        <w:t>
      143-1. Бейбіт уақытта әскери бөлімге (арнайы құралымға) тіркеу, жұмылдыру бойынша, соғыс жағдайы кезінде және соғыс уақытында десанттық-шабуылдау әскері бөліміне, арнайы мақсаттағы бөлімге әскери қызметке шақыру, сүңгуір (жауынгер жүзуші) лауазымына тағайындау кезінде әскери міндеттілер жергілікті әскери басқару органына келген кезде, сондай-ақ әскерге шақыру комиссиясының бұрын шығарылған шешімі болмаған кезде медициналық куәландырудан өтеді.</w:t>
      </w:r>
    </w:p>
    <w:bookmarkEnd w:id="167"/>
    <w:p>
      <w:pPr>
        <w:spacing w:after="0"/>
        <w:ind w:left="0"/>
        <w:jc w:val="both"/>
      </w:pPr>
      <w:r>
        <w:rPr>
          <w:rFonts w:ascii="Times New Roman"/>
          <w:b w:val="false"/>
          <w:i w:val="false"/>
          <w:color w:val="000000"/>
          <w:sz w:val="28"/>
        </w:rPr>
        <w:t>
      Жұмылдыру бойынша, соғыс жағдайы кезінде және соғыс уақытында әскери қызметке шақыру кезінде жергілікті әскери басқару органының алдын ала жиын пунктінде (жиын пунктінде) немесе әскери бөлімнің немесе арнайы құралымның жеке құрамын қабылдау пунктінде (медициналық қарап-тексеру кезінде) денсаулық жағдайына шағым білдірген немесе әскери қызметке кедергі келтіретін ауыруы немесе дене кемістігі анықталған кезде әскери міндеттілер медициналық куәландыруға аудандық (қалалық, облыстық маңызы бар қала) немесе облыстық (республикалық маңызы бар қала немесе астана) әскерге шақыру комиссиясының медициналық комиссиясына жіберіледі. Ұшқыш құрамының (ұшқыш, штурман және ұшқыш экипажының басқа да мүшелері) лауазымына тағайындалатын авиациялық персонал ДҰК-да медициналық куәландырылуға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143-1-тармақпен толықтырылды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 w:id="168"/>
    <w:p>
      <w:pPr>
        <w:spacing w:after="0"/>
        <w:ind w:left="0"/>
        <w:jc w:val="both"/>
      </w:pPr>
      <w:r>
        <w:rPr>
          <w:rFonts w:ascii="Times New Roman"/>
          <w:b w:val="false"/>
          <w:i w:val="false"/>
          <w:color w:val="000000"/>
          <w:sz w:val="28"/>
        </w:rPr>
        <w:t>
      144. Есепке алу мақсатында немесе әскери жиынға шақыру кезінде бұрын әскери қызмет өткерген және денсаулық жағдайы бойынша әскери қызметтен шығарылған әскери міндеттілерді медициналық куәландыру кезінде ҚІБ(Б) ЖАО-ның медициналық комиссиясына және қорғаныс істері департаментіне (бұдан әрі – ҚІД) мөрмен расталған ауыруы туралы куәлік көшірмесі беріледі.</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 w:id="169"/>
    <w:p>
      <w:pPr>
        <w:spacing w:after="0"/>
        <w:ind w:left="0"/>
        <w:jc w:val="both"/>
      </w:pPr>
      <w:r>
        <w:rPr>
          <w:rFonts w:ascii="Times New Roman"/>
          <w:b w:val="false"/>
          <w:i w:val="false"/>
          <w:color w:val="000000"/>
          <w:sz w:val="28"/>
        </w:rPr>
        <w:t>
      145. Талаптарға сәйкес әскери қызметке жарамдылықты дербес бағалау көзделетін аурулар болған кезде келісімшарт бойынша әскери қызмет өткерген және есепке алу мақсатында куәландырылатын азаматтарға қатысты ӘДК-ның (ЖАО медициналық комиссиясының) "Әскери қызметке шектеулі жарамды", әскери жиындарға шақыру кезінде әскери міндеттілерге қатысты – "Әскери жиындарға жарамсыз", әскери қызметке шақыру кезінде запаста тұратын офицерлер құрамының әскери міндеттілеріне қатысты – "Әскери қызметке бейбіт уақытта жарамсыз, соғыс уақытында шектеулі жарамды" деген қорытындысы шығарылады.</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145-тармақ жаңа редакцияда - ҚР Қорғаныс министрінің 14.07.2022 </w:t>
      </w:r>
      <w:r>
        <w:rPr>
          <w:rFonts w:ascii="Times New Roman"/>
          <w:b w:val="false"/>
          <w:i w:val="false"/>
          <w:color w:val="000000"/>
          <w:sz w:val="28"/>
        </w:rPr>
        <w:t>№ 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7" w:id="170"/>
    <w:p>
      <w:pPr>
        <w:spacing w:after="0"/>
        <w:ind w:left="0"/>
        <w:jc w:val="both"/>
      </w:pPr>
      <w:r>
        <w:rPr>
          <w:rFonts w:ascii="Times New Roman"/>
          <w:b w:val="false"/>
          <w:i w:val="false"/>
          <w:color w:val="000000"/>
          <w:sz w:val="28"/>
        </w:rPr>
        <w:t>
      146. Талаптарға сәйкес әскери қызметке уақытша жарамсыздық көзделетін аурулар болған кезде әскери жиындарға шақырылатын әскери міндеттілерге қатысты ӘДК-ның (ЖАО медициналық комиссиясының) "Әскери жиындарға жарамсыз", әскери қызметке шақырылатын әскери міндеттілерге қатысты – "Әскери қызметке уақытша жарамсыз" деген қорытындысы шығарылады.</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146-тармақ жаңа редакцияда - ҚР Қорғаныс министрінің 14.07.2022 </w:t>
      </w:r>
      <w:r>
        <w:rPr>
          <w:rFonts w:ascii="Times New Roman"/>
          <w:b w:val="false"/>
          <w:i w:val="false"/>
          <w:color w:val="000000"/>
          <w:sz w:val="28"/>
        </w:rPr>
        <w:t>№ 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8" w:id="171"/>
    <w:p>
      <w:pPr>
        <w:spacing w:after="0"/>
        <w:ind w:left="0"/>
        <w:jc w:val="both"/>
      </w:pPr>
      <w:r>
        <w:rPr>
          <w:rFonts w:ascii="Times New Roman"/>
          <w:b w:val="false"/>
          <w:i w:val="false"/>
          <w:color w:val="000000"/>
          <w:sz w:val="28"/>
        </w:rPr>
        <w:t>
      147. Әскери қызметке шақырылған офицерлер құрамының әскери міндеттілерін Қазақстан Республикасы Қорғаныс министрінің әскери қызметке шақыру туралы бұйрығы болған, бірақ қызмет орнына әлі жіберілмеген және денсаулық жағдайына шағымданған кезде ҚІД бастығының жолдамасы бойынша штаттан тыс тұрақты әрекет ететін (гарнизондық немесе госпитальдық) ӘДК куәландырады.</w:t>
      </w:r>
    </w:p>
    <w:bookmarkEnd w:id="171"/>
    <w:p>
      <w:pPr>
        <w:spacing w:after="0"/>
        <w:ind w:left="0"/>
        <w:jc w:val="both"/>
      </w:pPr>
      <w:r>
        <w:rPr>
          <w:rFonts w:ascii="Times New Roman"/>
          <w:b w:val="false"/>
          <w:i w:val="false"/>
          <w:color w:val="000000"/>
          <w:sz w:val="28"/>
        </w:rPr>
        <w:t>
      Талаптарға сәйкес әскери қызметке жарамдылық санатын өзгерту көзделетін аурулар анықталған кезде штаттан тыс тұрақты әрекет ететін ӘДК қорытындысы ауру туралы куәлікпен ресімделеді және штаттық ӘДК-ның бекітуіне жатады.</w:t>
      </w:r>
    </w:p>
    <w:bookmarkStart w:name="z169" w:id="172"/>
    <w:p>
      <w:pPr>
        <w:spacing w:after="0"/>
        <w:ind w:left="0"/>
        <w:jc w:val="both"/>
      </w:pPr>
      <w:r>
        <w:rPr>
          <w:rFonts w:ascii="Times New Roman"/>
          <w:b w:val="false"/>
          <w:i w:val="false"/>
          <w:color w:val="000000"/>
          <w:sz w:val="28"/>
        </w:rPr>
        <w:t>
      148. Әскери қызметтен денсаулық жағдайы бойынша шығарылған азамат медициналық куәландыру сәтінде ӘДК қорытындысын қайта қарау және әскери қызметке жарамдылық санатын айқындау туралы мәселені көтерген кезде ҚІБ (Б) бастығы қайта куәландыру жүргізуге жолдама берудің мақсаттылығын қарайды.</w:t>
      </w:r>
    </w:p>
    <w:bookmarkEnd w:id="172"/>
    <w:p>
      <w:pPr>
        <w:spacing w:after="0"/>
        <w:ind w:left="0"/>
        <w:jc w:val="both"/>
      </w:pPr>
      <w:r>
        <w:rPr>
          <w:rFonts w:ascii="Times New Roman"/>
          <w:b w:val="false"/>
          <w:i w:val="false"/>
          <w:color w:val="000000"/>
          <w:sz w:val="28"/>
        </w:rPr>
        <w:t>
      Осы мақсатта денсаулық жағдайының жақсарғанын растайтын құжаттар, диспансерлік есептен алынғаны туралы анықтамалар, стационарлық науқастың медициналық картасынан үзінділер, амбулаторлық карталар және денсаулық жағдайын сипаттайтын басқа да медициналық құжаттар сұратылады. Денсаулық жағдайында оң динамика болған кезде қайта куәландырылуға жататын азамат ЖАО-ның медициналық комиссиясында алдын ала медициналық куәландырудан өтеді.</w:t>
      </w:r>
    </w:p>
    <w:p>
      <w:pPr>
        <w:spacing w:after="0"/>
        <w:ind w:left="0"/>
        <w:jc w:val="both"/>
      </w:pPr>
      <w:r>
        <w:rPr>
          <w:rFonts w:ascii="Times New Roman"/>
          <w:b w:val="false"/>
          <w:i w:val="false"/>
          <w:color w:val="000000"/>
          <w:sz w:val="28"/>
        </w:rPr>
        <w:t>
      Алдын ала қорытындының оң нәтижесі кезінде облыстың (республикалық маңызы бар қаланың немесе астананың) ҚІД бастығы әскери қызметші әскери қызмет өткерген ведомствоның штаттық ӘДК-ға оның өтінішін, әскери билетін, медициналық кітапшасын, ӘДК қорытындысын, медициналық құжаттармен расталған алдын ала медициналық куәландыру нәтижелерін жолдайды.</w:t>
      </w:r>
    </w:p>
    <w:bookmarkStart w:name="z170" w:id="173"/>
    <w:p>
      <w:pPr>
        <w:spacing w:after="0"/>
        <w:ind w:left="0"/>
        <w:jc w:val="both"/>
      </w:pPr>
      <w:r>
        <w:rPr>
          <w:rFonts w:ascii="Times New Roman"/>
          <w:b w:val="false"/>
          <w:i w:val="false"/>
          <w:color w:val="000000"/>
          <w:sz w:val="28"/>
        </w:rPr>
        <w:t>
      149. Мынадай:</w:t>
      </w:r>
    </w:p>
    <w:bookmarkEnd w:id="173"/>
    <w:p>
      <w:pPr>
        <w:spacing w:after="0"/>
        <w:ind w:left="0"/>
        <w:jc w:val="both"/>
      </w:pPr>
      <w:r>
        <w:rPr>
          <w:rFonts w:ascii="Times New Roman"/>
          <w:b w:val="false"/>
          <w:i w:val="false"/>
          <w:color w:val="000000"/>
          <w:sz w:val="28"/>
        </w:rPr>
        <w:t>
      1) әскери қызметке әскери есептен шығарумен жарамсыз деп танылған;</w:t>
      </w:r>
    </w:p>
    <w:p>
      <w:pPr>
        <w:spacing w:after="0"/>
        <w:ind w:left="0"/>
        <w:jc w:val="both"/>
      </w:pPr>
      <w:r>
        <w:rPr>
          <w:rFonts w:ascii="Times New Roman"/>
          <w:b w:val="false"/>
          <w:i w:val="false"/>
          <w:color w:val="000000"/>
          <w:sz w:val="28"/>
        </w:rPr>
        <w:t>
      2) жиырма жеті жасқа толғаннан кейін денсаулық жағдайына байланысты мерзімді әскери қызметке шақырудан босатылған;</w:t>
      </w:r>
    </w:p>
    <w:p>
      <w:pPr>
        <w:spacing w:after="0"/>
        <w:ind w:left="0"/>
        <w:jc w:val="both"/>
      </w:pPr>
      <w:r>
        <w:rPr>
          <w:rFonts w:ascii="Times New Roman"/>
          <w:b w:val="false"/>
          <w:i w:val="false"/>
          <w:color w:val="000000"/>
          <w:sz w:val="28"/>
        </w:rPr>
        <w:t>
      3) денсаулық жағдайының теріс динамикасы бар;</w:t>
      </w:r>
    </w:p>
    <w:p>
      <w:pPr>
        <w:spacing w:after="0"/>
        <w:ind w:left="0"/>
        <w:jc w:val="both"/>
      </w:pPr>
      <w:r>
        <w:rPr>
          <w:rFonts w:ascii="Times New Roman"/>
          <w:b w:val="false"/>
          <w:i w:val="false"/>
          <w:color w:val="000000"/>
          <w:sz w:val="28"/>
        </w:rPr>
        <w:t>
      4) әскери қызметтен психикалық, өзін-өзі ұстаудың бұзылуы салдарынан денсаулық жағдайы бойынша шығарылған адамдар қайта медициналық куәландыруға жатпайды.</w:t>
      </w:r>
    </w:p>
    <w:bookmarkStart w:name="z171" w:id="174"/>
    <w:p>
      <w:pPr>
        <w:spacing w:after="0"/>
        <w:ind w:left="0"/>
        <w:jc w:val="both"/>
      </w:pPr>
      <w:r>
        <w:rPr>
          <w:rFonts w:ascii="Times New Roman"/>
          <w:b w:val="false"/>
          <w:i w:val="false"/>
          <w:color w:val="000000"/>
          <w:sz w:val="28"/>
        </w:rPr>
        <w:t>
      150. Штаттық ӘДК ұсынылған құжаттарды зерделейді және өтінішті қанағаттандыру үшін негіз болған кезде бұрын әскери қызмет өткерген және денсаулық жағдайы бойынша әскери қызметтен шығарылған азамат әскери қызметке жарамдылық санатын айқындау мақсатында ҚІД бастығы арқылы штаттан тыс тұрақты әрекеттегі (гарнизондық немесе госпитальдық) ӘДК-ға медициналық куәландыруға жіберіледі.</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2" w:id="175"/>
    <w:p>
      <w:pPr>
        <w:spacing w:after="0"/>
        <w:ind w:left="0"/>
        <w:jc w:val="both"/>
      </w:pPr>
      <w:r>
        <w:rPr>
          <w:rFonts w:ascii="Times New Roman"/>
          <w:b w:val="false"/>
          <w:i w:val="false"/>
          <w:color w:val="000000"/>
          <w:sz w:val="28"/>
        </w:rPr>
        <w:t>
      151. Бұрын денсаулық жағдайы бойынша әскери қызметтен шығарылған азамат медициналық куәландырылғаннан кейін штаттан тыс тұрақты әрекеттегі ӘДК қорытындысы ауыруы туралы куәлікпен ресімделеді және штаттық ӘДК-ға қарауға жіберіледі. Ауыруы туралы куәлікте мертігудің, ауырудың себепті байланысы көрсетілмейді.</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3" w:id="176"/>
    <w:p>
      <w:pPr>
        <w:spacing w:after="0"/>
        <w:ind w:left="0"/>
        <w:jc w:val="left"/>
      </w:pPr>
      <w:r>
        <w:rPr>
          <w:rFonts w:ascii="Times New Roman"/>
          <w:b/>
          <w:i w:val="false"/>
          <w:color w:val="000000"/>
        </w:rPr>
        <w:t xml:space="preserve"> 12-тарау. Азаматтардың әскери қызметке (әскери жиындарға) жарамдылық санатын айқындау кезінде, сондай-ақ есепке алу мақсатында медициналық құжатарды ресімдеу тәртібі</w:t>
      </w:r>
    </w:p>
    <w:bookmarkEnd w:id="176"/>
    <w:bookmarkStart w:name="z174" w:id="177"/>
    <w:p>
      <w:pPr>
        <w:spacing w:after="0"/>
        <w:ind w:left="0"/>
        <w:jc w:val="both"/>
      </w:pPr>
      <w:r>
        <w:rPr>
          <w:rFonts w:ascii="Times New Roman"/>
          <w:b w:val="false"/>
          <w:i w:val="false"/>
          <w:color w:val="000000"/>
          <w:sz w:val="28"/>
        </w:rPr>
        <w:t xml:space="preserve">
      152. Куәландыру нәтижелері бойынша ЖАО-ның медициналық комиссиялары және штаттан тыс (уақытша, тұрақты әрекет ететін) ӘДК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қорытындылар шығарады.</w:t>
      </w:r>
    </w:p>
    <w:bookmarkEnd w:id="177"/>
    <w:bookmarkStart w:name="z175" w:id="178"/>
    <w:p>
      <w:pPr>
        <w:spacing w:after="0"/>
        <w:ind w:left="0"/>
        <w:jc w:val="both"/>
      </w:pPr>
      <w:r>
        <w:rPr>
          <w:rFonts w:ascii="Times New Roman"/>
          <w:b w:val="false"/>
          <w:i w:val="false"/>
          <w:color w:val="000000"/>
          <w:sz w:val="28"/>
        </w:rPr>
        <w:t>
      153. Куәландырылатындар туралы мәліметтер, диагнозы және ӘДК қорытындысы ӘДК отырыстарының хаттамалары кітабына жазылады. Көрсетілген мәліметтер мен ӘДК қорытындылары мыналарға жазылады:</w:t>
      </w:r>
    </w:p>
    <w:bookmarkEnd w:id="178"/>
    <w:p>
      <w:pPr>
        <w:spacing w:after="0"/>
        <w:ind w:left="0"/>
        <w:jc w:val="both"/>
      </w:pPr>
      <w:r>
        <w:rPr>
          <w:rFonts w:ascii="Times New Roman"/>
          <w:b w:val="false"/>
          <w:i w:val="false"/>
          <w:color w:val="000000"/>
          <w:sz w:val="28"/>
        </w:rPr>
        <w:t>
      1) әскери қызмет өткермейтін және келісімшарт бойынша әскери қызметке кіретін азаматтарға – келісімшарт бойынша әскери қызметке кіретін азаматтың медициналық куәландыру картасына;</w:t>
      </w:r>
    </w:p>
    <w:p>
      <w:pPr>
        <w:spacing w:after="0"/>
        <w:ind w:left="0"/>
        <w:jc w:val="both"/>
      </w:pPr>
      <w:r>
        <w:rPr>
          <w:rFonts w:ascii="Times New Roman"/>
          <w:b w:val="false"/>
          <w:i w:val="false"/>
          <w:color w:val="000000"/>
          <w:sz w:val="28"/>
        </w:rPr>
        <w:t>
      2) әскери оқу орындарына оқуға түсетін азаматтарға – әскери оқу орнына оқуға түсетін азаматтың медициналық куәландыру картасына, ал әскери қызметшілерге медициналық кітапшаға;</w:t>
      </w:r>
    </w:p>
    <w:p>
      <w:pPr>
        <w:spacing w:after="0"/>
        <w:ind w:left="0"/>
        <w:jc w:val="both"/>
      </w:pPr>
      <w:r>
        <w:rPr>
          <w:rFonts w:ascii="Times New Roman"/>
          <w:b w:val="false"/>
          <w:i w:val="false"/>
          <w:color w:val="000000"/>
          <w:sz w:val="28"/>
        </w:rPr>
        <w:t>
      3) жоғары және жоғары білімнен кейінгі білім беру бағдарламаларын іске асыратын әскери, оның ішінде шетел мемлекеттерінің оқу орындарына оқуға түсетін әскери қызметшілерге – медициналық куәландыру туралы анықтамаға;</w:t>
      </w:r>
    </w:p>
    <w:p>
      <w:pPr>
        <w:spacing w:after="0"/>
        <w:ind w:left="0"/>
        <w:jc w:val="both"/>
      </w:pPr>
      <w:r>
        <w:rPr>
          <w:rFonts w:ascii="Times New Roman"/>
          <w:b w:val="false"/>
          <w:i w:val="false"/>
          <w:color w:val="000000"/>
          <w:sz w:val="28"/>
        </w:rPr>
        <w:t>
      4) әскери қызметшілерге – ауруы туралы куәлікке, медициналық куәландыру туралы анықтамаға және медициналық кітапшаға;</w:t>
      </w:r>
    </w:p>
    <w:p>
      <w:pPr>
        <w:spacing w:after="0"/>
        <w:ind w:left="0"/>
        <w:jc w:val="both"/>
      </w:pPr>
      <w:r>
        <w:rPr>
          <w:rFonts w:ascii="Times New Roman"/>
          <w:b w:val="false"/>
          <w:i w:val="false"/>
          <w:color w:val="000000"/>
          <w:sz w:val="28"/>
        </w:rPr>
        <w:t>
      5) запаста тұратын азаматтарға – запаста тұратын азаматты медициналық куәландыру картасына;</w:t>
      </w:r>
    </w:p>
    <w:p>
      <w:pPr>
        <w:spacing w:after="0"/>
        <w:ind w:left="0"/>
        <w:jc w:val="both"/>
      </w:pPr>
      <w:r>
        <w:rPr>
          <w:rFonts w:ascii="Times New Roman"/>
          <w:b w:val="false"/>
          <w:i w:val="false"/>
          <w:color w:val="000000"/>
          <w:sz w:val="28"/>
        </w:rPr>
        <w:t>
      6) әскери жиындардан өтетін азаматтарға – ауруы туралы куәлікке немесе медициналық куәландыру туралы анықтамаға;</w:t>
      </w:r>
    </w:p>
    <w:p>
      <w:pPr>
        <w:spacing w:after="0"/>
        <w:ind w:left="0"/>
        <w:jc w:val="both"/>
      </w:pPr>
      <w:r>
        <w:rPr>
          <w:rFonts w:ascii="Times New Roman"/>
          <w:b w:val="false"/>
          <w:i w:val="false"/>
          <w:color w:val="000000"/>
          <w:sz w:val="28"/>
        </w:rPr>
        <w:t>
      7) әскери қызметке шақырылған (Қазақстан Республикасы Қорғаныс министрінің оларды әскери қызметке шақыру туралы бұйрығы болған кезде), бірақ әскери бөлімдерге жіберілмеген және әскери қызметке жарамсыз, әскери қызметке шектеулі жарамды деп танылған запаста тұратын офицерлерге – ауруы туралы куәлікке, ал әскери қызметке шамалы шектеулермен жарамды, әскери қызметке уақытша жарамсыз деп танылғандарға – медициналық куәландыру туралы анықтамаға;</w:t>
      </w:r>
    </w:p>
    <w:p>
      <w:pPr>
        <w:spacing w:after="0"/>
        <w:ind w:left="0"/>
        <w:jc w:val="both"/>
      </w:pPr>
      <w:r>
        <w:rPr>
          <w:rFonts w:ascii="Times New Roman"/>
          <w:b w:val="false"/>
          <w:i w:val="false"/>
          <w:color w:val="000000"/>
          <w:sz w:val="28"/>
        </w:rPr>
        <w:t>
      8) стационарлық емделуде (тексерілуде) болатын адамдарға – ауру тарихына.</w:t>
      </w:r>
    </w:p>
    <w:bookmarkStart w:name="z176" w:id="179"/>
    <w:p>
      <w:pPr>
        <w:spacing w:after="0"/>
        <w:ind w:left="0"/>
        <w:jc w:val="both"/>
      </w:pPr>
      <w:r>
        <w:rPr>
          <w:rFonts w:ascii="Times New Roman"/>
          <w:b w:val="false"/>
          <w:i w:val="false"/>
          <w:color w:val="000000"/>
          <w:sz w:val="28"/>
        </w:rPr>
        <w:t>
      154. ӘДК отырысының хаттамалары кітабын барлық ӘДК-да сол комиссиялардың хатшылары жүргізеді. ӘДК отырысының хаттамаларына комиссия отырысы өткізілген күні төраға, ӘДК отырысына қатысқан комиссия мүшелері (кемінде екеу) және комиссия хатшысы қол қояды, ал комиссия қорытындысы куәландырылушыға жарияланады.</w:t>
      </w:r>
    </w:p>
    <w:bookmarkEnd w:id="179"/>
    <w:bookmarkStart w:name="z177" w:id="180"/>
    <w:p>
      <w:pPr>
        <w:spacing w:after="0"/>
        <w:ind w:left="0"/>
        <w:jc w:val="both"/>
      </w:pPr>
      <w:r>
        <w:rPr>
          <w:rFonts w:ascii="Times New Roman"/>
          <w:b w:val="false"/>
          <w:i w:val="false"/>
          <w:color w:val="000000"/>
          <w:sz w:val="28"/>
        </w:rPr>
        <w:t>
      155. ӘДК отырысының хаттамалары кітабына куәландырылушының төлқұжаттық деректері (жеке басын куәландыратын құжат негізінде), оның шағымдары мен аурудың қысқаша анамнезі, объективті тексерудің негізгі деректері, аурудың белгіленген диагнозын растайтын арнайы зерттеулер нәтижелері және ӘДК қорытындысы жазылады.</w:t>
      </w:r>
    </w:p>
    <w:bookmarkEnd w:id="180"/>
    <w:bookmarkStart w:name="z178" w:id="181"/>
    <w:p>
      <w:pPr>
        <w:spacing w:after="0"/>
        <w:ind w:left="0"/>
        <w:jc w:val="both"/>
      </w:pPr>
      <w:r>
        <w:rPr>
          <w:rFonts w:ascii="Times New Roman"/>
          <w:b w:val="false"/>
          <w:i w:val="false"/>
          <w:color w:val="000000"/>
          <w:sz w:val="28"/>
        </w:rPr>
        <w:t>
      156. Әскери жиындардан өтетін, мертіккен әскери қызметшілерді, азаматтарды куәландыру кезінде ӘДК отырысының хаттамалары кітабына мертігу жағдайларын растайтын құжаттарға (оның нөмірі, күні, кім берді) сілтеме жасаумен оның мән-жайы толық жазылады.</w:t>
      </w:r>
    </w:p>
    <w:bookmarkEnd w:id="181"/>
    <w:bookmarkStart w:name="z179" w:id="182"/>
    <w:p>
      <w:pPr>
        <w:spacing w:after="0"/>
        <w:ind w:left="0"/>
        <w:jc w:val="both"/>
      </w:pPr>
      <w:r>
        <w:rPr>
          <w:rFonts w:ascii="Times New Roman"/>
          <w:b w:val="false"/>
          <w:i w:val="false"/>
          <w:color w:val="000000"/>
          <w:sz w:val="28"/>
        </w:rPr>
        <w:t>
      157. Госпитальдық ӘДК отырысының хаттамалары кітабының "шағымдар мен анамнез" деген бағанында куәландырылушының ауру тарихының нөмірі қосымша көрсетіледі.</w:t>
      </w:r>
    </w:p>
    <w:bookmarkEnd w:id="182"/>
    <w:bookmarkStart w:name="z180" w:id="183"/>
    <w:p>
      <w:pPr>
        <w:spacing w:after="0"/>
        <w:ind w:left="0"/>
        <w:jc w:val="both"/>
      </w:pPr>
      <w:r>
        <w:rPr>
          <w:rFonts w:ascii="Times New Roman"/>
          <w:b w:val="false"/>
          <w:i w:val="false"/>
          <w:color w:val="000000"/>
          <w:sz w:val="28"/>
        </w:rPr>
        <w:t>
      158. ӘДК қорытындысы ауруы туралы куәлікпен ресімделген кезде ӘДК отырысының хаттама кітабына шағымдарды, анамнезді, объективті тексеру деректері мен арнайы зерттеу нәтижесін жазбауға рұқсат етіледі, бұл ретте диагноз халықаралық ауырулар жіктемесіне сәйкес код түрінде жазылады. Ауыруы туралы куәліктің бір данасы ӘДК отырысының хаттама кітабына қосымша ретінде сақталады.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1" w:id="184"/>
    <w:p>
      <w:pPr>
        <w:spacing w:after="0"/>
        <w:ind w:left="0"/>
        <w:jc w:val="both"/>
      </w:pPr>
      <w:r>
        <w:rPr>
          <w:rFonts w:ascii="Times New Roman"/>
          <w:b w:val="false"/>
          <w:i w:val="false"/>
          <w:color w:val="000000"/>
          <w:sz w:val="28"/>
        </w:rPr>
        <w:t>
      159. ӘДК отырысының хаттамалары кітабында және ауруы туралы куәліктің көрсетілген данасында штаттық ӘДК хаттамасының күні, нөмірі және қорытындысының мазмұны жазылады.</w:t>
      </w:r>
    </w:p>
    <w:bookmarkEnd w:id="184"/>
    <w:bookmarkStart w:name="z182" w:id="185"/>
    <w:p>
      <w:pPr>
        <w:spacing w:after="0"/>
        <w:ind w:left="0"/>
        <w:jc w:val="both"/>
      </w:pPr>
      <w:r>
        <w:rPr>
          <w:rFonts w:ascii="Times New Roman"/>
          <w:b w:val="false"/>
          <w:i w:val="false"/>
          <w:color w:val="000000"/>
          <w:sz w:val="28"/>
        </w:rPr>
        <w:t>
      160. Штаттық, штаттан тыс госпитальдық, гарнизондық ӘДК (ДҰК), медициналық комиссиялар отырысының хаттамалары кітаптары, ауруы туралы куәліктер (медициналық куәландыру туралы анықтамалар) 50 жыл бойы сақталуға тиіс.</w:t>
      </w:r>
    </w:p>
    <w:bookmarkEnd w:id="185"/>
    <w:bookmarkStart w:name="z183" w:id="186"/>
    <w:p>
      <w:pPr>
        <w:spacing w:after="0"/>
        <w:ind w:left="0"/>
        <w:jc w:val="both"/>
      </w:pPr>
      <w:r>
        <w:rPr>
          <w:rFonts w:ascii="Times New Roman"/>
          <w:b w:val="false"/>
          <w:i w:val="false"/>
          <w:color w:val="000000"/>
          <w:sz w:val="28"/>
        </w:rPr>
        <w:t>
      161. Уақытша әрекет ететін ӘДК (ДҰК) отырысының хаттамалары кітабы 10 жыл бойы сақталуға тиіс.</w:t>
      </w:r>
    </w:p>
    <w:bookmarkEnd w:id="186"/>
    <w:bookmarkStart w:name="z184" w:id="187"/>
    <w:p>
      <w:pPr>
        <w:spacing w:after="0"/>
        <w:ind w:left="0"/>
        <w:jc w:val="both"/>
      </w:pPr>
      <w:r>
        <w:rPr>
          <w:rFonts w:ascii="Times New Roman"/>
          <w:b w:val="false"/>
          <w:i w:val="false"/>
          <w:color w:val="000000"/>
          <w:sz w:val="28"/>
        </w:rPr>
        <w:t>
      162. Хаттамалар кітабын жүргізуді, шығарылған ӘДК қорытындысын ресімдеуді және оның негізділігін бақылау ӘДК төрағасына жүктеледі.</w:t>
      </w:r>
    </w:p>
    <w:bookmarkEnd w:id="187"/>
    <w:bookmarkStart w:name="z185" w:id="188"/>
    <w:p>
      <w:pPr>
        <w:spacing w:after="0"/>
        <w:ind w:left="0"/>
        <w:jc w:val="both"/>
      </w:pPr>
      <w:r>
        <w:rPr>
          <w:rFonts w:ascii="Times New Roman"/>
          <w:b w:val="false"/>
          <w:i w:val="false"/>
          <w:color w:val="000000"/>
          <w:sz w:val="28"/>
        </w:rPr>
        <w:t>
      163. Штаттық ӘДК ӘДК (ДҰК) отырысының хаттамалары кітабын тек тікелей осы комиссияларда куәландырылатын адамдарға жүргізеді.</w:t>
      </w:r>
    </w:p>
    <w:bookmarkEnd w:id="188"/>
    <w:bookmarkStart w:name="z186" w:id="189"/>
    <w:p>
      <w:pPr>
        <w:spacing w:after="0"/>
        <w:ind w:left="0"/>
        <w:jc w:val="both"/>
      </w:pPr>
      <w:r>
        <w:rPr>
          <w:rFonts w:ascii="Times New Roman"/>
          <w:b w:val="false"/>
          <w:i w:val="false"/>
          <w:color w:val="000000"/>
          <w:sz w:val="28"/>
        </w:rPr>
        <w:t>
      164. Штаттық ӘДК-ге ұсынылған ауруы туралы куәліктерді (медициналық куәландыру туралы анықтамаларды) қарау кезінде ӘДК отырысының хаттамалары ауруы туралы куәліктердің (медициналық куәландыру туралы анықтамалардың) үшінші даналары болып табылады, оларға штаттық ӘДК бекіткен қорытындыға төраға, комиссия отырысына қатысқан комиссия мүшелері (кемінде екеу) және хатшы қол қояды.</w:t>
      </w:r>
    </w:p>
    <w:bookmarkEnd w:id="189"/>
    <w:bookmarkStart w:name="z187" w:id="190"/>
    <w:p>
      <w:pPr>
        <w:spacing w:after="0"/>
        <w:ind w:left="0"/>
        <w:jc w:val="both"/>
      </w:pPr>
      <w:r>
        <w:rPr>
          <w:rFonts w:ascii="Times New Roman"/>
          <w:b w:val="false"/>
          <w:i w:val="false"/>
          <w:color w:val="000000"/>
          <w:sz w:val="28"/>
        </w:rPr>
        <w:t>
      165. Ауруы туралы куәліктің және медициналық куәландыру туралы анықтаманың үшінші данасы 50 жыл сақталуға тиіс.</w:t>
      </w:r>
    </w:p>
    <w:bookmarkEnd w:id="190"/>
    <w:bookmarkStart w:name="z188" w:id="191"/>
    <w:p>
      <w:pPr>
        <w:spacing w:after="0"/>
        <w:ind w:left="0"/>
        <w:jc w:val="both"/>
      </w:pPr>
      <w:r>
        <w:rPr>
          <w:rFonts w:ascii="Times New Roman"/>
          <w:b w:val="false"/>
          <w:i w:val="false"/>
          <w:color w:val="000000"/>
          <w:sz w:val="28"/>
        </w:rPr>
        <w:t>
      166. Штаттық ӘДК бір жыл бойы келіп түскен, қаралған және жолданған ауруы туралы куәліктердің және медициналық куәландыру туралы анықтамалардың әліпбилік есебін жүргізеді.</w:t>
      </w:r>
    </w:p>
    <w:bookmarkEnd w:id="191"/>
    <w:bookmarkStart w:name="z189" w:id="192"/>
    <w:p>
      <w:pPr>
        <w:spacing w:after="0"/>
        <w:ind w:left="0"/>
        <w:jc w:val="both"/>
      </w:pPr>
      <w:r>
        <w:rPr>
          <w:rFonts w:ascii="Times New Roman"/>
          <w:b w:val="false"/>
          <w:i w:val="false"/>
          <w:color w:val="000000"/>
          <w:sz w:val="28"/>
        </w:rPr>
        <w:t>
      167. Бейбіт уақытта ауруы туралы куәлік мыналарға жасалады:</w:t>
      </w:r>
    </w:p>
    <w:bookmarkEnd w:id="192"/>
    <w:p>
      <w:pPr>
        <w:spacing w:after="0"/>
        <w:ind w:left="0"/>
        <w:jc w:val="both"/>
      </w:pPr>
      <w:r>
        <w:rPr>
          <w:rFonts w:ascii="Times New Roman"/>
          <w:b w:val="false"/>
          <w:i w:val="false"/>
          <w:color w:val="000000"/>
          <w:sz w:val="28"/>
        </w:rPr>
        <w:t>
      1) мынадай деп танылған барлық әскери қызметшілерге:</w:t>
      </w:r>
    </w:p>
    <w:p>
      <w:pPr>
        <w:spacing w:after="0"/>
        <w:ind w:left="0"/>
        <w:jc w:val="both"/>
      </w:pPr>
      <w:r>
        <w:rPr>
          <w:rFonts w:ascii="Times New Roman"/>
          <w:b w:val="false"/>
          <w:i w:val="false"/>
          <w:color w:val="000000"/>
          <w:sz w:val="28"/>
        </w:rPr>
        <w:t>
      әскери қызметке шектеулі жарамды;</w:t>
      </w:r>
    </w:p>
    <w:p>
      <w:pPr>
        <w:spacing w:after="0"/>
        <w:ind w:left="0"/>
        <w:jc w:val="both"/>
      </w:pPr>
      <w:r>
        <w:rPr>
          <w:rFonts w:ascii="Times New Roman"/>
          <w:b w:val="false"/>
          <w:i w:val="false"/>
          <w:color w:val="000000"/>
          <w:sz w:val="28"/>
        </w:rPr>
        <w:t>
      әскери қызметке бейбіт уақытта жарамсыз, соғыс уақытында шектеулі жарамды;</w:t>
      </w:r>
    </w:p>
    <w:p>
      <w:pPr>
        <w:spacing w:after="0"/>
        <w:ind w:left="0"/>
        <w:jc w:val="both"/>
      </w:pPr>
      <w:r>
        <w:rPr>
          <w:rFonts w:ascii="Times New Roman"/>
          <w:b w:val="false"/>
          <w:i w:val="false"/>
          <w:color w:val="000000"/>
          <w:sz w:val="28"/>
        </w:rPr>
        <w:t>
      әскери есептен шығарумен әскери қызметке жарамсыз;</w:t>
      </w:r>
    </w:p>
    <w:p>
      <w:pPr>
        <w:spacing w:after="0"/>
        <w:ind w:left="0"/>
        <w:jc w:val="both"/>
      </w:pPr>
      <w:r>
        <w:rPr>
          <w:rFonts w:ascii="Times New Roman"/>
          <w:b w:val="false"/>
          <w:i w:val="false"/>
          <w:color w:val="000000"/>
          <w:sz w:val="28"/>
        </w:rPr>
        <w:t>
      2) оқуға жарамсыз деп танылған әскери оқу орындарының курсанттарына (офицер атағы жоқ тыңдаушыларға);</w:t>
      </w:r>
    </w:p>
    <w:p>
      <w:pPr>
        <w:spacing w:after="0"/>
        <w:ind w:left="0"/>
        <w:jc w:val="both"/>
      </w:pPr>
      <w:r>
        <w:rPr>
          <w:rFonts w:ascii="Times New Roman"/>
          <w:b w:val="false"/>
          <w:i w:val="false"/>
          <w:color w:val="000000"/>
          <w:sz w:val="28"/>
        </w:rPr>
        <w:t>
      3) ӘТК-дағы қызметке жарамсыз деп танылған ӘТК әскери қызметшілеріне;</w:t>
      </w:r>
    </w:p>
    <w:p>
      <w:pPr>
        <w:spacing w:after="0"/>
        <w:ind w:left="0"/>
        <w:jc w:val="both"/>
      </w:pPr>
      <w:r>
        <w:rPr>
          <w:rFonts w:ascii="Times New Roman"/>
          <w:b w:val="false"/>
          <w:i w:val="false"/>
          <w:color w:val="000000"/>
          <w:sz w:val="28"/>
        </w:rPr>
        <w:t>
      4) ДШӘ-дағы (АрнМақБ-дағы) қызметке жарамсыз деп танылған ДШӘ (АрнМақБ) әскери қызметшілеріне;</w:t>
      </w:r>
    </w:p>
    <w:p>
      <w:pPr>
        <w:spacing w:after="0"/>
        <w:ind w:left="0"/>
        <w:jc w:val="both"/>
      </w:pPr>
      <w:r>
        <w:rPr>
          <w:rFonts w:ascii="Times New Roman"/>
          <w:b w:val="false"/>
          <w:i w:val="false"/>
          <w:color w:val="000000"/>
          <w:sz w:val="28"/>
        </w:rPr>
        <w:t>
      5) РЗ-мен, ИСК-мен, ЗОК-пен, ЭМӨ, ЛС көздерімен әскери қызмет өткеретін және РЗ-мен, ИСК-мен, ЗОК-пен, ЭМӨ, ЛС көздерімен қызметке жарамсыз деп танылған әскери қызметшілерге;</w:t>
      </w:r>
    </w:p>
    <w:p>
      <w:pPr>
        <w:spacing w:after="0"/>
        <w:ind w:left="0"/>
        <w:jc w:val="both"/>
      </w:pPr>
      <w:r>
        <w:rPr>
          <w:rFonts w:ascii="Times New Roman"/>
          <w:b w:val="false"/>
          <w:i w:val="false"/>
          <w:color w:val="000000"/>
          <w:sz w:val="28"/>
        </w:rPr>
        <w:t>
      6) медициналық бақылап куәландыруға түскен әскери қызметшілерге;</w:t>
      </w:r>
    </w:p>
    <w:p>
      <w:pPr>
        <w:spacing w:after="0"/>
        <w:ind w:left="0"/>
        <w:jc w:val="both"/>
      </w:pPr>
      <w:r>
        <w:rPr>
          <w:rFonts w:ascii="Times New Roman"/>
          <w:b w:val="false"/>
          <w:i w:val="false"/>
          <w:color w:val="000000"/>
          <w:sz w:val="28"/>
        </w:rPr>
        <w:t>
      7) әскери қызмет өткерген және оларды әскери қызметтен шығару сәтінде жарамдылығы санатын айқындау үшін куәландырылатын азаматтарға;</w:t>
      </w:r>
    </w:p>
    <w:p>
      <w:pPr>
        <w:spacing w:after="0"/>
        <w:ind w:left="0"/>
        <w:jc w:val="both"/>
      </w:pPr>
      <w:r>
        <w:rPr>
          <w:rFonts w:ascii="Times New Roman"/>
          <w:b w:val="false"/>
          <w:i w:val="false"/>
          <w:color w:val="000000"/>
          <w:sz w:val="28"/>
        </w:rPr>
        <w:t>
      8) әскери қызметке шақырылған (Қазақстан Республикасы Қорғаныс министрінің бұйрығы болған кезде), бірақ әлі қызмет орнына жіберілмеген және мынадай деп танылған запаста тұратын офицерлерге:</w:t>
      </w:r>
    </w:p>
    <w:p>
      <w:pPr>
        <w:spacing w:after="0"/>
        <w:ind w:left="0"/>
        <w:jc w:val="both"/>
      </w:pPr>
      <w:r>
        <w:rPr>
          <w:rFonts w:ascii="Times New Roman"/>
          <w:b w:val="false"/>
          <w:i w:val="false"/>
          <w:color w:val="000000"/>
          <w:sz w:val="28"/>
        </w:rPr>
        <w:t>
      әскери есептен шығарумен әскери қызметке жарамсыз;</w:t>
      </w:r>
    </w:p>
    <w:p>
      <w:pPr>
        <w:spacing w:after="0"/>
        <w:ind w:left="0"/>
        <w:jc w:val="both"/>
      </w:pPr>
      <w:r>
        <w:rPr>
          <w:rFonts w:ascii="Times New Roman"/>
          <w:b w:val="false"/>
          <w:i w:val="false"/>
          <w:color w:val="000000"/>
          <w:sz w:val="28"/>
        </w:rPr>
        <w:t>
      әскери қызметке бейбіт уақытта жарамсыз, соғыс уақытында шектеулі жарамды;</w:t>
      </w:r>
    </w:p>
    <w:p>
      <w:pPr>
        <w:spacing w:after="0"/>
        <w:ind w:left="0"/>
        <w:jc w:val="both"/>
      </w:pPr>
      <w:r>
        <w:rPr>
          <w:rFonts w:ascii="Times New Roman"/>
          <w:b w:val="false"/>
          <w:i w:val="false"/>
          <w:color w:val="000000"/>
          <w:sz w:val="28"/>
        </w:rPr>
        <w:t>
      әскери қызметке шектеулі жарамды;</w:t>
      </w:r>
    </w:p>
    <w:p>
      <w:pPr>
        <w:spacing w:after="0"/>
        <w:ind w:left="0"/>
        <w:jc w:val="both"/>
      </w:pPr>
      <w:r>
        <w:rPr>
          <w:rFonts w:ascii="Times New Roman"/>
          <w:b w:val="false"/>
          <w:i w:val="false"/>
          <w:color w:val="000000"/>
          <w:sz w:val="28"/>
        </w:rPr>
        <w:t>
      9) әскери жиындарға шақырылған және әскери қызметке жарамсыз деп танылған азаматтарға;</w:t>
      </w:r>
    </w:p>
    <w:p>
      <w:pPr>
        <w:spacing w:after="0"/>
        <w:ind w:left="0"/>
        <w:jc w:val="both"/>
      </w:pPr>
      <w:r>
        <w:rPr>
          <w:rFonts w:ascii="Times New Roman"/>
          <w:b w:val="false"/>
          <w:i w:val="false"/>
          <w:color w:val="000000"/>
          <w:sz w:val="28"/>
        </w:rPr>
        <w:t>
      10) оларды қайта куәландыру кезінде денсаулық жағдайы бойынша бұрын әскери қызметтен шығарылған (босатылған) азаматтарға.</w:t>
      </w:r>
    </w:p>
    <w:bookmarkStart w:name="z190" w:id="193"/>
    <w:p>
      <w:pPr>
        <w:spacing w:after="0"/>
        <w:ind w:left="0"/>
        <w:jc w:val="both"/>
      </w:pPr>
      <w:r>
        <w:rPr>
          <w:rFonts w:ascii="Times New Roman"/>
          <w:b w:val="false"/>
          <w:i w:val="false"/>
          <w:color w:val="000000"/>
          <w:sz w:val="28"/>
        </w:rPr>
        <w:t>
      168. Осы Қағидалардың 167-тармағында көрсетілмеген жағдайларда ӘДК қорытындысы медициналық куәландыру туралы анықтамамен ресімделеді.</w:t>
      </w:r>
    </w:p>
    <w:bookmarkEnd w:id="193"/>
    <w:bookmarkStart w:name="z191" w:id="194"/>
    <w:p>
      <w:pPr>
        <w:spacing w:after="0"/>
        <w:ind w:left="0"/>
        <w:jc w:val="both"/>
      </w:pPr>
      <w:r>
        <w:rPr>
          <w:rFonts w:ascii="Times New Roman"/>
          <w:b w:val="false"/>
          <w:i w:val="false"/>
          <w:color w:val="000000"/>
          <w:sz w:val="28"/>
        </w:rPr>
        <w:t>
      169. Әскери қызметке жарамдылық санатын өзгертумен ауруы туралы куәлікпен немесе медициналық куәландыру туралы анықтамамен ресімделген ӘДК қорытындысы штаттық ӘДК-ның бекітуіне жатады.</w:t>
      </w:r>
    </w:p>
    <w:bookmarkEnd w:id="194"/>
    <w:bookmarkStart w:name="z192" w:id="195"/>
    <w:p>
      <w:pPr>
        <w:spacing w:after="0"/>
        <w:ind w:left="0"/>
        <w:jc w:val="both"/>
      </w:pPr>
      <w:r>
        <w:rPr>
          <w:rFonts w:ascii="Times New Roman"/>
          <w:b w:val="false"/>
          <w:i w:val="false"/>
          <w:color w:val="000000"/>
          <w:sz w:val="28"/>
        </w:rPr>
        <w:t>
      170. Ауруы бойынша демалысқа мұқтаж болуы туралы ӘДК қорытындысы штаттық ӘДК-ның бақылауына жатады.</w:t>
      </w:r>
    </w:p>
    <w:bookmarkEnd w:id="195"/>
    <w:bookmarkStart w:name="z193" w:id="196"/>
    <w:p>
      <w:pPr>
        <w:spacing w:after="0"/>
        <w:ind w:left="0"/>
        <w:jc w:val="both"/>
      </w:pPr>
      <w:r>
        <w:rPr>
          <w:rFonts w:ascii="Times New Roman"/>
          <w:b w:val="false"/>
          <w:i w:val="false"/>
          <w:color w:val="000000"/>
          <w:sz w:val="28"/>
        </w:rPr>
        <w:t>
      171. Жүктілігіне байланысты РЗ-мен, ИСК-мен, ЗОК-пен, ЭМӨ, ЛС көздерімен қызметке жарамсыз деп танылған әскери қызметші әйелдерге ӘДК қорытындысы медициналық куәландыру туралы анықтамамен ресімделеді және штаттық ӘДК-ның бекітуіне (бақылауына) жатпайды.</w:t>
      </w:r>
    </w:p>
    <w:bookmarkEnd w:id="196"/>
    <w:bookmarkStart w:name="z194" w:id="197"/>
    <w:p>
      <w:pPr>
        <w:spacing w:after="0"/>
        <w:ind w:left="0"/>
        <w:jc w:val="both"/>
      </w:pPr>
      <w:r>
        <w:rPr>
          <w:rFonts w:ascii="Times New Roman"/>
          <w:b w:val="false"/>
          <w:i w:val="false"/>
          <w:color w:val="000000"/>
          <w:sz w:val="28"/>
        </w:rPr>
        <w:t>
      172. Сараптамалық құжаттар (ауруы туралы куәліктер, медициналық куәландыру туралы анықтамалар) бекіту үшін ауру тарихымен және басқа да медициналық құжаттармен куәландырудан кейін 5 жұмыс күнінен кешіктірілмей үш данада штаттық ӘДК-ге жолданады.</w:t>
      </w:r>
    </w:p>
    <w:bookmarkEnd w:id="197"/>
    <w:p>
      <w:pPr>
        <w:spacing w:after="0"/>
        <w:ind w:left="0"/>
        <w:jc w:val="both"/>
      </w:pPr>
      <w:r>
        <w:rPr>
          <w:rFonts w:ascii="Times New Roman"/>
          <w:b w:val="false"/>
          <w:i w:val="false"/>
          <w:color w:val="000000"/>
          <w:sz w:val="28"/>
        </w:rPr>
        <w:t>
      Сараптамалық құжаттар штаттық ӘДК-де бес жұмыс күні ішінде қаралады және бекітіледі (немесе бекітілмейді). Бекітілгеннен кейін штаттық ӘДК сараптамалық құжаттың екі данасын ауруы туралы куәлікті ресімдеген ӘДК-ға жолдайды, ал сараптамалық құжаттың үшінші данасы штаттық ӘДК-да сақталады.</w:t>
      </w:r>
    </w:p>
    <w:p>
      <w:pPr>
        <w:spacing w:after="0"/>
        <w:ind w:left="0"/>
        <w:jc w:val="both"/>
      </w:pPr>
      <w:r>
        <w:rPr>
          <w:rFonts w:ascii="Times New Roman"/>
          <w:b w:val="false"/>
          <w:i w:val="false"/>
          <w:color w:val="000000"/>
          <w:sz w:val="28"/>
        </w:rPr>
        <w:t>
      Штаттан тыс ӘДК ӘДК отырысының хаттамалары кітабына және қоса берілген сараптамалық құжаттың данасына осы Қағидалардың 159-тармағына сәйкес жазба жасайды және бекітілген сараптамалық құжаттың екі данасын әскери қызметшіні куәландыруға жіберген әскери бөлімге (мекемеге) жолдайды (құжат штаттық ӘДК-дан келіп түскен сәттен бастап 3 жұмыс күнінен кешіктірілмей).</w:t>
      </w:r>
    </w:p>
    <w:p>
      <w:pPr>
        <w:spacing w:after="0"/>
        <w:ind w:left="0"/>
        <w:jc w:val="both"/>
      </w:pPr>
      <w:r>
        <w:rPr>
          <w:rFonts w:ascii="Times New Roman"/>
          <w:b w:val="false"/>
          <w:i w:val="false"/>
          <w:color w:val="000000"/>
          <w:sz w:val="28"/>
        </w:rPr>
        <w:t>
      Ауруы туралы куәлік куәландырылушының қолына берілмейді.</w:t>
      </w:r>
    </w:p>
    <w:bookmarkStart w:name="z195" w:id="198"/>
    <w:p>
      <w:pPr>
        <w:spacing w:after="0"/>
        <w:ind w:left="0"/>
        <w:jc w:val="both"/>
      </w:pPr>
      <w:r>
        <w:rPr>
          <w:rFonts w:ascii="Times New Roman"/>
          <w:b w:val="false"/>
          <w:i w:val="false"/>
          <w:color w:val="000000"/>
          <w:sz w:val="28"/>
        </w:rPr>
        <w:t>
      173. Денсаулық жағдайы бойынша мерзімді әскери қызметке негізсіз шақырылған және куәландыру кезінде әскери қызметке жарамсыз деп танылған әскери қызметшілерге ауруы туралы куәлік бекіту үшін штаттық ӘДК-ға төрт данада жолданады.</w:t>
      </w:r>
    </w:p>
    <w:bookmarkEnd w:id="198"/>
    <w:p>
      <w:pPr>
        <w:spacing w:after="0"/>
        <w:ind w:left="0"/>
        <w:jc w:val="both"/>
      </w:pPr>
      <w:r>
        <w:rPr>
          <w:rFonts w:ascii="Times New Roman"/>
          <w:b w:val="false"/>
          <w:i w:val="false"/>
          <w:color w:val="000000"/>
          <w:sz w:val="28"/>
        </w:rPr>
        <w:t>
      Бекітілгеннен кейін ауруы туралы куәліктің бірінші және екінші даналары ауруы туралы куәлікті ресімдеген ӘДК-ға қайтарылады; үшінші данасы бекітілгеннен кейін бес жұмыс күнінен кешіктірілмей әскери қызметшінің әскерге шақыру орны бойынша ҚІД-ға жолданады, ал төртінші данасы штаттық ӘДК-да сақталады.</w:t>
      </w:r>
    </w:p>
    <w:bookmarkStart w:name="z196" w:id="199"/>
    <w:p>
      <w:pPr>
        <w:spacing w:after="0"/>
        <w:ind w:left="0"/>
        <w:jc w:val="both"/>
      </w:pPr>
      <w:r>
        <w:rPr>
          <w:rFonts w:ascii="Times New Roman"/>
          <w:b w:val="false"/>
          <w:i w:val="false"/>
          <w:color w:val="000000"/>
          <w:sz w:val="28"/>
        </w:rPr>
        <w:t>
      174. Штаттық ӘДК ауыру туралы куәліктің немесе психикалық, мінез-құлығы бұзылған (ауыруы бар), қатерлі жаңа өскін пайда болған, жыныс жолымен берілетін инфекция, адамның иммундық тапшылығы вирусынан туындайтын ауыруы бар адамдарға (АИТВ-жұқтырған) жасалған анықтаманың әрбір данасы беткі жағының жоғарғы бөлігінде мынадай мазмұндағы мөртаңба қояды: "Көшірме жасауға, қолға беруге, мәліметті жария етуге тыйым салынады".</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7" w:id="200"/>
    <w:p>
      <w:pPr>
        <w:spacing w:after="0"/>
        <w:ind w:left="0"/>
        <w:jc w:val="both"/>
      </w:pPr>
      <w:r>
        <w:rPr>
          <w:rFonts w:ascii="Times New Roman"/>
          <w:b w:val="false"/>
          <w:i w:val="false"/>
          <w:color w:val="000000"/>
          <w:sz w:val="28"/>
        </w:rPr>
        <w:t>
      175. Медициналық куәландыру нәтижелері бойынша әскери қызметке жарамсыз немесе шектеулі жарамды деп танылған психикалық, өзін-өзі ұстау ауытқулары (аурулары) бар адамдар туралы мәліметтерді:</w:t>
      </w:r>
    </w:p>
    <w:bookmarkEnd w:id="200"/>
    <w:p>
      <w:pPr>
        <w:spacing w:after="0"/>
        <w:ind w:left="0"/>
        <w:jc w:val="both"/>
      </w:pPr>
      <w:r>
        <w:rPr>
          <w:rFonts w:ascii="Times New Roman"/>
          <w:b w:val="false"/>
          <w:i w:val="false"/>
          <w:color w:val="000000"/>
          <w:sz w:val="28"/>
        </w:rPr>
        <w:t>
      1) ЖАО-ның медициналық комиссиялары әскерге шақыру учаскелеріне тіркеу, әскери қызметке шақыру және әскери оқу орындарына, республикалық әскери мектеп-интернаттарына (лицейлерге) оқуға түсу кезінде куәландырылған азаматтың тұрғылықты жері бойынша психиатриялық (психоневрологиялық) ұйымдарға сараптамалық қорытынды қабылданған сәттен бастап бес жұмыс күнінен кешіктірмей;</w:t>
      </w:r>
    </w:p>
    <w:p>
      <w:pPr>
        <w:spacing w:after="0"/>
        <w:ind w:left="0"/>
        <w:jc w:val="both"/>
      </w:pPr>
      <w:r>
        <w:rPr>
          <w:rFonts w:ascii="Times New Roman"/>
          <w:b w:val="false"/>
          <w:i w:val="false"/>
          <w:color w:val="000000"/>
          <w:sz w:val="28"/>
        </w:rPr>
        <w:t>
      2) психиатриялық бейінді штаттан тыс ӘДК әскери қызмет өткеру кезеңінде куәландырылған әскери қызметшінің тұрғылықты жері бойынша психиатриялық (психоневрологиялық) ұйымдарға бекітілген сараптамалық құжатты алған сәттен бастап бес жұмыс күнінен кешіктірмей жолдайды.</w:t>
      </w:r>
    </w:p>
    <w:p>
      <w:pPr>
        <w:spacing w:after="0"/>
        <w:ind w:left="0"/>
        <w:jc w:val="both"/>
      </w:pPr>
      <w:r>
        <w:rPr>
          <w:rFonts w:ascii="Times New Roman"/>
          <w:b w:val="false"/>
          <w:i w:val="false"/>
          <w:color w:val="000000"/>
          <w:sz w:val="28"/>
        </w:rPr>
        <w:t>
      Бұл ретте мәліметтерде азаматтың (әскери қызметшінің) төлқұжаттық деректері, ЖСН, туған күні, тұрғылықты мекенжайы, куәландырылған күн, диагнозы, ӘДК қорытындысы көрсетіледі.</w:t>
      </w:r>
    </w:p>
    <w:bookmarkStart w:name="z198" w:id="201"/>
    <w:p>
      <w:pPr>
        <w:spacing w:after="0"/>
        <w:ind w:left="0"/>
        <w:jc w:val="both"/>
      </w:pPr>
      <w:r>
        <w:rPr>
          <w:rFonts w:ascii="Times New Roman"/>
          <w:b w:val="false"/>
          <w:i w:val="false"/>
          <w:color w:val="000000"/>
          <w:sz w:val="28"/>
        </w:rPr>
        <w:t>
      176. Медициналық куәландыру кезінде ауруы бойынша демалысқа мұқтаж деп танылған әскери қызметшілерге медициналық куәландыру туралы анықтама төрт данада ресімделеді.</w:t>
      </w:r>
    </w:p>
    <w:bookmarkEnd w:id="201"/>
    <w:p>
      <w:pPr>
        <w:spacing w:after="0"/>
        <w:ind w:left="0"/>
        <w:jc w:val="both"/>
      </w:pPr>
      <w:r>
        <w:rPr>
          <w:rFonts w:ascii="Times New Roman"/>
          <w:b w:val="false"/>
          <w:i w:val="false"/>
          <w:color w:val="000000"/>
          <w:sz w:val="28"/>
        </w:rPr>
        <w:t>
      Анықтамалардың бірінші және екінші даналары әскери қызметшінің әскери қызмет өткеру орны бойынша әскери бөлім (мекеме) командиріне (бастығына) (куәландырылғанның қолына беріледі), ал үшінші, төртінші даналары штаттық ӘДК-ға бақылау үшін ауру тарихымен және басқа да медициналық құжаттармен бірге жолданады.</w:t>
      </w:r>
    </w:p>
    <w:p>
      <w:pPr>
        <w:spacing w:after="0"/>
        <w:ind w:left="0"/>
        <w:jc w:val="both"/>
      </w:pPr>
      <w:r>
        <w:rPr>
          <w:rFonts w:ascii="Times New Roman"/>
          <w:b w:val="false"/>
          <w:i w:val="false"/>
          <w:color w:val="000000"/>
          <w:sz w:val="28"/>
        </w:rPr>
        <w:t>
      Бақылаудан кейін штаттық ӘДК анықтаманың бір данасын оны ресімдеген ӘДК-ға жолдайды.</w:t>
      </w:r>
    </w:p>
    <w:p>
      <w:pPr>
        <w:spacing w:after="0"/>
        <w:ind w:left="0"/>
        <w:jc w:val="both"/>
      </w:pPr>
      <w:r>
        <w:rPr>
          <w:rFonts w:ascii="Times New Roman"/>
          <w:b w:val="false"/>
          <w:i w:val="false"/>
          <w:color w:val="000000"/>
          <w:sz w:val="28"/>
        </w:rPr>
        <w:t>
      Ауруы бойынша негізсіз демалыс берілген кезде шаттық ӘДК қабылданған шешім жөнінде әскери қызметшінің әскери қызмет өткеру орны бойынша әскери бөлім (мекеме) командирін (бастығын) жазбаша хабардар етеді.</w:t>
      </w:r>
    </w:p>
    <w:p>
      <w:pPr>
        <w:spacing w:after="0"/>
        <w:ind w:left="0"/>
        <w:jc w:val="both"/>
      </w:pPr>
      <w:r>
        <w:rPr>
          <w:rFonts w:ascii="Times New Roman"/>
          <w:b w:val="false"/>
          <w:i w:val="false"/>
          <w:color w:val="000000"/>
          <w:sz w:val="28"/>
        </w:rPr>
        <w:t xml:space="preserve">
      Бұл жағдайда штаттан тыс ӘДК-ға медициналық куәландыру туралы анықтамамен бірге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штаттық ӘДК сарапшысының қорытындысы (бұдан әрі – сарапшы қорытындысы) жолданады, онда қорытындының және нұсқаудың негізсіздігі себептері мазмұндалады.</w:t>
      </w:r>
    </w:p>
    <w:bookmarkStart w:name="z199" w:id="202"/>
    <w:p>
      <w:pPr>
        <w:spacing w:after="0"/>
        <w:ind w:left="0"/>
        <w:jc w:val="both"/>
      </w:pPr>
      <w:r>
        <w:rPr>
          <w:rFonts w:ascii="Times New Roman"/>
          <w:b w:val="false"/>
          <w:i w:val="false"/>
          <w:color w:val="000000"/>
          <w:sz w:val="28"/>
        </w:rPr>
        <w:t>
      177. Мерзімді әскери қызмет өткеретін әскери қызметші ауруы бойынша демалысқа кеткен кезде анықтаманың бірінші данасы оның қолына беріледі, ал екінші данасы әскери бөлімнің ісінде қалады.</w:t>
      </w:r>
    </w:p>
    <w:bookmarkEnd w:id="202"/>
    <w:bookmarkStart w:name="z200" w:id="203"/>
    <w:p>
      <w:pPr>
        <w:spacing w:after="0"/>
        <w:ind w:left="0"/>
        <w:jc w:val="both"/>
      </w:pPr>
      <w:r>
        <w:rPr>
          <w:rFonts w:ascii="Times New Roman"/>
          <w:b w:val="false"/>
          <w:i w:val="false"/>
          <w:color w:val="000000"/>
          <w:sz w:val="28"/>
        </w:rPr>
        <w:t>
      178. Бекітілмеген ауруы туралы куәліктер және ӘДК анықтамалары штаттық ӘДК сарапшысының қорытындысымен бірге оны жасаған штаттан тыс ӘДК-ға қайтарылады. Сарапшының қорытындысында оның бекітілмеу себебі мазмұндалады.</w:t>
      </w:r>
    </w:p>
    <w:bookmarkEnd w:id="203"/>
    <w:p>
      <w:pPr>
        <w:spacing w:after="0"/>
        <w:ind w:left="0"/>
        <w:jc w:val="both"/>
      </w:pPr>
      <w:r>
        <w:rPr>
          <w:rFonts w:ascii="Times New Roman"/>
          <w:b w:val="false"/>
          <w:i w:val="false"/>
          <w:color w:val="000000"/>
          <w:sz w:val="28"/>
        </w:rPr>
        <w:t>
      Бекітілмеген сараптамалық құжаттың бір данасы штаттық ӘДК-да 5 жыл бойы сақталады.</w:t>
      </w:r>
    </w:p>
    <w:bookmarkStart w:name="z201" w:id="204"/>
    <w:p>
      <w:pPr>
        <w:spacing w:after="0"/>
        <w:ind w:left="0"/>
        <w:jc w:val="both"/>
      </w:pPr>
      <w:r>
        <w:rPr>
          <w:rFonts w:ascii="Times New Roman"/>
          <w:b w:val="false"/>
          <w:i w:val="false"/>
          <w:color w:val="000000"/>
          <w:sz w:val="28"/>
        </w:rPr>
        <w:t>
      179. Медициналық бақылап тексеру (куәландыру) тағайындалған кезде штаттық ӘДК тексеруді (куәландыруды) жүргізу орны мен мерзімдерін көрсете отырып, әскери қызметшінің әскери қызмет өткеру орны бойынша әскери бөлім (мекеме) командирін (бастығын) жазбаша хабардар етеді.</w:t>
      </w:r>
    </w:p>
    <w:bookmarkEnd w:id="204"/>
    <w:bookmarkStart w:name="z202" w:id="205"/>
    <w:p>
      <w:pPr>
        <w:spacing w:after="0"/>
        <w:ind w:left="0"/>
        <w:jc w:val="both"/>
      </w:pPr>
      <w:r>
        <w:rPr>
          <w:rFonts w:ascii="Times New Roman"/>
          <w:b w:val="false"/>
          <w:i w:val="false"/>
          <w:color w:val="000000"/>
          <w:sz w:val="28"/>
        </w:rPr>
        <w:t>
      180. Штаттан тыс ӘДК бекітілмеген сараптамалық құжатты алғаннан кейін бекітілмеу себептеріне талдау жүргізеді, штаттық ӘДК нұсқауларын орындайды және осы Қағидаларда белгіленген тәртіппен қайта бекітуге жолдайды.</w:t>
      </w:r>
    </w:p>
    <w:bookmarkEnd w:id="205"/>
    <w:p>
      <w:pPr>
        <w:spacing w:after="0"/>
        <w:ind w:left="0"/>
        <w:jc w:val="both"/>
      </w:pPr>
      <w:r>
        <w:rPr>
          <w:rFonts w:ascii="Times New Roman"/>
          <w:b w:val="false"/>
          <w:i w:val="false"/>
          <w:color w:val="000000"/>
          <w:sz w:val="28"/>
        </w:rPr>
        <w:t>
      Бекітілмеу себептерін талдау нәтижелері, штаттық ӘДК нұсқауларын орындау куәландырылушының ауру тарихында және сараптамалық құжатында көрсетіледі.</w:t>
      </w:r>
    </w:p>
    <w:p>
      <w:pPr>
        <w:spacing w:after="0"/>
        <w:ind w:left="0"/>
        <w:jc w:val="both"/>
      </w:pPr>
      <w:r>
        <w:rPr>
          <w:rFonts w:ascii="Times New Roman"/>
          <w:b w:val="false"/>
          <w:i w:val="false"/>
          <w:color w:val="000000"/>
          <w:sz w:val="28"/>
        </w:rPr>
        <w:t>
      Бұрын бекітілмеген сараптамалық құжатты қайта бекітуге ұсынбау жағдайлары туралы штаттан тыс ӘДК штаттық ӘДК-ны себептерді негіздеумен жазбаша түрде хабардар етеді.</w:t>
      </w:r>
    </w:p>
    <w:bookmarkStart w:name="z203" w:id="206"/>
    <w:p>
      <w:pPr>
        <w:spacing w:after="0"/>
        <w:ind w:left="0"/>
        <w:jc w:val="both"/>
      </w:pPr>
      <w:r>
        <w:rPr>
          <w:rFonts w:ascii="Times New Roman"/>
          <w:b w:val="false"/>
          <w:i w:val="false"/>
          <w:color w:val="000000"/>
          <w:sz w:val="28"/>
        </w:rPr>
        <w:t>
      181. Соғыс уақытында ауруы туралы куәлік:</w:t>
      </w:r>
    </w:p>
    <w:bookmarkEnd w:id="206"/>
    <w:p>
      <w:pPr>
        <w:spacing w:after="0"/>
        <w:ind w:left="0"/>
        <w:jc w:val="both"/>
      </w:pPr>
      <w:r>
        <w:rPr>
          <w:rFonts w:ascii="Times New Roman"/>
          <w:b w:val="false"/>
          <w:i w:val="false"/>
          <w:color w:val="000000"/>
          <w:sz w:val="28"/>
        </w:rPr>
        <w:t>
      1) әскери қызметке жарамсыз деп танылған запастағы офицерлерге;</w:t>
      </w:r>
    </w:p>
    <w:p>
      <w:pPr>
        <w:spacing w:after="0"/>
        <w:ind w:left="0"/>
        <w:jc w:val="both"/>
      </w:pPr>
      <w:r>
        <w:rPr>
          <w:rFonts w:ascii="Times New Roman"/>
          <w:b w:val="false"/>
          <w:i w:val="false"/>
          <w:color w:val="000000"/>
          <w:sz w:val="28"/>
        </w:rPr>
        <w:t>
      2) әскери қызметке жарамсыз, 6-12 айдан кейін қайта медициналық куәландырумен әскери қызметке уақытша жарамсыз деп танылған барлық әскери қызметшілерге жасалады.</w:t>
      </w:r>
    </w:p>
    <w:bookmarkStart w:name="z204" w:id="207"/>
    <w:p>
      <w:pPr>
        <w:spacing w:after="0"/>
        <w:ind w:left="0"/>
        <w:jc w:val="both"/>
      </w:pPr>
      <w:r>
        <w:rPr>
          <w:rFonts w:ascii="Times New Roman"/>
          <w:b w:val="false"/>
          <w:i w:val="false"/>
          <w:color w:val="000000"/>
          <w:sz w:val="28"/>
        </w:rPr>
        <w:t>
      182. Соғыс уақытында ауруы туралы куәлікпен ресімделген ӘДК қорытындысы штаттық ӘДК-да бекітілуге, ал медициналық куәландыру туралы анықтамамен ресімделген қорытынды бақылануға тиіс.</w:t>
      </w:r>
    </w:p>
    <w:bookmarkEnd w:id="207"/>
    <w:bookmarkStart w:name="z205" w:id="208"/>
    <w:p>
      <w:pPr>
        <w:spacing w:after="0"/>
        <w:ind w:left="0"/>
        <w:jc w:val="both"/>
      </w:pPr>
      <w:r>
        <w:rPr>
          <w:rFonts w:ascii="Times New Roman"/>
          <w:b w:val="false"/>
          <w:i w:val="false"/>
          <w:color w:val="000000"/>
          <w:sz w:val="28"/>
        </w:rPr>
        <w:t>
      183. Штаттық ӘДК сараптамалық құжаттардың (ауруы туралы куәліктердің, медициналық куәландыру туралы анықтамалардың) көшірмелерін құқық қорғау органдарының, медициналық ұйымдардың немесе халықты әлеуметтік қорғау саласындағы уәкілетті орган аумақтық бөлімшелерінің, әскери бөлімдер командирлерінің, мекемелер бастықтарының және куәландырушының өзінің сұрау салуы бойынша береді.</w:t>
      </w:r>
    </w:p>
    <w:bookmarkEnd w:id="208"/>
    <w:bookmarkStart w:name="z206" w:id="209"/>
    <w:p>
      <w:pPr>
        <w:spacing w:after="0"/>
        <w:ind w:left="0"/>
        <w:jc w:val="both"/>
      </w:pPr>
      <w:r>
        <w:rPr>
          <w:rFonts w:ascii="Times New Roman"/>
          <w:b w:val="false"/>
          <w:i w:val="false"/>
          <w:color w:val="000000"/>
          <w:sz w:val="28"/>
        </w:rPr>
        <w:t xml:space="preserve">
      184. Бұрын ведомстволық штаттан тыс (штаттық) ӘДК куәландырған ҚР ҚК басқа да әскерлері мен әскери құралымдарының әскери қызметшілеріне қатысты сот ұйғарымы бойынша штаттық ӘДК шығарған шешімдер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сот ұйғарымы бойынша анықтамамен ресімделеді.</w:t>
      </w:r>
    </w:p>
    <w:bookmarkEnd w:id="209"/>
    <w:bookmarkStart w:name="z207" w:id="210"/>
    <w:p>
      <w:pPr>
        <w:spacing w:after="0"/>
        <w:ind w:left="0"/>
        <w:jc w:val="left"/>
      </w:pPr>
      <w:r>
        <w:rPr>
          <w:rFonts w:ascii="Times New Roman"/>
          <w:b/>
          <w:i w:val="false"/>
          <w:color w:val="000000"/>
        </w:rPr>
        <w:t xml:space="preserve"> 13-тарау. Мемлекеттік авиацияның авиациялық персоналын медициналық куәландыру</w:t>
      </w:r>
    </w:p>
    <w:bookmarkEnd w:id="210"/>
    <w:bookmarkStart w:name="z208" w:id="211"/>
    <w:p>
      <w:pPr>
        <w:spacing w:after="0"/>
        <w:ind w:left="0"/>
        <w:jc w:val="both"/>
      </w:pPr>
      <w:r>
        <w:rPr>
          <w:rFonts w:ascii="Times New Roman"/>
          <w:b w:val="false"/>
          <w:i w:val="false"/>
          <w:color w:val="000000"/>
          <w:sz w:val="28"/>
        </w:rPr>
        <w:t xml:space="preserve">
      185. Ұшқыш, штурман және ұшқыш экипажының басқа да мүшесі, ұшуға басшылық жасау мен басқаруды жүзеге асыратын, әуе кемесі бортында ұшу тапсырмасын орындауға қатысатын адамдар, әуе қозғалысын басқару операторы, пилотсыз әуе кемесінің операторы (сыртқы пилот), парашютші, планерші, әуеде қалықтап ұшатын адам және ұшқыш құрамының лауазымына тағайындалған азаматтар (бұдан әрі – авиациялық персонал), сондай-ақ авиациялық персонал даярлайтын, әуе кемесін, пилотсыз әуе кемесін ұшуда қолдану мамандығы бойынша білім алатын әскери оқу орнының курсанттары (тыңдаушылары) (бұдан әрі – авиациялық персонал даярлайтын ӘОО курсанттары) жыл сайын ДҰК-да жоспарлы медициналық куәландырылуға тиіс. Алдыңғы ДҰК қорытындысы бойынша ұшу жұмысына, ұшуға, ұшуға басшылық жасауға, пилотсыз әуе кемесін басқаруға, парашютпен секіруге жарамсыз деп танылған авиациялық персонал адамдары, ұшуға үйретуге жарамсыз деп танылған авиациялық персонал даярлайтын ӘОО курсанттары, сондай-ақ авиациялық техникаға қызмет көрсету немесе әуе кемесінің ұшуын қамтамасыз ету бойынша жерүсті авиациялық мамандары жоспарлы медициналық куәландырылмайды. Авиациялық персонал осы Қағидалардың </w:t>
      </w:r>
      <w:r>
        <w:rPr>
          <w:rFonts w:ascii="Times New Roman"/>
          <w:b w:val="false"/>
          <w:i w:val="false"/>
          <w:color w:val="000000"/>
          <w:sz w:val="28"/>
        </w:rPr>
        <w:t>192-тармағына</w:t>
      </w:r>
      <w:r>
        <w:rPr>
          <w:rFonts w:ascii="Times New Roman"/>
          <w:b w:val="false"/>
          <w:i w:val="false"/>
          <w:color w:val="000000"/>
          <w:sz w:val="28"/>
        </w:rPr>
        <w:t xml:space="preserve"> сәйкес мерзімі айқындалатын стационарлық жағдайда жоспарлы куәландыру көзделмегенде амбулаториялық жағдайда жоспарлы куәландырудан өтеді.</w:t>
      </w:r>
    </w:p>
    <w:bookmarkEnd w:id="211"/>
    <w:p>
      <w:pPr>
        <w:spacing w:after="0"/>
        <w:ind w:left="0"/>
        <w:jc w:val="both"/>
      </w:pPr>
      <w:r>
        <w:rPr>
          <w:rFonts w:ascii="Times New Roman"/>
          <w:b w:val="false"/>
          <w:i w:val="false"/>
          <w:color w:val="000000"/>
          <w:sz w:val="28"/>
        </w:rPr>
        <w:t>
      Әуе қорғанысы күштерінің бас қолбасшысы, әскери-әуе күштерінің қолбасшысы және ұшқыш құрамының лауазымында тұрған оның орынбасарлары штаттық ӘДК жанындағы ДҰК-да жоспарлы (кезекті) амбулаториялық медициналық куәландырудан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9" w:id="212"/>
    <w:p>
      <w:pPr>
        <w:spacing w:after="0"/>
        <w:ind w:left="0"/>
        <w:jc w:val="both"/>
      </w:pPr>
      <w:r>
        <w:rPr>
          <w:rFonts w:ascii="Times New Roman"/>
          <w:b w:val="false"/>
          <w:i w:val="false"/>
          <w:color w:val="000000"/>
          <w:sz w:val="28"/>
        </w:rPr>
        <w:t>
      186. Медициналық куәландыруға дайындалу кезінде әскери бөлім (мекеме) әскери-медициналық (медициналық) қызметінің бастығы комиссияаралық кезеңде авиациялық персоналды және авиациялық персонал даярлайтын ӘОО курсанттарын медициналық бақылау нәтижесін:</w:t>
      </w:r>
    </w:p>
    <w:bookmarkEnd w:id="212"/>
    <w:p>
      <w:pPr>
        <w:spacing w:after="0"/>
        <w:ind w:left="0"/>
        <w:jc w:val="both"/>
      </w:pPr>
      <w:r>
        <w:rPr>
          <w:rFonts w:ascii="Times New Roman"/>
          <w:b w:val="false"/>
          <w:i w:val="false"/>
          <w:color w:val="000000"/>
          <w:sz w:val="28"/>
        </w:rPr>
        <w:t>
      1) денсаулық жағдайындағы өзгеріс динамикасын;</w:t>
      </w:r>
    </w:p>
    <w:p>
      <w:pPr>
        <w:spacing w:after="0"/>
        <w:ind w:left="0"/>
        <w:jc w:val="both"/>
      </w:pPr>
      <w:r>
        <w:rPr>
          <w:rFonts w:ascii="Times New Roman"/>
          <w:b w:val="false"/>
          <w:i w:val="false"/>
          <w:color w:val="000000"/>
          <w:sz w:val="28"/>
        </w:rPr>
        <w:t>
      2) ұшу жұмысының (ұшудың, ұшуға үйретудің, ұшуға басшылық жасаудың, пилотсыз әуе кемесін басқарудың, парашютпен секірудің) бұрын анықталған патологиялық өзгеріске әсерін, егер болса;</w:t>
      </w:r>
    </w:p>
    <w:p>
      <w:pPr>
        <w:spacing w:after="0"/>
        <w:ind w:left="0"/>
        <w:jc w:val="both"/>
      </w:pPr>
      <w:r>
        <w:rPr>
          <w:rFonts w:ascii="Times New Roman"/>
          <w:b w:val="false"/>
          <w:i w:val="false"/>
          <w:color w:val="000000"/>
          <w:sz w:val="28"/>
        </w:rPr>
        <w:t>
      3) жеке психофизиологиялық ерекшелікті, сондай-ақ психофизиологиялық қасиетін зерделеу нәтижесін;</w:t>
      </w:r>
    </w:p>
    <w:p>
      <w:pPr>
        <w:spacing w:after="0"/>
        <w:ind w:left="0"/>
        <w:jc w:val="both"/>
      </w:pPr>
      <w:r>
        <w:rPr>
          <w:rFonts w:ascii="Times New Roman"/>
          <w:b w:val="false"/>
          <w:i w:val="false"/>
          <w:color w:val="000000"/>
          <w:sz w:val="28"/>
        </w:rPr>
        <w:t>
      4) шалдыққан ауыруды (жарақаттану), оның өту ерекшелігін;</w:t>
      </w:r>
    </w:p>
    <w:p>
      <w:pPr>
        <w:spacing w:after="0"/>
        <w:ind w:left="0"/>
        <w:jc w:val="both"/>
      </w:pPr>
      <w:r>
        <w:rPr>
          <w:rFonts w:ascii="Times New Roman"/>
          <w:b w:val="false"/>
          <w:i w:val="false"/>
          <w:color w:val="000000"/>
          <w:sz w:val="28"/>
        </w:rPr>
        <w:t>
      5) ұшуды (ұшуға басшылық жасауды, пилотсыз әуе кемесін басқаруды, парашютпен секіруді), арнайы жаттықтыруды, сынау мен зерттеуді көтере алуы жинақтайды.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0" w:id="213"/>
    <w:p>
      <w:pPr>
        <w:spacing w:after="0"/>
        <w:ind w:left="0"/>
        <w:jc w:val="both"/>
      </w:pPr>
      <w:r>
        <w:rPr>
          <w:rFonts w:ascii="Times New Roman"/>
          <w:b w:val="false"/>
          <w:i w:val="false"/>
          <w:color w:val="000000"/>
          <w:sz w:val="28"/>
        </w:rPr>
        <w:t>
      187. Авиациялық персонал және авиациялық персонал даярлайтын ӘОО курсанттары медициналық куәландыруға тек ауыз қуысын санациялағаннан, ал әйелдер қосымша гинекологтың тексеруінен өткеннен кейін жіберіледі.</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1" w:id="214"/>
    <w:p>
      <w:pPr>
        <w:spacing w:after="0"/>
        <w:ind w:left="0"/>
        <w:jc w:val="both"/>
      </w:pPr>
      <w:r>
        <w:rPr>
          <w:rFonts w:ascii="Times New Roman"/>
          <w:b w:val="false"/>
          <w:i w:val="false"/>
          <w:color w:val="000000"/>
          <w:sz w:val="28"/>
        </w:rPr>
        <w:t>
      188. Медициналық куәландыру басталғанға дейін авиациялық персоналға:</w:t>
      </w:r>
    </w:p>
    <w:bookmarkEnd w:id="214"/>
    <w:p>
      <w:pPr>
        <w:spacing w:after="0"/>
        <w:ind w:left="0"/>
        <w:jc w:val="both"/>
      </w:pPr>
      <w:r>
        <w:rPr>
          <w:rFonts w:ascii="Times New Roman"/>
          <w:b w:val="false"/>
          <w:i w:val="false"/>
          <w:color w:val="000000"/>
          <w:sz w:val="28"/>
        </w:rPr>
        <w:t>
      1) кеуде қуысы ағзаларын флюорографиялық (рентгенологиялық) зерттеу (куәландыратын күні 3 айдан кешіктірілмей);</w:t>
      </w:r>
    </w:p>
    <w:p>
      <w:pPr>
        <w:spacing w:after="0"/>
        <w:ind w:left="0"/>
        <w:jc w:val="both"/>
      </w:pPr>
      <w:r>
        <w:rPr>
          <w:rFonts w:ascii="Times New Roman"/>
          <w:b w:val="false"/>
          <w:i w:val="false"/>
          <w:color w:val="000000"/>
          <w:sz w:val="28"/>
        </w:rPr>
        <w:t>
      2) 12 жалғамалық әдіспен электрокардиография (тыныш жағдайда және дене жүктемесінен кейін);</w:t>
      </w:r>
    </w:p>
    <w:p>
      <w:pPr>
        <w:spacing w:after="0"/>
        <w:ind w:left="0"/>
        <w:jc w:val="both"/>
      </w:pPr>
      <w:r>
        <w:rPr>
          <w:rFonts w:ascii="Times New Roman"/>
          <w:b w:val="false"/>
          <w:i w:val="false"/>
          <w:color w:val="000000"/>
          <w:sz w:val="28"/>
        </w:rPr>
        <w:t>
      3) жалпы қан және несеп талдауы;</w:t>
      </w:r>
    </w:p>
    <w:p>
      <w:pPr>
        <w:spacing w:after="0"/>
        <w:ind w:left="0"/>
        <w:jc w:val="both"/>
      </w:pPr>
      <w:r>
        <w:rPr>
          <w:rFonts w:ascii="Times New Roman"/>
          <w:b w:val="false"/>
          <w:i w:val="false"/>
          <w:color w:val="000000"/>
          <w:sz w:val="28"/>
        </w:rPr>
        <w:t>
      4) қандағы қантты зерттеу;</w:t>
      </w:r>
    </w:p>
    <w:p>
      <w:pPr>
        <w:spacing w:after="0"/>
        <w:ind w:left="0"/>
        <w:jc w:val="both"/>
      </w:pPr>
      <w:r>
        <w:rPr>
          <w:rFonts w:ascii="Times New Roman"/>
          <w:b w:val="false"/>
          <w:i w:val="false"/>
          <w:color w:val="000000"/>
          <w:sz w:val="28"/>
        </w:rPr>
        <w:t>
      5) фиброгастродуоденоскопия (көрсеткіштер бойынша);</w:t>
      </w:r>
    </w:p>
    <w:p>
      <w:pPr>
        <w:spacing w:after="0"/>
        <w:ind w:left="0"/>
        <w:jc w:val="both"/>
      </w:pPr>
      <w:r>
        <w:rPr>
          <w:rFonts w:ascii="Times New Roman"/>
          <w:b w:val="false"/>
          <w:i w:val="false"/>
          <w:color w:val="000000"/>
          <w:sz w:val="28"/>
        </w:rPr>
        <w:t>
      6) 40 жастан асқан адамдарға көздің ішкі қысымын өлшеу;</w:t>
      </w:r>
    </w:p>
    <w:p>
      <w:pPr>
        <w:spacing w:after="0"/>
        <w:ind w:left="0"/>
        <w:jc w:val="both"/>
      </w:pPr>
      <w:r>
        <w:rPr>
          <w:rFonts w:ascii="Times New Roman"/>
          <w:b w:val="false"/>
          <w:i w:val="false"/>
          <w:color w:val="000000"/>
          <w:sz w:val="28"/>
        </w:rPr>
        <w:t>
      7) мұрынның қосалқы қуыстарының рентгенографиясы (көрсеткіштер бойынша);</w:t>
      </w:r>
    </w:p>
    <w:p>
      <w:pPr>
        <w:spacing w:after="0"/>
        <w:ind w:left="0"/>
        <w:jc w:val="both"/>
      </w:pPr>
      <w:r>
        <w:rPr>
          <w:rFonts w:ascii="Times New Roman"/>
          <w:b w:val="false"/>
          <w:i w:val="false"/>
          <w:color w:val="000000"/>
          <w:sz w:val="28"/>
        </w:rPr>
        <w:t>
      8) мерезге микропреципитация реакциясы (микрореакция);</w:t>
      </w:r>
    </w:p>
    <w:p>
      <w:pPr>
        <w:spacing w:after="0"/>
        <w:ind w:left="0"/>
        <w:jc w:val="both"/>
      </w:pPr>
      <w:r>
        <w:rPr>
          <w:rFonts w:ascii="Times New Roman"/>
          <w:b w:val="false"/>
          <w:i w:val="false"/>
          <w:color w:val="000000"/>
          <w:sz w:val="28"/>
        </w:rPr>
        <w:t>
      9) құрт жұмыртқалары мен лямблия кисталарына нәжісті зерттеу жүргізіледі.</w:t>
      </w:r>
    </w:p>
    <w:p>
      <w:pPr>
        <w:spacing w:after="0"/>
        <w:ind w:left="0"/>
        <w:jc w:val="both"/>
      </w:pPr>
      <w:r>
        <w:rPr>
          <w:rFonts w:ascii="Times New Roman"/>
          <w:b w:val="false"/>
          <w:i w:val="false"/>
          <w:color w:val="000000"/>
          <w:sz w:val="28"/>
        </w:rPr>
        <w:t>
      Авиациялық персоналға стационарлық медициналық куәландыру кезінде, әуе қозғалысының операторы, ұшқышсыз ұшатын аппараттардың операторы, парашютші, планерші, әуеде ұшушы, сондай-ақ әуе кемесінің бортында ұшу тапсырмаларын орындауға қатысатын маман лауазымдарына алғаш рет тағайындалатын әскери қызметшілерге жоғарыда аталған зерттеулерге қосымша мынадай зерттеулер:</w:t>
      </w:r>
    </w:p>
    <w:p>
      <w:pPr>
        <w:spacing w:after="0"/>
        <w:ind w:left="0"/>
        <w:jc w:val="both"/>
      </w:pPr>
      <w:r>
        <w:rPr>
          <w:rFonts w:ascii="Times New Roman"/>
          <w:b w:val="false"/>
          <w:i w:val="false"/>
          <w:color w:val="000000"/>
          <w:sz w:val="28"/>
        </w:rPr>
        <w:t>
      құрсақ қуысы ағзаларын, қалқанша безін, жүрек және несеп-жыныстық жүйесін ультрадыбыстық зерттеу;</w:t>
      </w:r>
    </w:p>
    <w:p>
      <w:pPr>
        <w:spacing w:after="0"/>
        <w:ind w:left="0"/>
        <w:jc w:val="both"/>
      </w:pPr>
      <w:r>
        <w:rPr>
          <w:rFonts w:ascii="Times New Roman"/>
          <w:b w:val="false"/>
          <w:i w:val="false"/>
          <w:color w:val="000000"/>
          <w:sz w:val="28"/>
        </w:rPr>
        <w:t xml:space="preserve">
      фиброгастродуоденоскопия; </w:t>
      </w:r>
    </w:p>
    <w:p>
      <w:pPr>
        <w:spacing w:after="0"/>
        <w:ind w:left="0"/>
        <w:jc w:val="both"/>
      </w:pPr>
      <w:r>
        <w:rPr>
          <w:rFonts w:ascii="Times New Roman"/>
          <w:b w:val="false"/>
          <w:i w:val="false"/>
          <w:color w:val="000000"/>
          <w:sz w:val="28"/>
        </w:rPr>
        <w:t>
      қанды зерттеу: тромбоциттер, ретикулоциттер, коагулограмма, бауыр сынамалары, холестерин, липопротеидтер (стационарлық медициналық куәландыру кезінде);</w:t>
      </w:r>
    </w:p>
    <w:p>
      <w:pPr>
        <w:spacing w:after="0"/>
        <w:ind w:left="0"/>
        <w:jc w:val="both"/>
      </w:pPr>
      <w:r>
        <w:rPr>
          <w:rFonts w:ascii="Times New Roman"/>
          <w:b w:val="false"/>
          <w:i w:val="false"/>
          <w:color w:val="000000"/>
          <w:sz w:val="28"/>
        </w:rPr>
        <w:t>
      Нечипоренко бойынша несепті, тәуліктік несептің оксалаттарын зерттеу (жоғары маневр жасайтын ұшақтарда ұшатын ұшқыштар мен штурмандарға);</w:t>
      </w:r>
    </w:p>
    <w:p>
      <w:pPr>
        <w:spacing w:after="0"/>
        <w:ind w:left="0"/>
        <w:jc w:val="both"/>
      </w:pPr>
      <w:r>
        <w:rPr>
          <w:rFonts w:ascii="Times New Roman"/>
          <w:b w:val="false"/>
          <w:i w:val="false"/>
          <w:color w:val="000000"/>
          <w:sz w:val="28"/>
        </w:rPr>
        <w:t>
      тік ішекті аспаптық зерттеу (40 жастан асқан адамдарға);</w:t>
      </w:r>
    </w:p>
    <w:p>
      <w:pPr>
        <w:spacing w:after="0"/>
        <w:ind w:left="0"/>
        <w:jc w:val="both"/>
      </w:pPr>
      <w:r>
        <w:rPr>
          <w:rFonts w:ascii="Times New Roman"/>
          <w:b w:val="false"/>
          <w:i w:val="false"/>
          <w:color w:val="000000"/>
          <w:sz w:val="28"/>
        </w:rPr>
        <w:t>
      қанды В және С гепатиттерінің маркерлеріне зерттеу;</w:t>
      </w:r>
    </w:p>
    <w:p>
      <w:pPr>
        <w:spacing w:after="0"/>
        <w:ind w:left="0"/>
        <w:jc w:val="both"/>
      </w:pPr>
      <w:r>
        <w:rPr>
          <w:rFonts w:ascii="Times New Roman"/>
          <w:b w:val="false"/>
          <w:i w:val="false"/>
          <w:color w:val="000000"/>
          <w:sz w:val="28"/>
        </w:rPr>
        <w:t>
      мұрынның қосалқы қуыстарының рентгенографиясы;</w:t>
      </w:r>
    </w:p>
    <w:p>
      <w:pPr>
        <w:spacing w:after="0"/>
        <w:ind w:left="0"/>
        <w:jc w:val="both"/>
      </w:pPr>
      <w:r>
        <w:rPr>
          <w:rFonts w:ascii="Times New Roman"/>
          <w:b w:val="false"/>
          <w:i w:val="false"/>
          <w:color w:val="000000"/>
          <w:sz w:val="28"/>
        </w:rPr>
        <w:t>
      тоналдық аудиометрия;</w:t>
      </w:r>
    </w:p>
    <w:p>
      <w:pPr>
        <w:spacing w:after="0"/>
        <w:ind w:left="0"/>
        <w:jc w:val="both"/>
      </w:pPr>
      <w:r>
        <w:rPr>
          <w:rFonts w:ascii="Times New Roman"/>
          <w:b w:val="false"/>
          <w:i w:val="false"/>
          <w:color w:val="000000"/>
          <w:sz w:val="28"/>
        </w:rPr>
        <w:t>
      функционалдық сынамаларды көрсеткен кезде электроэнцефалография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188-тармақ жаңа редакцияда - ҚР Қорғаныс министрінің 14.07.2022 </w:t>
      </w:r>
      <w:r>
        <w:rPr>
          <w:rFonts w:ascii="Times New Roman"/>
          <w:b w:val="false"/>
          <w:i w:val="false"/>
          <w:color w:val="000000"/>
          <w:sz w:val="28"/>
        </w:rPr>
        <w:t>№ 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2" w:id="215"/>
    <w:p>
      <w:pPr>
        <w:spacing w:after="0"/>
        <w:ind w:left="0"/>
        <w:jc w:val="both"/>
      </w:pPr>
      <w:r>
        <w:rPr>
          <w:rFonts w:ascii="Times New Roman"/>
          <w:b w:val="false"/>
          <w:i w:val="false"/>
          <w:color w:val="000000"/>
          <w:sz w:val="28"/>
        </w:rPr>
        <w:t>
      189. Барлық клиникалық-зертханалық және аспаптық зерттеулер медициналық куәландыру басталғанға дейін күнтізбелік 30 күннен ерте емес орындалады. Медициналық көрсеткіштер бойынша қосымша зерттеулер жүргізіледі.</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189-тармақ жаңа редакцияда - ҚР Қорғаныс министрінің 14.07.2022 </w:t>
      </w:r>
      <w:r>
        <w:rPr>
          <w:rFonts w:ascii="Times New Roman"/>
          <w:b w:val="false"/>
          <w:i w:val="false"/>
          <w:color w:val="000000"/>
          <w:sz w:val="28"/>
        </w:rPr>
        <w:t>№ 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7" w:id="216"/>
    <w:p>
      <w:pPr>
        <w:spacing w:after="0"/>
        <w:ind w:left="0"/>
        <w:jc w:val="both"/>
      </w:pPr>
      <w:r>
        <w:rPr>
          <w:rFonts w:ascii="Times New Roman"/>
          <w:b w:val="false"/>
          <w:i w:val="false"/>
          <w:color w:val="000000"/>
          <w:sz w:val="28"/>
        </w:rPr>
        <w:t>
      189-1. Медициналық зерттеу нәтижесін ұсынбаған авиациялық персонал медициналық куәландыруға жіберілмейді.</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189-1-тармақпен толықтырылды - ҚР Қорғаныс министрінің 14.07.2022 </w:t>
      </w:r>
      <w:r>
        <w:rPr>
          <w:rFonts w:ascii="Times New Roman"/>
          <w:b w:val="false"/>
          <w:i w:val="false"/>
          <w:color w:val="000000"/>
          <w:sz w:val="28"/>
        </w:rPr>
        <w:t>№ 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3" w:id="217"/>
    <w:p>
      <w:pPr>
        <w:spacing w:after="0"/>
        <w:ind w:left="0"/>
        <w:jc w:val="both"/>
      </w:pPr>
      <w:r>
        <w:rPr>
          <w:rFonts w:ascii="Times New Roman"/>
          <w:b w:val="false"/>
          <w:i w:val="false"/>
          <w:color w:val="000000"/>
          <w:sz w:val="28"/>
        </w:rPr>
        <w:t>
      190. Медициналық куәландыру кезінде дәрігер-маман тексереді және медициналық кітапшаның тиісті бөлігін толтырады, диагнозды, ұшу жұмысына, ұшуға, ұшуға үйретуге, ұшуға басшылық жасауға, пилотсыз әуе кемесін басқаруға, парашютпен секіруге жарамдылық санаты туралы қорытындыны және өз ұсынымын жазады.</w:t>
      </w:r>
    </w:p>
    <w:bookmarkEnd w:id="217"/>
    <w:p>
      <w:pPr>
        <w:spacing w:after="0"/>
        <w:ind w:left="0"/>
        <w:jc w:val="both"/>
      </w:pPr>
      <w:r>
        <w:rPr>
          <w:rFonts w:ascii="Times New Roman"/>
          <w:b w:val="false"/>
          <w:i w:val="false"/>
          <w:color w:val="000000"/>
          <w:sz w:val="28"/>
        </w:rPr>
        <w:t xml:space="preserve">
      ДҰК осы Қағидаларға және Қазақстан Республикасы Қорғаныс министрінің 2020 жылғы 22 желтоқсандағы № 721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21860 болып тіркелген) бекітілген Мемлекеттік авиацияда қызмет ету үшін адамдардың денсаулық жағдайына қойылатын талаптарға (бұдан әрі – Авиацияға қойылатын талаптар) сәйкес қорытынды шығарады.</w:t>
      </w:r>
    </w:p>
    <w:p>
      <w:pPr>
        <w:spacing w:after="0"/>
        <w:ind w:left="0"/>
        <w:jc w:val="both"/>
      </w:pPr>
      <w:r>
        <w:rPr>
          <w:rFonts w:ascii="Times New Roman"/>
          <w:b w:val="false"/>
          <w:i w:val="false"/>
          <w:color w:val="000000"/>
          <w:sz w:val="28"/>
        </w:rPr>
        <w:t>
      Куәландыру нәтижесі бойынша ДҰК төрағасы дәрігер-маманның авиациялық персоналдың медициналық кітапшасына барлық жазбаны дұрыс енгізілгенін тексереді, ұшу жұмысына (ұшуға, ұшуға үйретуге, ұшуға басшылық жасауға, пилотсыз әуе кемесін басқаруға, парашютпен секіруге) жарамдылық санаты туралы қорытынды шешім шығарады. ДҰК авиациялық персоналдың (курсанттың) ұшу жұмысына (ұшуға, ұшуға үйретуге, ұшуға басшылық жасауға, пилотсыз әуе кемесін басқаруға, парашютпен секіруге) жарамдылық санаты туралы мәселені шешумен қатар емдеу-сауықтыру іс-шаралары тізбесі мен кезеңділігін айқындайды. ДҰК қорытындысына төраға, хатшы қол қояды және ол комиссия (мекеме) мөрімен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4" w:id="218"/>
    <w:p>
      <w:pPr>
        <w:spacing w:after="0"/>
        <w:ind w:left="0"/>
        <w:jc w:val="both"/>
      </w:pPr>
      <w:r>
        <w:rPr>
          <w:rFonts w:ascii="Times New Roman"/>
          <w:b w:val="false"/>
          <w:i w:val="false"/>
          <w:color w:val="000000"/>
          <w:sz w:val="28"/>
        </w:rPr>
        <w:t>
      191. ДҰК қорытындысы медициналық куәландырылған сәттен бастап бір жылға жарамды. Медициналық куәландыру, егер авиациялық персоналдың (курсанттың) денсаулық жағдайында ДҰК қорытындысын қайта қарауға негіз болатын өзгерістер болса немесе ДҰК қорытындысы бойынша белгіленген мерзімінен бұрын жүргізіледі. ДҰК-ның ұшу жұмысына (ұшуға, ұшуға үйретуге, ұшуға басшылық жасауға, пилотсыз әуе кемесін басқаруға, парашютпен секіруге) жарамдылығы немесе жарамсыздығы туралы жаңа қорытындысы ДҰК-ның алдыңғы қорытындысын жояды.</w:t>
      </w:r>
    </w:p>
    <w:bookmarkEnd w:id="218"/>
    <w:p>
      <w:pPr>
        <w:spacing w:after="0"/>
        <w:ind w:left="0"/>
        <w:jc w:val="both"/>
      </w:pPr>
      <w:r>
        <w:rPr>
          <w:rFonts w:ascii="Times New Roman"/>
          <w:b w:val="false"/>
          <w:i w:val="false"/>
          <w:color w:val="000000"/>
          <w:sz w:val="28"/>
        </w:rPr>
        <w:t>
      Авиациялық персоналда ДҰК қорытындысының қолданыс мерзімі ол қарулы жанжалға, жедел-жауынгерлік іс-шараға қатысқан, жауынгерлік (оқу-жауынгерлік) міндеттерді және (немесе) Қазақстан Республикасынан тыс жерге ұшуды орындаған кезде аяқталған жағдайда штаттық ӘДК-ның рұқсаты бойынша ДҰК қорытындысының қолданыс мерзімі күнтізбелік отыз күнге дейінгі мерзімге, ал төтенше ахуалды (төтенше жағдайды) жою кезінде төтенше ахуал (төтенше жағдай) мерзіміне ұзартылады.</w:t>
      </w:r>
    </w:p>
    <w:p>
      <w:pPr>
        <w:spacing w:after="0"/>
        <w:ind w:left="0"/>
        <w:jc w:val="both"/>
      </w:pPr>
      <w:r>
        <w:rPr>
          <w:rFonts w:ascii="Times New Roman"/>
          <w:b w:val="false"/>
          <w:i w:val="false"/>
          <w:color w:val="000000"/>
          <w:sz w:val="28"/>
        </w:rPr>
        <w:t xml:space="preserve">
      Авиациялық персонал осы Қағидалардың </w:t>
      </w:r>
      <w:r>
        <w:rPr>
          <w:rFonts w:ascii="Times New Roman"/>
          <w:b w:val="false"/>
          <w:i w:val="false"/>
          <w:color w:val="000000"/>
          <w:sz w:val="28"/>
        </w:rPr>
        <w:t>192-тармағына</w:t>
      </w:r>
      <w:r>
        <w:rPr>
          <w:rFonts w:ascii="Times New Roman"/>
          <w:b w:val="false"/>
          <w:i w:val="false"/>
          <w:color w:val="000000"/>
          <w:sz w:val="28"/>
        </w:rPr>
        <w:t xml:space="preserve"> сәйкес айқындалатынмерзімде жоспарлы (кезекті) стационарлық медициналық куәландырылмаған жағдайда штаттық ӘДК-ның рұқсаты бойынша штаттан тыс ДҰК-да амбулаториялық медициналық куәландырылады, оның қорытындысы алты айға дейін жарамды.</w:t>
      </w:r>
    </w:p>
    <w:p>
      <w:pPr>
        <w:spacing w:after="0"/>
        <w:ind w:left="0"/>
        <w:jc w:val="both"/>
      </w:pPr>
      <w:r>
        <w:rPr>
          <w:rFonts w:ascii="Times New Roman"/>
          <w:b w:val="false"/>
          <w:i w:val="false"/>
          <w:color w:val="000000"/>
          <w:sz w:val="28"/>
        </w:rPr>
        <w:t>
      ДҰК қорытындысының көрсетілген (ұзартуды ескеріп) мерзімі аяқталғаннан кейін авиациялық персонал ұшу жұмысына (ұшуға, ұшуға үйретуге, ұшуға басшылық жасауға, пилотсыз әуе кемесін басқаруға, парашютпен секіруге) жіберілмейді және медициналық (амбулаториялық, стационарлық) куәландырылуға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5" w:id="219"/>
    <w:p>
      <w:pPr>
        <w:spacing w:after="0"/>
        <w:ind w:left="0"/>
        <w:jc w:val="both"/>
      </w:pPr>
      <w:r>
        <w:rPr>
          <w:rFonts w:ascii="Times New Roman"/>
          <w:b w:val="false"/>
          <w:i w:val="false"/>
          <w:color w:val="000000"/>
          <w:sz w:val="28"/>
        </w:rPr>
        <w:t>
      192. Ұшқыш және штурман отыз жасқа толғаннан кейін бірінші жоспарлы стационарлық медициналық куәландырудан өтеді. Кейіннен Авиацияға қойылатын талаптардың тармақтары қолданылмай, сондай-ақ жарамдылығын жеке бағалау көзделмейтін тармақтар бойынша ұшу жұмысына жарамды деп танылған ұшқыш пен штурман кезекті (жоспарлы) стационарлық медициналық куәландырудан үш жылдан кейін, ал жарамдылығын жеке бағалау көзделетін Авиацияға қойылатын талаптардың тармақтары қолданылып, ұшу жұмысына жарамды деп танылғандар – екі жылдан кейін немесе медициналық көрсеткіш болғанда ДҰК қорытындысы бойынша жыл сайын өтеді.</w:t>
      </w:r>
    </w:p>
    <w:bookmarkEnd w:id="219"/>
    <w:p>
      <w:pPr>
        <w:spacing w:after="0"/>
        <w:ind w:left="0"/>
        <w:jc w:val="both"/>
      </w:pPr>
      <w:r>
        <w:rPr>
          <w:rFonts w:ascii="Times New Roman"/>
          <w:b w:val="false"/>
          <w:i w:val="false"/>
          <w:color w:val="000000"/>
          <w:sz w:val="28"/>
        </w:rPr>
        <w:t>
      Ұшқыш экипажының мүшелері (ұшқыш және штурманнан басқа), ұшуға басшылық жасау мен басқаруды жүзеге асыратын, әуе кемесі бортында ұшу тапсырмасын орындауға қатысатын адамдар, әуе қозғалысын басқару операторы, пилотсыз әуе кемесінің операторы, парашютші, планерші және әуеде қалықтап ұшатын адам қырық жасқа толғаннан кейін бірінші жоспарлы стационарлық медициналық куәландырудан, кейіннен бес жылдан кейін немесе медициналық көрсеткіш болғанда ДҰК қорытындысы бойынша жыл сайын өтеді.</w:t>
      </w:r>
    </w:p>
    <w:p>
      <w:pPr>
        <w:spacing w:after="0"/>
        <w:ind w:left="0"/>
        <w:jc w:val="both"/>
      </w:pPr>
      <w:r>
        <w:rPr>
          <w:rFonts w:ascii="Times New Roman"/>
          <w:b w:val="false"/>
          <w:i w:val="false"/>
          <w:color w:val="000000"/>
          <w:sz w:val="28"/>
        </w:rPr>
        <w:t>
      Авиациялық персонал елу жасқа толғаннан кейін стационарлық медициналық куәландырудан ДҰК-да жыл сайын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6" w:id="220"/>
    <w:p>
      <w:pPr>
        <w:spacing w:after="0"/>
        <w:ind w:left="0"/>
        <w:jc w:val="both"/>
      </w:pPr>
      <w:r>
        <w:rPr>
          <w:rFonts w:ascii="Times New Roman"/>
          <w:b w:val="false"/>
          <w:i w:val="false"/>
          <w:color w:val="000000"/>
          <w:sz w:val="28"/>
        </w:rPr>
        <w:t>
      193. Авиациялық персоналдың денсаулық жағдайында диагноз немесе ДҰК сараптамалық қорытындысын нақтылау талап етілетін өзгерістер болса, олар кезектен тыс стационарлық (амбулаторлық) медициналық куәландыруға жіберілуге тиіс.</w:t>
      </w:r>
    </w:p>
    <w:bookmarkEnd w:id="220"/>
    <w:bookmarkStart w:name="z217" w:id="221"/>
    <w:p>
      <w:pPr>
        <w:spacing w:after="0"/>
        <w:ind w:left="0"/>
        <w:jc w:val="both"/>
      </w:pPr>
      <w:r>
        <w:rPr>
          <w:rFonts w:ascii="Times New Roman"/>
          <w:b w:val="false"/>
          <w:i w:val="false"/>
          <w:color w:val="000000"/>
          <w:sz w:val="28"/>
        </w:rPr>
        <w:t>
      194. Авиациялық персоналға кезектен тыс (жоспардан тыс) стационарлық медициналық куәландыру:</w:t>
      </w:r>
    </w:p>
    <w:bookmarkEnd w:id="221"/>
    <w:p>
      <w:pPr>
        <w:spacing w:after="0"/>
        <w:ind w:left="0"/>
        <w:jc w:val="both"/>
      </w:pPr>
      <w:r>
        <w:rPr>
          <w:rFonts w:ascii="Times New Roman"/>
          <w:b w:val="false"/>
          <w:i w:val="false"/>
          <w:color w:val="000000"/>
          <w:sz w:val="28"/>
        </w:rPr>
        <w:t>
      1) ДҰК (ӘДК) қорытындысы бойынша;</w:t>
      </w:r>
    </w:p>
    <w:p>
      <w:pPr>
        <w:spacing w:after="0"/>
        <w:ind w:left="0"/>
        <w:jc w:val="both"/>
      </w:pPr>
      <w:r>
        <w:rPr>
          <w:rFonts w:ascii="Times New Roman"/>
          <w:b w:val="false"/>
          <w:i w:val="false"/>
          <w:color w:val="000000"/>
          <w:sz w:val="28"/>
        </w:rPr>
        <w:t>
      2) Авиацияға қойылатын талаптардың тармақтарына сәйкес ұшу жұмысына, ұшуға, ұшуға басшылық жасауға, пилотсыз әуе кемесін басқаруға, парашютпен секіруге, ұшуға үйретуге жарамсыздығы немесе жарамдылығын жеке бағалау көзделетін ауырудан (мертігуден) кейін;</w:t>
      </w:r>
    </w:p>
    <w:p>
      <w:pPr>
        <w:spacing w:after="0"/>
        <w:ind w:left="0"/>
        <w:jc w:val="both"/>
      </w:pPr>
      <w:r>
        <w:rPr>
          <w:rFonts w:ascii="Times New Roman"/>
          <w:b w:val="false"/>
          <w:i w:val="false"/>
          <w:color w:val="000000"/>
          <w:sz w:val="28"/>
        </w:rPr>
        <w:t>
      3) стационарлық емделуде, ауыруы бойынша демалыста болған және (немесе) денсаулық жағдайы бойынша ұшудан (ұшуға басшылық жасаудан, пилотсыз әуе кемесін басқарудан, парашютпен секіруден) босатылған, оңалтуда үздіксіз болудың жалпы уақыты төрт айдан астам болған кезде;</w:t>
      </w:r>
    </w:p>
    <w:p>
      <w:pPr>
        <w:spacing w:after="0"/>
        <w:ind w:left="0"/>
        <w:jc w:val="both"/>
      </w:pPr>
      <w:r>
        <w:rPr>
          <w:rFonts w:ascii="Times New Roman"/>
          <w:b w:val="false"/>
          <w:i w:val="false"/>
          <w:color w:val="000000"/>
          <w:sz w:val="28"/>
        </w:rPr>
        <w:t>
      4) ұшу тапсырмасын жүйелі орындамаған жағдайда (ұшқыш және штурман);</w:t>
      </w:r>
    </w:p>
    <w:p>
      <w:pPr>
        <w:spacing w:after="0"/>
        <w:ind w:left="0"/>
        <w:jc w:val="both"/>
      </w:pPr>
      <w:r>
        <w:rPr>
          <w:rFonts w:ascii="Times New Roman"/>
          <w:b w:val="false"/>
          <w:i w:val="false"/>
          <w:color w:val="000000"/>
          <w:sz w:val="28"/>
        </w:rPr>
        <w:t>
      5) ұшу жұмысында алты айдан астам үзіліс болған кезде (ұшқыш және штурман);</w:t>
      </w:r>
    </w:p>
    <w:p>
      <w:pPr>
        <w:spacing w:after="0"/>
        <w:ind w:left="0"/>
        <w:jc w:val="both"/>
      </w:pPr>
      <w:r>
        <w:rPr>
          <w:rFonts w:ascii="Times New Roman"/>
          <w:b w:val="false"/>
          <w:i w:val="false"/>
          <w:color w:val="000000"/>
          <w:sz w:val="28"/>
        </w:rPr>
        <w:t>
      6) авиациялық оқиғадан, оның ішінде әуе кемесін мәжбүрлі тастап кеткеннен (катапульттенгеннен) кейін;</w:t>
      </w:r>
    </w:p>
    <w:p>
      <w:pPr>
        <w:spacing w:after="0"/>
        <w:ind w:left="0"/>
        <w:jc w:val="both"/>
      </w:pPr>
      <w:r>
        <w:rPr>
          <w:rFonts w:ascii="Times New Roman"/>
          <w:b w:val="false"/>
          <w:i w:val="false"/>
          <w:color w:val="000000"/>
          <w:sz w:val="28"/>
        </w:rPr>
        <w:t>
      7) ұшқыш (штурман) денсаулық жағдайына анағұрлым жоғары медициналық талап қойылатын басқа ұшақ түріне жұмыс істеу үшін ауыстырылған кезде;</w:t>
      </w:r>
    </w:p>
    <w:p>
      <w:pPr>
        <w:spacing w:after="0"/>
        <w:ind w:left="0"/>
        <w:jc w:val="both"/>
      </w:pPr>
      <w:r>
        <w:rPr>
          <w:rFonts w:ascii="Times New Roman"/>
          <w:b w:val="false"/>
          <w:i w:val="false"/>
          <w:color w:val="000000"/>
          <w:sz w:val="28"/>
        </w:rPr>
        <w:t>
      8) шет мемлекеттің авиациялық персоналды даярлайтын ӘОО-дан келетін ұшқышқа және штурманға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8" w:id="222"/>
    <w:p>
      <w:pPr>
        <w:spacing w:after="0"/>
        <w:ind w:left="0"/>
        <w:jc w:val="both"/>
      </w:pPr>
      <w:r>
        <w:rPr>
          <w:rFonts w:ascii="Times New Roman"/>
          <w:b w:val="false"/>
          <w:i w:val="false"/>
          <w:color w:val="000000"/>
          <w:sz w:val="28"/>
        </w:rPr>
        <w:t>
      195. Стационарлық медициналық куәландыру әскери-медициналық мекемелердің мамандандырылған бөлімшелерінде жүргізіледі.</w:t>
      </w:r>
    </w:p>
    <w:bookmarkEnd w:id="222"/>
    <w:bookmarkStart w:name="z219" w:id="223"/>
    <w:p>
      <w:pPr>
        <w:spacing w:after="0"/>
        <w:ind w:left="0"/>
        <w:jc w:val="both"/>
      </w:pPr>
      <w:r>
        <w:rPr>
          <w:rFonts w:ascii="Times New Roman"/>
          <w:b w:val="false"/>
          <w:i w:val="false"/>
          <w:color w:val="000000"/>
          <w:sz w:val="28"/>
        </w:rPr>
        <w:t>
      196. Кезекті (кезектен тыс) медициналық куәландыруға жіберуді әскери бөлімнің командирі және (немесе) жоғары тұрған басшылық жүргізеді.</w:t>
      </w:r>
    </w:p>
    <w:bookmarkEnd w:id="223"/>
    <w:bookmarkStart w:name="z220" w:id="224"/>
    <w:p>
      <w:pPr>
        <w:spacing w:after="0"/>
        <w:ind w:left="0"/>
        <w:jc w:val="both"/>
      </w:pPr>
      <w:r>
        <w:rPr>
          <w:rFonts w:ascii="Times New Roman"/>
          <w:b w:val="false"/>
          <w:i w:val="false"/>
          <w:color w:val="000000"/>
          <w:sz w:val="28"/>
        </w:rPr>
        <w:t>
      197. Медициналық куәландыруға жіберілетін адамдарға ДҰК-ға осы Қағидалардың 80-тармағының 1), 3), 4) тармақшаларына сәйкес медициналық құжаттар ұсынылады.</w:t>
      </w:r>
    </w:p>
    <w:bookmarkEnd w:id="224"/>
    <w:bookmarkStart w:name="z221" w:id="225"/>
    <w:p>
      <w:pPr>
        <w:spacing w:after="0"/>
        <w:ind w:left="0"/>
        <w:jc w:val="both"/>
      </w:pPr>
      <w:r>
        <w:rPr>
          <w:rFonts w:ascii="Times New Roman"/>
          <w:b w:val="false"/>
          <w:i w:val="false"/>
          <w:color w:val="000000"/>
          <w:sz w:val="28"/>
        </w:rPr>
        <w:t>
      198. Денсаулық жағдайы туралы мәлімет қосымша:</w:t>
      </w:r>
    </w:p>
    <w:bookmarkEnd w:id="225"/>
    <w:p>
      <w:pPr>
        <w:spacing w:after="0"/>
        <w:ind w:left="0"/>
        <w:jc w:val="both"/>
      </w:pPr>
      <w:r>
        <w:rPr>
          <w:rFonts w:ascii="Times New Roman"/>
          <w:b w:val="false"/>
          <w:i w:val="false"/>
          <w:color w:val="000000"/>
          <w:sz w:val="28"/>
        </w:rPr>
        <w:t>
      1) алдыңғы ДҰК диагнозы мен қорытындысын;</w:t>
      </w:r>
    </w:p>
    <w:p>
      <w:pPr>
        <w:spacing w:after="0"/>
        <w:ind w:left="0"/>
        <w:jc w:val="both"/>
      </w:pPr>
      <w:r>
        <w:rPr>
          <w:rFonts w:ascii="Times New Roman"/>
          <w:b w:val="false"/>
          <w:i w:val="false"/>
          <w:color w:val="000000"/>
          <w:sz w:val="28"/>
        </w:rPr>
        <w:t>
      2) соңғы рет қашан және қайда стационарлық медициналық куәландырудан өткенін;</w:t>
      </w:r>
    </w:p>
    <w:p>
      <w:pPr>
        <w:spacing w:after="0"/>
        <w:ind w:left="0"/>
        <w:jc w:val="both"/>
      </w:pPr>
      <w:r>
        <w:rPr>
          <w:rFonts w:ascii="Times New Roman"/>
          <w:b w:val="false"/>
          <w:i w:val="false"/>
          <w:color w:val="000000"/>
          <w:sz w:val="28"/>
        </w:rPr>
        <w:t>
      3) комиссияаралық кезеңде дене бітімі жағдайы мен жұмысқа қабілетіне жалпы мінездемені, ұшуалды және ұшудан кейінгі медициналық қарап-тексеру туралы мәліметті;</w:t>
      </w:r>
    </w:p>
    <w:p>
      <w:pPr>
        <w:spacing w:after="0"/>
        <w:ind w:left="0"/>
        <w:jc w:val="both"/>
      </w:pPr>
      <w:r>
        <w:rPr>
          <w:rFonts w:ascii="Times New Roman"/>
          <w:b w:val="false"/>
          <w:i w:val="false"/>
          <w:color w:val="000000"/>
          <w:sz w:val="28"/>
        </w:rPr>
        <w:t>
      4) медициналық көрсеткіш бойынша ұшудан (ұшуға басшылық жасаудан, пилотсыз әуе кемесін басқарудан, парашютпен секіруден) босатылған немесе шеттетілген жағдайды, оның себебін;</w:t>
      </w:r>
    </w:p>
    <w:p>
      <w:pPr>
        <w:spacing w:after="0"/>
        <w:ind w:left="0"/>
        <w:jc w:val="both"/>
      </w:pPr>
      <w:r>
        <w:rPr>
          <w:rFonts w:ascii="Times New Roman"/>
          <w:b w:val="false"/>
          <w:i w:val="false"/>
          <w:color w:val="000000"/>
          <w:sz w:val="28"/>
        </w:rPr>
        <w:t>
      5) кәсіби қызметіне дәрігерлік бақылау деректерін;</w:t>
      </w:r>
    </w:p>
    <w:p>
      <w:pPr>
        <w:spacing w:after="0"/>
        <w:ind w:left="0"/>
        <w:jc w:val="both"/>
      </w:pPr>
      <w:r>
        <w:rPr>
          <w:rFonts w:ascii="Times New Roman"/>
          <w:b w:val="false"/>
          <w:i w:val="false"/>
          <w:color w:val="000000"/>
          <w:sz w:val="28"/>
        </w:rPr>
        <w:t>
      6) кәсіби қызмет процесіндегі пульс жиілігі динамикасын, артериялық қан қысымының өлшемі және куәландырылушының денсаулық жағдайын білдіретін басқа да объективті деректерді;</w:t>
      </w:r>
    </w:p>
    <w:p>
      <w:pPr>
        <w:spacing w:after="0"/>
        <w:ind w:left="0"/>
        <w:jc w:val="both"/>
      </w:pPr>
      <w:r>
        <w:rPr>
          <w:rFonts w:ascii="Times New Roman"/>
          <w:b w:val="false"/>
          <w:i w:val="false"/>
          <w:color w:val="000000"/>
          <w:sz w:val="28"/>
        </w:rPr>
        <w:t>
      7) жеке психофизиологиялық ерекшелікті;</w:t>
      </w:r>
    </w:p>
    <w:p>
      <w:pPr>
        <w:spacing w:after="0"/>
        <w:ind w:left="0"/>
        <w:jc w:val="both"/>
      </w:pPr>
      <w:r>
        <w:rPr>
          <w:rFonts w:ascii="Times New Roman"/>
          <w:b w:val="false"/>
          <w:i w:val="false"/>
          <w:color w:val="000000"/>
          <w:sz w:val="28"/>
        </w:rPr>
        <w:t>
      8) кәсіби қызметті жалғастыру орындылығын;</w:t>
      </w:r>
    </w:p>
    <w:p>
      <w:pPr>
        <w:spacing w:after="0"/>
        <w:ind w:left="0"/>
        <w:jc w:val="both"/>
      </w:pPr>
      <w:r>
        <w:rPr>
          <w:rFonts w:ascii="Times New Roman"/>
          <w:b w:val="false"/>
          <w:i w:val="false"/>
          <w:color w:val="000000"/>
          <w:sz w:val="28"/>
        </w:rPr>
        <w:t>
      9) медициналық куәландыруға жіберу себебін;</w:t>
      </w:r>
    </w:p>
    <w:p>
      <w:pPr>
        <w:spacing w:after="0"/>
        <w:ind w:left="0"/>
        <w:jc w:val="both"/>
      </w:pPr>
      <w:r>
        <w:rPr>
          <w:rFonts w:ascii="Times New Roman"/>
          <w:b w:val="false"/>
          <w:i w:val="false"/>
          <w:color w:val="000000"/>
          <w:sz w:val="28"/>
        </w:rPr>
        <w:t>
      10) әскери бөлім (мекеме) дәрігерінің атқаратын лауазымында одан әрі қолдану орындылығы туралы пікірін;</w:t>
      </w:r>
    </w:p>
    <w:p>
      <w:pPr>
        <w:spacing w:after="0"/>
        <w:ind w:left="0"/>
        <w:jc w:val="both"/>
      </w:pPr>
      <w:r>
        <w:rPr>
          <w:rFonts w:ascii="Times New Roman"/>
          <w:b w:val="false"/>
          <w:i w:val="false"/>
          <w:color w:val="000000"/>
          <w:sz w:val="28"/>
        </w:rPr>
        <w:t>
      11) лауазымдық міндеттерді атқарудың (ұшуды орындаудың, ұшуға үйретудің, парашютпен секірудің, ұшуға басшылық жасаудың, пилотсыз әуе кемесін басқарудың) денсаулық жағдайына әсері (әскер етпеуі) туралы қорытындыны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2" w:id="226"/>
    <w:p>
      <w:pPr>
        <w:spacing w:after="0"/>
        <w:ind w:left="0"/>
        <w:jc w:val="both"/>
      </w:pPr>
      <w:r>
        <w:rPr>
          <w:rFonts w:ascii="Times New Roman"/>
          <w:b w:val="false"/>
          <w:i w:val="false"/>
          <w:color w:val="000000"/>
          <w:sz w:val="28"/>
        </w:rPr>
        <w:t>
      199. Қызметтік іс туралы мәлімет қосымша:</w:t>
      </w:r>
    </w:p>
    <w:bookmarkEnd w:id="226"/>
    <w:p>
      <w:pPr>
        <w:spacing w:after="0"/>
        <w:ind w:left="0"/>
        <w:jc w:val="both"/>
      </w:pPr>
      <w:r>
        <w:rPr>
          <w:rFonts w:ascii="Times New Roman"/>
          <w:b w:val="false"/>
          <w:i w:val="false"/>
          <w:color w:val="000000"/>
          <w:sz w:val="28"/>
        </w:rPr>
        <w:t>
      1) жалпы ұшу сағатын (орындалған парашютпен секіру, ұшуды басқару мен басшылық жасау, пилотсыз әуе кемесін басқару сағатының жалпы санын), ағымдағы жылдағы ұшу сағатын (орындалған парашютпен секіру, ұшуға басшылық жасау, пилотсыз әуе кемесін басқару сағатының санын), ағымдағы жылы орындалған ұшу (орындалған парашютпен секіру, ұшуға басшылық жасауды жүзеге асыру, пилотсыз әуе кемесін басқару) туралы мәліметті, ұшақ (тікұшақ, пилотсыз әуе кемесінің) түрін;</w:t>
      </w:r>
    </w:p>
    <w:p>
      <w:pPr>
        <w:spacing w:after="0"/>
        <w:ind w:left="0"/>
        <w:jc w:val="both"/>
      </w:pPr>
      <w:r>
        <w:rPr>
          <w:rFonts w:ascii="Times New Roman"/>
          <w:b w:val="false"/>
          <w:i w:val="false"/>
          <w:color w:val="000000"/>
          <w:sz w:val="28"/>
        </w:rPr>
        <w:t>
      2) ұшу (парашютпен секіру, ұшуға басшылық жасау, пилотсыз әуе кемесін басқару) сапасын;</w:t>
      </w:r>
    </w:p>
    <w:p>
      <w:pPr>
        <w:spacing w:after="0"/>
        <w:ind w:left="0"/>
        <w:jc w:val="both"/>
      </w:pPr>
      <w:r>
        <w:rPr>
          <w:rFonts w:ascii="Times New Roman"/>
          <w:b w:val="false"/>
          <w:i w:val="false"/>
          <w:color w:val="000000"/>
          <w:sz w:val="28"/>
        </w:rPr>
        <w:t>
      3) ұшу жұмысын (ұшуды, ұшуға үйретуді, ұшуға басшылық жасауды, пилотсыз әуе кемесін басқаруды, парашютпен секіруді) жалғастыру орындылығын;</w:t>
      </w:r>
    </w:p>
    <w:p>
      <w:pPr>
        <w:spacing w:after="0"/>
        <w:ind w:left="0"/>
        <w:jc w:val="both"/>
      </w:pPr>
      <w:r>
        <w:rPr>
          <w:rFonts w:ascii="Times New Roman"/>
          <w:b w:val="false"/>
          <w:i w:val="false"/>
          <w:color w:val="000000"/>
          <w:sz w:val="28"/>
        </w:rPr>
        <w:t>
      4) кәсіби қызметті жалғастыру мүмкіндігі туралы қорытындыны;</w:t>
      </w:r>
    </w:p>
    <w:p>
      <w:pPr>
        <w:spacing w:after="0"/>
        <w:ind w:left="0"/>
        <w:jc w:val="both"/>
      </w:pPr>
      <w:r>
        <w:rPr>
          <w:rFonts w:ascii="Times New Roman"/>
          <w:b w:val="false"/>
          <w:i w:val="false"/>
          <w:color w:val="000000"/>
          <w:sz w:val="28"/>
        </w:rPr>
        <w:t>
      5) қолбасшылықтың атқаратын лауазымында одан әрі қолдану орындылығы туралы пікірін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3" w:id="227"/>
    <w:p>
      <w:pPr>
        <w:spacing w:after="0"/>
        <w:ind w:left="0"/>
        <w:jc w:val="both"/>
      </w:pPr>
      <w:r>
        <w:rPr>
          <w:rFonts w:ascii="Times New Roman"/>
          <w:b w:val="false"/>
          <w:i w:val="false"/>
          <w:color w:val="000000"/>
          <w:sz w:val="28"/>
        </w:rPr>
        <w:t>
      200. Барокамерада биіктік гипоксиясына төзімділікті жоспарлы зерттеу ұшқыш пен штурманға төрт жылда бір рет, ұшқыш экипажының басқа мүшесіне іріктеу кезінде және кейіннен бес жылда бір рет, парашютшіге, әуе кемесінің бортында ұшу тапсырмасын орындауға қатысатын адамға, планершіге және әуеде қалықтап ұшатын адамға іріктеу кезінде жүргізіледі. Биіктік гипоксиясына төзімділікке жоспардан тыс зерттеу медициналық көрсеткіш бойынша жүргізіледі.</w:t>
      </w:r>
    </w:p>
    <w:bookmarkEnd w:id="227"/>
    <w:p>
      <w:pPr>
        <w:spacing w:after="0"/>
        <w:ind w:left="0"/>
        <w:jc w:val="both"/>
      </w:pPr>
      <w:r>
        <w:rPr>
          <w:rFonts w:ascii="Times New Roman"/>
          <w:b w:val="false"/>
          <w:i w:val="false"/>
          <w:color w:val="000000"/>
          <w:sz w:val="28"/>
        </w:rPr>
        <w:t>
      Осы тармақтың бірінші абзацында көрсетілген биіктік гипоксиясына төзімділікке зерттеуден өтпеген адамдар ұшуға (парашютпен секіруге) жіберілмейді.</w:t>
      </w:r>
    </w:p>
    <w:p>
      <w:pPr>
        <w:spacing w:after="0"/>
        <w:ind w:left="0"/>
        <w:jc w:val="both"/>
      </w:pPr>
      <w:r>
        <w:rPr>
          <w:rFonts w:ascii="Times New Roman"/>
          <w:b w:val="false"/>
          <w:i w:val="false"/>
          <w:color w:val="000000"/>
          <w:sz w:val="28"/>
        </w:rPr>
        <w:t>
      Биіктік гипоксиясына төзімділікті жоспарлы (жоспардан тыс) зерттеу барокамера болмаған жағдайда ұшақта жүргізіледі.</w:t>
      </w:r>
    </w:p>
    <w:p>
      <w:pPr>
        <w:spacing w:after="0"/>
        <w:ind w:left="0"/>
        <w:jc w:val="both"/>
      </w:pPr>
      <w:r>
        <w:rPr>
          <w:rFonts w:ascii="Times New Roman"/>
          <w:b w:val="false"/>
          <w:i w:val="false"/>
          <w:color w:val="000000"/>
          <w:sz w:val="28"/>
        </w:rPr>
        <w:t>
      Медициналық куәландыру барысында ДҰК маман-дәрігері ұшу жұмысына (ұшуға, ұшуға үйретуге, парашютпен секіруге) жарамсыз деп таныған авиациялық персоналға биіктік гипоксиясына төзімділікке зерттеу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4" w:id="228"/>
    <w:p>
      <w:pPr>
        <w:spacing w:after="0"/>
        <w:ind w:left="0"/>
        <w:jc w:val="both"/>
      </w:pPr>
      <w:r>
        <w:rPr>
          <w:rFonts w:ascii="Times New Roman"/>
          <w:b w:val="false"/>
          <w:i w:val="false"/>
          <w:color w:val="000000"/>
          <w:sz w:val="28"/>
        </w:rPr>
        <w:t>
      201. Авиациялық персоналда (курсантта) стационарлық медициналық куәландыруда жіті немесе созылмалы аурудың өршуі анықталған кезде ол әскери-медициналық мекеменің бейінді бөлімшесіне тексерілу және (немесе) емделу үшін ауыстырылады.</w:t>
      </w:r>
    </w:p>
    <w:bookmarkEnd w:id="228"/>
    <w:p>
      <w:pPr>
        <w:spacing w:after="0"/>
        <w:ind w:left="0"/>
        <w:jc w:val="both"/>
      </w:pPr>
      <w:r>
        <w:rPr>
          <w:rFonts w:ascii="Times New Roman"/>
          <w:b w:val="false"/>
          <w:i w:val="false"/>
          <w:color w:val="000000"/>
          <w:sz w:val="28"/>
        </w:rPr>
        <w:t>
      Авиациялық персонал (курсант) стационарлық медициналық тексеру (емдеу) аяқталғаннан кейін штаттан тыс тұрақты әрекеттегі госпитальдық ДҰК-ға ұсынылады, ол сараптамалық қорытынды шығарады және оны куәландырылушыға жеткізеді. Маман-дәрігердің зерттеу, қарап-тексеру нәтижесі және ДҰК қорытындысы медициналық кітапшаның тиісті бөліміне енгізіледі. Куәландырылушы міндетті медициналық зерттеуден бас тартқан жағдайда медициналық тексеру тоқтатылады және куәландырылушы "Медициналық тексеруден бас тартуына байланысты медициналық куәландырусыз шығарылады" деген жазбамен әскери бөлімге (мекемеге) шығарылады. ДҰК-дан өтпеген авиациялық персонал (курсант) ұшуға (ұшуға үйретуге, ұшуға басшылық жасауға, пилотсыз әуе кемесін басқаруға, парашютпен секіруге)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5" w:id="229"/>
    <w:p>
      <w:pPr>
        <w:spacing w:after="0"/>
        <w:ind w:left="0"/>
        <w:jc w:val="both"/>
      </w:pPr>
      <w:r>
        <w:rPr>
          <w:rFonts w:ascii="Times New Roman"/>
          <w:b w:val="false"/>
          <w:i w:val="false"/>
          <w:color w:val="000000"/>
          <w:sz w:val="28"/>
        </w:rPr>
        <w:t>
      202. Ұшу жұмысына (ұшуға, ұшуға басшылық жасауға, пилотсыз әуе кемесін басқаруға, парашютпен секіруге) жарамсыз деп танылған және ұшу жұмысымен (ұшумен, ұшуға басшылық жасаумен, пилотсыз әуе кемесін басқарумен, парашютпен секірумен) байланысы жоқ әскери лауазымға тағайындалған авиациялық персонал диспансерлік есепке қойылады.</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6" w:id="230"/>
    <w:p>
      <w:pPr>
        <w:spacing w:after="0"/>
        <w:ind w:left="0"/>
        <w:jc w:val="both"/>
      </w:pPr>
      <w:r>
        <w:rPr>
          <w:rFonts w:ascii="Times New Roman"/>
          <w:b w:val="false"/>
          <w:i w:val="false"/>
          <w:color w:val="000000"/>
          <w:sz w:val="28"/>
        </w:rPr>
        <w:t>
      203. Ұшу жұмысымен (ұшумен, ұшуға басшылық жасаумен, пилотсыз әуе кемесін басқарумен, парашютпен секірумен) байланысы жоқ әскери лауазымға тағайындалған авиациялық персонал сауыққан немесе тұрақты ауру ремиссиясына жеткен жағдайда штаттық ӘДК-мен жазбаша келісілгеннен кейін, бірақ ұшу жұмысына (ұшуға, ұшуға басшылық жасауға, пилотсыз әуе кемесін басқаруға, парашютпен секіруге) жарамсыздығы туралы ДҰК қорытындысы шығарылғаннан кейін бір жылдан ерте емес стационарлық медициналық куәландыруға жіберіледі. Авиациялық персоналды ұшу жұмысына (ұшуға, ұшуға басшылық жасауға, пилотсыз әуе кемесін басқаруға, парашютпен секіруге) қайта жіберу кезінде медициналық куәландыру әскери-медициналық мекеменің мамандандырылған бөлімшесінде жүргізіледі.</w:t>
      </w:r>
    </w:p>
    <w:bookmarkEnd w:id="230"/>
    <w:p>
      <w:pPr>
        <w:spacing w:after="0"/>
        <w:ind w:left="0"/>
        <w:jc w:val="both"/>
      </w:pPr>
      <w:r>
        <w:rPr>
          <w:rFonts w:ascii="Times New Roman"/>
          <w:b w:val="false"/>
          <w:i w:val="false"/>
          <w:color w:val="000000"/>
          <w:sz w:val="28"/>
        </w:rPr>
        <w:t>
      Әуе қорғанысы күштерінің (әскери-әуе күштерінің) қолбасшылығы штаттық ӘДК-ға авиациялық персоналды ұшу жұмысына (ұшуға, ұшуға басшылық жасауға, пилотсыз әуе кемесін басқаруға, парашютпен секіруге) қайта жіберу орындылығы туралы қолдаухат, қызметтік ісі және денсаулық жағдайы туралы мәлімет, медициналық кітапшаны, денсаулық жағдайының жақсарғанын растайтын медициналық құжаттарды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203-тармақ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7" w:id="231"/>
    <w:p>
      <w:pPr>
        <w:spacing w:after="0"/>
        <w:ind w:left="0"/>
        <w:jc w:val="both"/>
      </w:pPr>
      <w:r>
        <w:rPr>
          <w:rFonts w:ascii="Times New Roman"/>
          <w:b w:val="false"/>
          <w:i w:val="false"/>
          <w:color w:val="000000"/>
          <w:sz w:val="28"/>
        </w:rPr>
        <w:t>
      204. Авиациялық персоналды (курсантты) стационарлық медициналық куәландыру аяқталғаннан кейін оның денсаулық жағдайы Авиацияға қойылатын талаптарға сәйкес келмеген жағдайда ДҰК мынадай қорытынды шығарады:</w:t>
      </w:r>
    </w:p>
    <w:bookmarkEnd w:id="231"/>
    <w:p>
      <w:pPr>
        <w:spacing w:after="0"/>
        <w:ind w:left="0"/>
        <w:jc w:val="both"/>
      </w:pPr>
      <w:r>
        <w:rPr>
          <w:rFonts w:ascii="Times New Roman"/>
          <w:b w:val="false"/>
          <w:i w:val="false"/>
          <w:color w:val="000000"/>
          <w:sz w:val="28"/>
        </w:rPr>
        <w:t>
      1) I баған бойынша (ұшу практикасы басталғанға дейін) және II - V бағандар бойынша (авиация түріне байланысты ұшу практикасы басталғаннан кейін) және (немесе) VII баған бойынша Авиацияға қойылатын талаптарға сәйкес келмейтін авиациялық персонал даярлайтын ӘОО курсанттарына – "ұшуға үйретуге жарамсыз";</w:t>
      </w:r>
    </w:p>
    <w:p>
      <w:pPr>
        <w:spacing w:after="0"/>
        <w:ind w:left="0"/>
        <w:jc w:val="both"/>
      </w:pPr>
      <w:r>
        <w:rPr>
          <w:rFonts w:ascii="Times New Roman"/>
          <w:b w:val="false"/>
          <w:i w:val="false"/>
          <w:color w:val="000000"/>
          <w:sz w:val="28"/>
        </w:rPr>
        <w:t>
      2) II - V бағандар бойынша Авиацияға қойылатынталаптарға сәйкес келмейтін ұшқыш пен штурманға (авиация түріне байланысты) – "ұшу жұмысына жарамсыз";</w:t>
      </w:r>
    </w:p>
    <w:p>
      <w:pPr>
        <w:spacing w:after="0"/>
        <w:ind w:left="0"/>
        <w:jc w:val="both"/>
      </w:pPr>
      <w:r>
        <w:rPr>
          <w:rFonts w:ascii="Times New Roman"/>
          <w:b w:val="false"/>
          <w:i w:val="false"/>
          <w:color w:val="000000"/>
          <w:sz w:val="28"/>
        </w:rPr>
        <w:t>
      3) VI баған бойынша Авиацияға қойылатын талаптарға сәйкес келмейтін ұшқыш экипажының басқа да мүшелеріне – "ұшу жұмысына жарамсыз (мамандығы бойынша)";</w:t>
      </w:r>
    </w:p>
    <w:p>
      <w:pPr>
        <w:spacing w:after="0"/>
        <w:ind w:left="0"/>
        <w:jc w:val="both"/>
      </w:pPr>
      <w:r>
        <w:rPr>
          <w:rFonts w:ascii="Times New Roman"/>
          <w:b w:val="false"/>
          <w:i w:val="false"/>
          <w:color w:val="000000"/>
          <w:sz w:val="28"/>
        </w:rPr>
        <w:t>
      4) VI баған бойынша Авиацияға қойылатын талаптарға сәйкес келмейтін әуе кемесінің бортында ұшу тапсырмасын орындауға қатысатын адамдарға, планершіге және әуеде қалықтап ұшатын адамға – "ұшуға жарамсыз";</w:t>
      </w:r>
    </w:p>
    <w:p>
      <w:pPr>
        <w:spacing w:after="0"/>
        <w:ind w:left="0"/>
        <w:jc w:val="both"/>
      </w:pPr>
      <w:r>
        <w:rPr>
          <w:rFonts w:ascii="Times New Roman"/>
          <w:b w:val="false"/>
          <w:i w:val="false"/>
          <w:color w:val="000000"/>
          <w:sz w:val="28"/>
        </w:rPr>
        <w:t>
      5) VI баған бойынша Авиацияға қойылатын талаптарға сәйкес келмейтін парашютшіге – "парашютпен секіруге жарамсыз";</w:t>
      </w:r>
    </w:p>
    <w:p>
      <w:pPr>
        <w:spacing w:after="0"/>
        <w:ind w:left="0"/>
        <w:jc w:val="both"/>
      </w:pPr>
      <w:r>
        <w:rPr>
          <w:rFonts w:ascii="Times New Roman"/>
          <w:b w:val="false"/>
          <w:i w:val="false"/>
          <w:color w:val="000000"/>
          <w:sz w:val="28"/>
        </w:rPr>
        <w:t>
      6) VII баған бойынша Авиацияға қойылатын талаптарға сәйкес келмейтін ұшуға басшылық жасау мен басқаруды жүзеге асыратын адамдарға, әуе қозғалысын басқару операторына – "ұшуға басшылық жасауға жарамсыз";</w:t>
      </w:r>
    </w:p>
    <w:p>
      <w:pPr>
        <w:spacing w:after="0"/>
        <w:ind w:left="0"/>
        <w:jc w:val="both"/>
      </w:pPr>
      <w:r>
        <w:rPr>
          <w:rFonts w:ascii="Times New Roman"/>
          <w:b w:val="false"/>
          <w:i w:val="false"/>
          <w:color w:val="000000"/>
          <w:sz w:val="28"/>
        </w:rPr>
        <w:t>
      7) VII баған бойынша Авиацияға қойылатын талаптарға сәйкес келмейтін пилотсыз әуе кемесінің операторына (сыртқы пилотқа) – "пилотсыз әуе кемесін басқаруға жарамсыз".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204-тармақ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8" w:id="232"/>
    <w:p>
      <w:pPr>
        <w:spacing w:after="0"/>
        <w:ind w:left="0"/>
        <w:jc w:val="both"/>
      </w:pPr>
      <w:r>
        <w:rPr>
          <w:rFonts w:ascii="Times New Roman"/>
          <w:b w:val="false"/>
          <w:i w:val="false"/>
          <w:color w:val="000000"/>
          <w:sz w:val="28"/>
        </w:rPr>
        <w:t>
      205. Әскери-медициналық мекемеде (медициналық ұйымда) болатын авиациялық персонал емдеу аяқталғаннан кейін, егер шалдыққан ауруы:</w:t>
      </w:r>
    </w:p>
    <w:bookmarkEnd w:id="232"/>
    <w:p>
      <w:pPr>
        <w:spacing w:after="0"/>
        <w:ind w:left="0"/>
        <w:jc w:val="both"/>
      </w:pPr>
      <w:r>
        <w:rPr>
          <w:rFonts w:ascii="Times New Roman"/>
          <w:b w:val="false"/>
          <w:i w:val="false"/>
          <w:color w:val="000000"/>
          <w:sz w:val="28"/>
        </w:rPr>
        <w:t>
      1) ұшу жұмысына (ұшуға, ұшуға үйретуге, ұшуға басшылық жасауға, пилотсыз әуе кемесін басқаруға, парашютпен секіруге) жарамдылық дәрежесін өзгертуді;</w:t>
      </w:r>
    </w:p>
    <w:p>
      <w:pPr>
        <w:spacing w:after="0"/>
        <w:ind w:left="0"/>
        <w:jc w:val="both"/>
      </w:pPr>
      <w:r>
        <w:rPr>
          <w:rFonts w:ascii="Times New Roman"/>
          <w:b w:val="false"/>
          <w:i w:val="false"/>
          <w:color w:val="000000"/>
          <w:sz w:val="28"/>
        </w:rPr>
        <w:t>
      2) ауруы бойынша демалыс беруді;</w:t>
      </w:r>
    </w:p>
    <w:p>
      <w:pPr>
        <w:spacing w:after="0"/>
        <w:ind w:left="0"/>
        <w:jc w:val="both"/>
      </w:pPr>
      <w:r>
        <w:rPr>
          <w:rFonts w:ascii="Times New Roman"/>
          <w:b w:val="false"/>
          <w:i w:val="false"/>
          <w:color w:val="000000"/>
          <w:sz w:val="28"/>
        </w:rPr>
        <w:t>
      3) әскери қызметтің басқа да міндеттерін орындап, ұшудан (ұшуға үйретуден, ұшуға басшылық жасаудан, пилотсыз әуе кемесін басқарудан, парашютпен секіруден) босатуды талап етсе, ДҰК-ның (ӘДК-ның) медициналық куәландыруына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9" w:id="233"/>
    <w:p>
      <w:pPr>
        <w:spacing w:after="0"/>
        <w:ind w:left="0"/>
        <w:jc w:val="both"/>
      </w:pPr>
      <w:r>
        <w:rPr>
          <w:rFonts w:ascii="Times New Roman"/>
          <w:b w:val="false"/>
          <w:i w:val="false"/>
          <w:color w:val="000000"/>
          <w:sz w:val="28"/>
        </w:rPr>
        <w:t>
      206. Егер шалдыққан ауру алдыңғы сараптамалық қорытындыны өзгертуді талап етпесе, авиациялық персонал медициналық куәландырусыз әскери-медициналық (медициналық) мекемеден (ұйымнан) шығарылады және шығару эпикризінде және медициналық кітапшада "Шалдыққан ауру ұшу жұмысын жалғастыруға кедергі келтірмейді" деген жазба жазылады.</w:t>
      </w:r>
    </w:p>
    <w:bookmarkEnd w:id="233"/>
    <w:bookmarkStart w:name="z230" w:id="234"/>
    <w:p>
      <w:pPr>
        <w:spacing w:after="0"/>
        <w:ind w:left="0"/>
        <w:jc w:val="both"/>
      </w:pPr>
      <w:r>
        <w:rPr>
          <w:rFonts w:ascii="Times New Roman"/>
          <w:b w:val="false"/>
          <w:i w:val="false"/>
          <w:color w:val="000000"/>
          <w:sz w:val="28"/>
        </w:rPr>
        <w:t>
      207. Авиациялық персонал даярлайтын ӘОО курсанттары жыл сайын ұшу практикасы басталғанға дейін және оқу аяқталғаннан кейін (оқу бітірген кезде) осы Қағидаларда айқындалған тәртіппен медициналық куәландырылуға тиіс.</w:t>
      </w:r>
    </w:p>
    <w:bookmarkEnd w:id="234"/>
    <w:p>
      <w:pPr>
        <w:spacing w:after="0"/>
        <w:ind w:left="0"/>
        <w:jc w:val="both"/>
      </w:pPr>
      <w:r>
        <w:rPr>
          <w:rFonts w:ascii="Times New Roman"/>
          <w:b w:val="false"/>
          <w:i w:val="false"/>
          <w:color w:val="000000"/>
          <w:sz w:val="28"/>
        </w:rPr>
        <w:t>
      Бұл ретте бірінші курс курсанттарына қан тобы мен резус-факторы айқындалады, нәтижесі медициналық кітапшаға енгізіледі.</w:t>
      </w:r>
    </w:p>
    <w:p>
      <w:pPr>
        <w:spacing w:after="0"/>
        <w:ind w:left="0"/>
        <w:jc w:val="both"/>
      </w:pPr>
      <w:r>
        <w:rPr>
          <w:rFonts w:ascii="Times New Roman"/>
          <w:b w:val="false"/>
          <w:i w:val="false"/>
          <w:color w:val="000000"/>
          <w:sz w:val="28"/>
        </w:rPr>
        <w:t>
      Медициналық куәландыру басталғанға дейін курсанттарға:</w:t>
      </w:r>
    </w:p>
    <w:p>
      <w:pPr>
        <w:spacing w:after="0"/>
        <w:ind w:left="0"/>
        <w:jc w:val="both"/>
      </w:pPr>
      <w:r>
        <w:rPr>
          <w:rFonts w:ascii="Times New Roman"/>
          <w:b w:val="false"/>
          <w:i w:val="false"/>
          <w:color w:val="000000"/>
          <w:sz w:val="28"/>
        </w:rPr>
        <w:t>
      кеуде қуысы ағзасын флюорографиялық (рентгенологиялық) зерттеу (куәландыратын күні 3 айдан кешіктірмей);</w:t>
      </w:r>
    </w:p>
    <w:p>
      <w:pPr>
        <w:spacing w:after="0"/>
        <w:ind w:left="0"/>
        <w:jc w:val="both"/>
      </w:pPr>
      <w:r>
        <w:rPr>
          <w:rFonts w:ascii="Times New Roman"/>
          <w:b w:val="false"/>
          <w:i w:val="false"/>
          <w:color w:val="000000"/>
          <w:sz w:val="28"/>
        </w:rPr>
        <w:t>
      12 бөлікте электрокардиография (қалыпты жағдайда және жүктемеден кейін);</w:t>
      </w:r>
    </w:p>
    <w:p>
      <w:pPr>
        <w:spacing w:after="0"/>
        <w:ind w:left="0"/>
        <w:jc w:val="both"/>
      </w:pPr>
      <w:r>
        <w:rPr>
          <w:rFonts w:ascii="Times New Roman"/>
          <w:b w:val="false"/>
          <w:i w:val="false"/>
          <w:color w:val="000000"/>
          <w:sz w:val="28"/>
        </w:rPr>
        <w:t>
      жалпы қан және несеп талдауы;</w:t>
      </w:r>
    </w:p>
    <w:p>
      <w:pPr>
        <w:spacing w:after="0"/>
        <w:ind w:left="0"/>
        <w:jc w:val="both"/>
      </w:pPr>
      <w:r>
        <w:rPr>
          <w:rFonts w:ascii="Times New Roman"/>
          <w:b w:val="false"/>
          <w:i w:val="false"/>
          <w:color w:val="000000"/>
          <w:sz w:val="28"/>
        </w:rPr>
        <w:t>
      қандағы қантты зерттеу;</w:t>
      </w:r>
    </w:p>
    <w:p>
      <w:pPr>
        <w:spacing w:after="0"/>
        <w:ind w:left="0"/>
        <w:jc w:val="both"/>
      </w:pPr>
      <w:r>
        <w:rPr>
          <w:rFonts w:ascii="Times New Roman"/>
          <w:b w:val="false"/>
          <w:i w:val="false"/>
          <w:color w:val="000000"/>
          <w:sz w:val="28"/>
        </w:rPr>
        <w:t>
      фиброгастродуоденоскопия (көрсеткіш бойынша);</w:t>
      </w:r>
    </w:p>
    <w:p>
      <w:pPr>
        <w:spacing w:after="0"/>
        <w:ind w:left="0"/>
        <w:jc w:val="both"/>
      </w:pPr>
      <w:r>
        <w:rPr>
          <w:rFonts w:ascii="Times New Roman"/>
          <w:b w:val="false"/>
          <w:i w:val="false"/>
          <w:color w:val="000000"/>
          <w:sz w:val="28"/>
        </w:rPr>
        <w:t>
      мұрынның қосалқы қуысының рентгенографиясы (көрсеткіш бойынша);</w:t>
      </w:r>
    </w:p>
    <w:p>
      <w:pPr>
        <w:spacing w:after="0"/>
        <w:ind w:left="0"/>
        <w:jc w:val="both"/>
      </w:pPr>
      <w:r>
        <w:rPr>
          <w:rFonts w:ascii="Times New Roman"/>
          <w:b w:val="false"/>
          <w:i w:val="false"/>
          <w:color w:val="000000"/>
          <w:sz w:val="28"/>
        </w:rPr>
        <w:t>
      мерезге микропреципитация реакциясы (микрореакция);</w:t>
      </w:r>
    </w:p>
    <w:p>
      <w:pPr>
        <w:spacing w:after="0"/>
        <w:ind w:left="0"/>
        <w:jc w:val="both"/>
      </w:pPr>
      <w:r>
        <w:rPr>
          <w:rFonts w:ascii="Times New Roman"/>
          <w:b w:val="false"/>
          <w:i w:val="false"/>
          <w:color w:val="000000"/>
          <w:sz w:val="28"/>
        </w:rPr>
        <w:t>
      құрт жұмыртқасы мен лямблия кистасына нәжісті зерттеу жүргізіледі.</w:t>
      </w:r>
    </w:p>
    <w:p>
      <w:pPr>
        <w:spacing w:after="0"/>
        <w:ind w:left="0"/>
        <w:jc w:val="both"/>
      </w:pPr>
      <w:r>
        <w:rPr>
          <w:rFonts w:ascii="Times New Roman"/>
          <w:b w:val="false"/>
          <w:i w:val="false"/>
          <w:color w:val="000000"/>
          <w:sz w:val="28"/>
        </w:rPr>
        <w:t>
      Медициналық көрсеткіш бойынша ұшуға үйретуге жарамдылығын айқындау үшін курсанттар әскери-медициналық мекеменің мамандандырылған бөлімшесіне медициналық куәландыруға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207-тармақ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1" w:id="235"/>
    <w:p>
      <w:pPr>
        <w:spacing w:after="0"/>
        <w:ind w:left="0"/>
        <w:jc w:val="both"/>
      </w:pPr>
      <w:r>
        <w:rPr>
          <w:rFonts w:ascii="Times New Roman"/>
          <w:b w:val="false"/>
          <w:i w:val="false"/>
          <w:color w:val="000000"/>
          <w:sz w:val="28"/>
        </w:rPr>
        <w:t xml:space="preserve">
      208. Куәландыру нәтижелері бойынша ДҰК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қорытындылар шығарады.</w:t>
      </w:r>
    </w:p>
    <w:bookmarkEnd w:id="235"/>
    <w:bookmarkStart w:name="z232" w:id="236"/>
    <w:p>
      <w:pPr>
        <w:spacing w:after="0"/>
        <w:ind w:left="0"/>
        <w:jc w:val="both"/>
      </w:pPr>
      <w:r>
        <w:rPr>
          <w:rFonts w:ascii="Times New Roman"/>
          <w:b w:val="false"/>
          <w:i w:val="false"/>
          <w:color w:val="000000"/>
          <w:sz w:val="28"/>
        </w:rPr>
        <w:t>
      209. Ұшу жұмысына (ұшуға, ұшуға үйретуге) жарамдылығы туралы ДҰК қорытындысы парашютпен секіруге, ал II - III бағандар бойынша куәландырылатын ұшқыш пен штурманға және жерүсті катапульттеуге жарамдылықты көздейді. Куәландырылушы денсаулық жағдайы бойынша Авиацияға қойылатын талаптарға сәйкес парашютпен секіруден және (немесе) жерүсті катапульттеуден босатылған жағдайда ДҰК қорытындысында ұшу жұмысына (ұшуға, ұшуға үйретуге) жарамдылығы туралы қорытындыдан кейін оның парашютпен секіруден және (немесе) жерүсті катапульттеуден босатылуға тиіс екені көрсетіледі.</w:t>
      </w:r>
    </w:p>
    <w:bookmarkEnd w:id="236"/>
    <w:p>
      <w:pPr>
        <w:spacing w:after="0"/>
        <w:ind w:left="0"/>
        <w:jc w:val="both"/>
      </w:pPr>
      <w:r>
        <w:rPr>
          <w:rFonts w:ascii="Times New Roman"/>
          <w:b w:val="false"/>
          <w:i w:val="false"/>
          <w:color w:val="000000"/>
          <w:sz w:val="28"/>
        </w:rPr>
        <w:t>
      Ұшу жұмысына жарамды немесе ұшу жұмысына шектеулі жарамды деп танылған ұшқыш, штурман ұшуға басшылық жасауға, пилотсыз әуе кемесін басқаруға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209-тармақ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3" w:id="237"/>
    <w:p>
      <w:pPr>
        <w:spacing w:after="0"/>
        <w:ind w:left="0"/>
        <w:jc w:val="both"/>
      </w:pPr>
      <w:r>
        <w:rPr>
          <w:rFonts w:ascii="Times New Roman"/>
          <w:b w:val="false"/>
          <w:i w:val="false"/>
          <w:color w:val="000000"/>
          <w:sz w:val="28"/>
        </w:rPr>
        <w:t>
      210. Авиация түріне тиесілігіне сәйкес келетін Авиацияға қойылатын талаптардың бағаны бойынша шектеумен жіберілген, анағұрлым төмен талаптарды қамтитын бағандар бойынша ұшу жұмысына жарамды деп танылған, сондай-ақ әскери қызметте болудың шекті жасына толған кезде әскери қызметке шамалы шектеумен жарамды деп танылған ұшқыш пен штурман ұшу жұмысына шектеулі жарамды деп саналады.</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4" w:id="238"/>
    <w:p>
      <w:pPr>
        <w:spacing w:after="0"/>
        <w:ind w:left="0"/>
        <w:jc w:val="both"/>
      </w:pPr>
      <w:r>
        <w:rPr>
          <w:rFonts w:ascii="Times New Roman"/>
          <w:b w:val="false"/>
          <w:i w:val="false"/>
          <w:color w:val="000000"/>
          <w:sz w:val="28"/>
        </w:rPr>
        <w:t>
      211. ДҰК қорытындысында Авиацияға қойылатын талаптардың тармақтары, тармақшалары мен бағандары, ұшу жұмысына (ұшуға үйретуге, ұшуға басшылық жасауға, пилотсыз әуе кемесін басқаруға, парашютпен секіруге және ұшуға) жарамдылық дәрежесі, диагнозы, аурудың немесе мертігудің (стационарлық медициналық куәландыру кезінде авиациялық персоналға немесе курсанттарға) себепті байланысы және негізгі емдеу-профилактикалық ұсыным көрсетіледі.</w:t>
      </w:r>
    </w:p>
    <w:bookmarkEnd w:id="238"/>
    <w:p>
      <w:pPr>
        <w:spacing w:after="0"/>
        <w:ind w:left="0"/>
        <w:jc w:val="both"/>
      </w:pPr>
      <w:r>
        <w:rPr>
          <w:rFonts w:ascii="Times New Roman"/>
          <w:b w:val="false"/>
          <w:i w:val="false"/>
          <w:color w:val="000000"/>
          <w:sz w:val="28"/>
        </w:rPr>
        <w:t>
      ДҰК денсаулық жағдайы V баған бойынша Авиацияға қойылатын талаптарға сәйкес келмейтін ұшқыш пен штурманға, авиациялық персонал даярлайтын ӘОО курсанттарына ұшуға басшылық жасауға және пилотсыз әуе кемесін басқаруға немесе ұшуға үйретуге жарамдылық санатын VII баған бойынша айқындайды, ал жарамсыз болған кезде VII баған бойынша Талаптарға сәйкес әскери қызметке жарамдылық санаты айқындалады.</w:t>
      </w:r>
    </w:p>
    <w:p>
      <w:pPr>
        <w:spacing w:after="0"/>
        <w:ind w:left="0"/>
        <w:jc w:val="both"/>
      </w:pPr>
      <w:r>
        <w:rPr>
          <w:rFonts w:ascii="Times New Roman"/>
          <w:b w:val="false"/>
          <w:i w:val="false"/>
          <w:color w:val="000000"/>
          <w:sz w:val="28"/>
        </w:rPr>
        <w:t>
      ДҰК ұшу жұмысына (мамандығы бойынша), ұшуға, ұшуға басшылық жасауға, пилотсыз әуе кемесін басқаруға, парашютпен секіруге жарамсыз деп танылған авиациялық персоналға Талаптарға сәйкес әскери қызметке жарамдылық санатын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5" w:id="239"/>
    <w:p>
      <w:pPr>
        <w:spacing w:after="0"/>
        <w:ind w:left="0"/>
        <w:jc w:val="both"/>
      </w:pPr>
      <w:r>
        <w:rPr>
          <w:rFonts w:ascii="Times New Roman"/>
          <w:b w:val="false"/>
          <w:i w:val="false"/>
          <w:color w:val="000000"/>
          <w:sz w:val="28"/>
        </w:rPr>
        <w:t>
      212. Авиациялық персоналға ауруы бойынша демалыс беру, ұшудан (ұшуға басшылық жасаудан, пилотсыз әуе кемесін басқарудан, парашютпен секіруден) босату туралы қорытынды Авиацияға қойылатын талаптарға сәйкес шығарылады және медициналық куәландыру туралы анықтамамен ресімделеді.</w:t>
      </w:r>
    </w:p>
    <w:bookmarkEnd w:id="239"/>
    <w:p>
      <w:pPr>
        <w:spacing w:after="0"/>
        <w:ind w:left="0"/>
        <w:jc w:val="both"/>
      </w:pPr>
      <w:r>
        <w:rPr>
          <w:rFonts w:ascii="Times New Roman"/>
          <w:b w:val="false"/>
          <w:i w:val="false"/>
          <w:color w:val="000000"/>
          <w:sz w:val="28"/>
        </w:rPr>
        <w:t>
      ДҰК (ӘДК) әскери қызмет міндеттерін орындаудан жеті тәуліктен он бес тәулікке дейінгі мерзімге босату туралы қорытындымен қатар ұшудан (ұшуға басшылық жасаудан, пилотсыз әуе кемесін басқарудан, парашютпен секіруден) босату туралы қорытынды шығарады және медициналық куәландыру туралы анықтамамен ресімдейді. ДҰК (ӘДК) медициналық көрсеткіш бойынша босату туралы қорытындыны қайта шығарады, бірақ жалпы босату мерзімі отыз тәуліктен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212-тармақ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6" w:id="240"/>
    <w:p>
      <w:pPr>
        <w:spacing w:after="0"/>
        <w:ind w:left="0"/>
        <w:jc w:val="both"/>
      </w:pPr>
      <w:r>
        <w:rPr>
          <w:rFonts w:ascii="Times New Roman"/>
          <w:b w:val="false"/>
          <w:i w:val="false"/>
          <w:color w:val="000000"/>
          <w:sz w:val="28"/>
        </w:rPr>
        <w:t>
      213. Әскери бөлімдердің және авиациялық персоналды даярлау бойынша ӘОО-ның дәрігерлері 7 тәулікке дейінгі мерзімге ұшудан босатады немесе әскери қызмет міндеттерін орындаудан (курсанттарға – барлық жұмыстар мен нарядтардан) толық босатады.</w:t>
      </w:r>
    </w:p>
    <w:bookmarkEnd w:id="240"/>
    <w:bookmarkStart w:name="z237" w:id="241"/>
    <w:p>
      <w:pPr>
        <w:spacing w:after="0"/>
        <w:ind w:left="0"/>
        <w:jc w:val="both"/>
      </w:pPr>
      <w:r>
        <w:rPr>
          <w:rFonts w:ascii="Times New Roman"/>
          <w:b w:val="false"/>
          <w:i w:val="false"/>
          <w:color w:val="000000"/>
          <w:sz w:val="28"/>
        </w:rPr>
        <w:t>
      214. Ұшу жұмысына (ұшуға үйретуге, ұшуға, ұшуға басшылық жасауға, пилотсыз әуе кемесін басқаруға, парашютпен секіруге) жарамдылық туралы ДҰК қорытындысы жеке бағалау көзделетін Авиацияға қойылатын талаптардың тармақтары бойынша:</w:t>
      </w:r>
    </w:p>
    <w:bookmarkEnd w:id="241"/>
    <w:bookmarkStart w:name="z476" w:id="242"/>
    <w:p>
      <w:pPr>
        <w:spacing w:after="0"/>
        <w:ind w:left="0"/>
        <w:jc w:val="both"/>
      </w:pPr>
      <w:r>
        <w:rPr>
          <w:rFonts w:ascii="Times New Roman"/>
          <w:b w:val="false"/>
          <w:i w:val="false"/>
          <w:color w:val="000000"/>
          <w:sz w:val="28"/>
        </w:rPr>
        <w:t>
      1) аурудың оң болжамы;</w:t>
      </w:r>
    </w:p>
    <w:bookmarkEnd w:id="242"/>
    <w:bookmarkStart w:name="z477" w:id="243"/>
    <w:p>
      <w:pPr>
        <w:spacing w:after="0"/>
        <w:ind w:left="0"/>
        <w:jc w:val="both"/>
      </w:pPr>
      <w:r>
        <w:rPr>
          <w:rFonts w:ascii="Times New Roman"/>
          <w:b w:val="false"/>
          <w:i w:val="false"/>
          <w:color w:val="000000"/>
          <w:sz w:val="28"/>
        </w:rPr>
        <w:t>
      2) комиссияаралық кезеңде медициналық бақылау деректері бойынша мамандығы бойынша лауазымдық міндеттерді атқару (ұшу, ұшуға үйрету, парашютпен секіру, ұшуға басшылық жасау, пилотсыз әуе кемесін басқару) авиациялық персоналдың денсаулық жағдайына әсер етпеген;</w:t>
      </w:r>
    </w:p>
    <w:bookmarkEnd w:id="243"/>
    <w:bookmarkStart w:name="z478" w:id="244"/>
    <w:p>
      <w:pPr>
        <w:spacing w:after="0"/>
        <w:ind w:left="0"/>
        <w:jc w:val="both"/>
      </w:pPr>
      <w:r>
        <w:rPr>
          <w:rFonts w:ascii="Times New Roman"/>
          <w:b w:val="false"/>
          <w:i w:val="false"/>
          <w:color w:val="000000"/>
          <w:sz w:val="28"/>
        </w:rPr>
        <w:t>
      3) куәландырылушының кәсіби қызметті жалғастыруы орынды болған;</w:t>
      </w:r>
    </w:p>
    <w:bookmarkEnd w:id="244"/>
    <w:bookmarkStart w:name="z479" w:id="245"/>
    <w:p>
      <w:pPr>
        <w:spacing w:after="0"/>
        <w:ind w:left="0"/>
        <w:jc w:val="both"/>
      </w:pPr>
      <w:r>
        <w:rPr>
          <w:rFonts w:ascii="Times New Roman"/>
          <w:b w:val="false"/>
          <w:i w:val="false"/>
          <w:color w:val="000000"/>
          <w:sz w:val="28"/>
        </w:rPr>
        <w:t>
      4) әскери бөлім (мекеме) қолбасшылығы мен дәрігерінің пікірі бойынша атқаратын лауазымда одан әрі пайдалану орынды болған кезде шығарылады.</w:t>
      </w:r>
    </w:p>
    <w:bookmarkEnd w:id="245"/>
    <w:p>
      <w:pPr>
        <w:spacing w:after="0"/>
        <w:ind w:left="0"/>
        <w:jc w:val="both"/>
      </w:pPr>
      <w:r>
        <w:rPr>
          <w:rFonts w:ascii="Times New Roman"/>
          <w:b w:val="false"/>
          <w:i w:val="false"/>
          <w:color w:val="000000"/>
          <w:sz w:val="28"/>
        </w:rPr>
        <w:t>
      Бұл жағдайда қорытынды жоғарыда аталған барлық шарт болған кезде шығарылады. Ауру болжамы ауырлық дәрежесі, таралуы, өршу жиілігі, зардап шеккен ағза мен жүйе функциясының бұзылу дәрежесі, жүргізілген емдеу-сауықтыру іс-шараларының тиімділігі, кәсіби қызметті жалғастырған жағдайда аурудың өршу дәрежесі және асқыну, аурудың ұшу қауіпсіздігіне ықпал етуі ескеріліп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214-тармақ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8" w:id="246"/>
    <w:p>
      <w:pPr>
        <w:spacing w:after="0"/>
        <w:ind w:left="0"/>
        <w:jc w:val="both"/>
      </w:pPr>
      <w:r>
        <w:rPr>
          <w:rFonts w:ascii="Times New Roman"/>
          <w:b w:val="false"/>
          <w:i w:val="false"/>
          <w:color w:val="000000"/>
          <w:sz w:val="28"/>
        </w:rPr>
        <w:t>
      215. Мамандық бойынша жоғары оқу орнынан кейінгі білім берудің жоғары әскери оқу орындарына оқуға түсетін ұшқыштар мен штурмандар ұшу жұмысын орындауға шектеулер болған кезде ӘОО-ға оқуға түсуге жарамсыз деп танылады.</w:t>
      </w:r>
    </w:p>
    <w:bookmarkEnd w:id="246"/>
    <w:bookmarkStart w:name="z239" w:id="247"/>
    <w:p>
      <w:pPr>
        <w:spacing w:after="0"/>
        <w:ind w:left="0"/>
        <w:jc w:val="both"/>
      </w:pPr>
      <w:r>
        <w:rPr>
          <w:rFonts w:ascii="Times New Roman"/>
          <w:b w:val="false"/>
          <w:i w:val="false"/>
          <w:color w:val="000000"/>
          <w:sz w:val="28"/>
        </w:rPr>
        <w:t>
      216. Әскери-медициналық мекеменің мамандандырылған бөлімшесінде медициналық куәландыру кезінде, егер оны штаттық ӘДК бекітуге тиіс болса, ДҰК қорытындысы медициналық кітапшаға енгізілмейді. Бұл жағдайда ұшу жұмысына (ұшуға үйретуге, ұшуға, ұшуға басшылық жасауға, пилотсыз әуе кемесін басқаруға, парашютпен секіруге) жарамдылығы (жарамсыздығы) туралы ДҰК қорытындысы бекітілген ауыруы туралы куәлік (медициналық куәландыру туралы анықтама) алынғаннан кейін медициналық кітапшаға жазылады.</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216-тармақ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0" w:id="248"/>
    <w:p>
      <w:pPr>
        <w:spacing w:after="0"/>
        <w:ind w:left="0"/>
        <w:jc w:val="both"/>
      </w:pPr>
      <w:r>
        <w:rPr>
          <w:rFonts w:ascii="Times New Roman"/>
          <w:b w:val="false"/>
          <w:i w:val="false"/>
          <w:color w:val="000000"/>
          <w:sz w:val="28"/>
        </w:rPr>
        <w:t>
      217. Куәландырылушы туралы мәліметтер және ДҰК қорытындысы ДҰК отырыстарының хаттамалары кітабына жазылады. ДҰК отырысының хаттамаларына комиссия жүргізілген күні төраға, ДҰК отырысына қатысқан комиссия мүшелері және хатшы қол қояды, ал комиссияның қорытындысы куәландырылушыға жарияланады.</w:t>
      </w:r>
    </w:p>
    <w:bookmarkEnd w:id="248"/>
    <w:bookmarkStart w:name="z241" w:id="249"/>
    <w:p>
      <w:pPr>
        <w:spacing w:after="0"/>
        <w:ind w:left="0"/>
        <w:jc w:val="both"/>
      </w:pPr>
      <w:r>
        <w:rPr>
          <w:rFonts w:ascii="Times New Roman"/>
          <w:b w:val="false"/>
          <w:i w:val="false"/>
          <w:color w:val="000000"/>
          <w:sz w:val="28"/>
        </w:rPr>
        <w:t xml:space="preserve">
      218. Ұшу жұмысына (ұшуға үйретуге, ұшуға, ұшуға басшылық жасауға, пилотсыз әуе кемесін басқаруға, парашютпен секіруге) жарамды және ұшу жұмысына шектеулі жарамды авиациялық персоналға медициналық куәландырылғаннан кейін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ДҰК-дан өткені туралы куәлік беріледі. ДҰК-дан өткені туралы куәлік ұшуға (ұшуға басшылық жасауға, пилотсыз әуе кемесін басқаруға, парашютпен секіруге) жіберу үшін негіз болып табылады.</w:t>
      </w:r>
    </w:p>
    <w:bookmarkEnd w:id="249"/>
    <w:p>
      <w:pPr>
        <w:spacing w:after="0"/>
        <w:ind w:left="0"/>
        <w:jc w:val="both"/>
      </w:pPr>
      <w:r>
        <w:rPr>
          <w:rFonts w:ascii="Times New Roman"/>
          <w:b w:val="false"/>
          <w:i w:val="false"/>
          <w:color w:val="000000"/>
          <w:sz w:val="28"/>
        </w:rPr>
        <w:t>
      ДҰК-дан өткені туралы куәлік ауыруы туралы куәлікпен немесе медициналық куәландыру туралы анықтамамен ДҰК қорытындысы ресімделген жағдайда жазып берілмейді. Бұл жағдайда авиациялық персоналға ДҰК-дан өткені туралы куәлік штаттық ӘДК бекіткен ауыруы туралы куәлік (медициналық куәландыру туралы анықтама) алынғаннан кейін беріледі. Әскери бөлімге (мекемеге) бекітілген ауыруы туралы куәлік (медициналық куәландыру туралы анықтама) және (немесе) ДҰК-дан өткені туралы куәлік түскенге дейін авиациялық персонал ұшу жұмысына (ұшуға басшылық жасауға, пилотсыз әуе кемесін басқаруға, парашютпен секіруге және ұшуға)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218-тармақ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2" w:id="250"/>
    <w:p>
      <w:pPr>
        <w:spacing w:after="0"/>
        <w:ind w:left="0"/>
        <w:jc w:val="both"/>
      </w:pPr>
      <w:r>
        <w:rPr>
          <w:rFonts w:ascii="Times New Roman"/>
          <w:b w:val="false"/>
          <w:i w:val="false"/>
          <w:color w:val="000000"/>
          <w:sz w:val="28"/>
        </w:rPr>
        <w:t>
      219. ДҰК қорытындысын ауруы туралы куәлікпен ресімдеу кезінде объективті тексеру деректерін және арнайы зерттеу нәтижелерін ДҰК отырысының хаттамалары кітабына жазбауға рұқсат етіледі, жазбасы бар ауруы туралы, штаттық ӘДК қорытындысы туралы куәліктің бір данасы ДҰК отырысының хаттамалары кітабында қосымша ретінде сақталады.</w:t>
      </w:r>
    </w:p>
    <w:bookmarkEnd w:id="250"/>
    <w:p>
      <w:pPr>
        <w:spacing w:after="0"/>
        <w:ind w:left="0"/>
        <w:jc w:val="both"/>
      </w:pPr>
      <w:r>
        <w:rPr>
          <w:rFonts w:ascii="Times New Roman"/>
          <w:b w:val="false"/>
          <w:i w:val="false"/>
          <w:color w:val="000000"/>
          <w:sz w:val="28"/>
        </w:rPr>
        <w:t>
      ДҰК отырысының хаттамалары кітабын жүргізуді, шығарылған қорытындыны ресімдеуді және оның негізділігін бақылау ДҰК төрағасына жүктеледі.</w:t>
      </w:r>
    </w:p>
    <w:bookmarkStart w:name="z243" w:id="251"/>
    <w:p>
      <w:pPr>
        <w:spacing w:after="0"/>
        <w:ind w:left="0"/>
        <w:jc w:val="both"/>
      </w:pPr>
      <w:r>
        <w:rPr>
          <w:rFonts w:ascii="Times New Roman"/>
          <w:b w:val="false"/>
          <w:i w:val="false"/>
          <w:color w:val="000000"/>
          <w:sz w:val="28"/>
        </w:rPr>
        <w:t>
      220. Ауыруы туралы куәлік:</w:t>
      </w:r>
    </w:p>
    <w:bookmarkEnd w:id="251"/>
    <w:p>
      <w:pPr>
        <w:spacing w:after="0"/>
        <w:ind w:left="0"/>
        <w:jc w:val="both"/>
      </w:pPr>
      <w:r>
        <w:rPr>
          <w:rFonts w:ascii="Times New Roman"/>
          <w:b w:val="false"/>
          <w:i w:val="false"/>
          <w:color w:val="000000"/>
          <w:sz w:val="28"/>
        </w:rPr>
        <w:t>
      1) ұшу жұмысына (ұшуға, ұшуға үйретуге, ұшуға басшылық жасауға, пилотсыз әуе кемесін басқаруға, парашютпен секіруге) жарамсыз деп танылған;</w:t>
      </w:r>
    </w:p>
    <w:p>
      <w:pPr>
        <w:spacing w:after="0"/>
        <w:ind w:left="0"/>
        <w:jc w:val="both"/>
      </w:pPr>
      <w:r>
        <w:rPr>
          <w:rFonts w:ascii="Times New Roman"/>
          <w:b w:val="false"/>
          <w:i w:val="false"/>
          <w:color w:val="000000"/>
          <w:sz w:val="28"/>
        </w:rPr>
        <w:t>
      2) ұшу жұмысына алғаш рет шектеулі жарамды деп танылған авиациялық персоналға;</w:t>
      </w:r>
    </w:p>
    <w:p>
      <w:pPr>
        <w:spacing w:after="0"/>
        <w:ind w:left="0"/>
        <w:jc w:val="both"/>
      </w:pPr>
      <w:r>
        <w:rPr>
          <w:rFonts w:ascii="Times New Roman"/>
          <w:b w:val="false"/>
          <w:i w:val="false"/>
          <w:color w:val="000000"/>
          <w:sz w:val="28"/>
        </w:rPr>
        <w:t>
      3) бұрын шығарылған ұшу жұмысына шектеу алынған кезде;</w:t>
      </w:r>
    </w:p>
    <w:p>
      <w:pPr>
        <w:spacing w:after="0"/>
        <w:ind w:left="0"/>
        <w:jc w:val="both"/>
      </w:pPr>
      <w:r>
        <w:rPr>
          <w:rFonts w:ascii="Times New Roman"/>
          <w:b w:val="false"/>
          <w:i w:val="false"/>
          <w:color w:val="000000"/>
          <w:sz w:val="28"/>
        </w:rPr>
        <w:t>
      4) ұшу жұмысына (ұшуға, ұшуға үйретуге, ұшуға басшылық жасауға, пилотсыз әуе кемесін басқаруға, парашютпен секіруге) жарамдылық қайта берілген кезде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4" w:id="252"/>
    <w:p>
      <w:pPr>
        <w:spacing w:after="0"/>
        <w:ind w:left="0"/>
        <w:jc w:val="both"/>
      </w:pPr>
      <w:r>
        <w:rPr>
          <w:rFonts w:ascii="Times New Roman"/>
          <w:b w:val="false"/>
          <w:i w:val="false"/>
          <w:color w:val="000000"/>
          <w:sz w:val="28"/>
        </w:rPr>
        <w:t>
      221. Запаста тұратын авиациялық персоналға:</w:t>
      </w:r>
    </w:p>
    <w:bookmarkEnd w:id="252"/>
    <w:p>
      <w:pPr>
        <w:spacing w:after="0"/>
        <w:ind w:left="0"/>
        <w:jc w:val="both"/>
      </w:pPr>
      <w:r>
        <w:rPr>
          <w:rFonts w:ascii="Times New Roman"/>
          <w:b w:val="false"/>
          <w:i w:val="false"/>
          <w:color w:val="000000"/>
          <w:sz w:val="28"/>
        </w:rPr>
        <w:t>
      1) олар ұшу жұмысына жарамсыз деп танылған кезде;</w:t>
      </w:r>
    </w:p>
    <w:p>
      <w:pPr>
        <w:spacing w:after="0"/>
        <w:ind w:left="0"/>
        <w:jc w:val="both"/>
      </w:pPr>
      <w:r>
        <w:rPr>
          <w:rFonts w:ascii="Times New Roman"/>
          <w:b w:val="false"/>
          <w:i w:val="false"/>
          <w:color w:val="000000"/>
          <w:sz w:val="28"/>
        </w:rPr>
        <w:t>
      2) ұшу жұмысына алғаш рет шектеулі жарамды деп танылған кезде;</w:t>
      </w:r>
    </w:p>
    <w:p>
      <w:pPr>
        <w:spacing w:after="0"/>
        <w:ind w:left="0"/>
        <w:jc w:val="both"/>
      </w:pPr>
      <w:r>
        <w:rPr>
          <w:rFonts w:ascii="Times New Roman"/>
          <w:b w:val="false"/>
          <w:i w:val="false"/>
          <w:color w:val="000000"/>
          <w:sz w:val="28"/>
        </w:rPr>
        <w:t>
      3) ұшу жұмысына қайта қабылданған кезде ауруы туралы куәліктер жасалады.</w:t>
      </w:r>
    </w:p>
    <w:bookmarkStart w:name="z245" w:id="253"/>
    <w:p>
      <w:pPr>
        <w:spacing w:after="0"/>
        <w:ind w:left="0"/>
        <w:jc w:val="both"/>
      </w:pPr>
      <w:r>
        <w:rPr>
          <w:rFonts w:ascii="Times New Roman"/>
          <w:b w:val="false"/>
          <w:i w:val="false"/>
          <w:color w:val="000000"/>
          <w:sz w:val="28"/>
        </w:rPr>
        <w:t xml:space="preserve">
      222. Медициналық куәландыру кезінде ауруы бойынша демалысқа, әскери қызметтің басқа да міндеттерін орындаумен ұшудан (ұшуға басшылық жасаудан, пилотсыз әуе кемесін басқарудан, парашютпен секіруден) босатуға (отыз және одан астам тәулікке) мұқтаж деп танылған авиациялық персоналға медициналық куәландыру туралы анықтаманы ресімдеу тәртібі осы Қағидалардың </w:t>
      </w:r>
      <w:r>
        <w:rPr>
          <w:rFonts w:ascii="Times New Roman"/>
          <w:b w:val="false"/>
          <w:i w:val="false"/>
          <w:color w:val="000000"/>
          <w:sz w:val="28"/>
        </w:rPr>
        <w:t>176-тармағында</w:t>
      </w:r>
      <w:r>
        <w:rPr>
          <w:rFonts w:ascii="Times New Roman"/>
          <w:b w:val="false"/>
          <w:i w:val="false"/>
          <w:color w:val="000000"/>
          <w:sz w:val="28"/>
        </w:rPr>
        <w:t xml:space="preserve"> айқындалады.</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6" w:id="254"/>
    <w:p>
      <w:pPr>
        <w:spacing w:after="0"/>
        <w:ind w:left="0"/>
        <w:jc w:val="left"/>
      </w:pPr>
      <w:r>
        <w:rPr>
          <w:rFonts w:ascii="Times New Roman"/>
          <w:b/>
          <w:i w:val="false"/>
          <w:color w:val="000000"/>
        </w:rPr>
        <w:t xml:space="preserve"> 14-тарау. Запаста тұратын авиациялық персоналды есепке алу мақсатында медициналық куәландыру</w:t>
      </w:r>
    </w:p>
    <w:bookmarkEnd w:id="254"/>
    <w:bookmarkStart w:name="z247" w:id="255"/>
    <w:p>
      <w:pPr>
        <w:spacing w:after="0"/>
        <w:ind w:left="0"/>
        <w:jc w:val="both"/>
      </w:pPr>
      <w:r>
        <w:rPr>
          <w:rFonts w:ascii="Times New Roman"/>
          <w:b w:val="false"/>
          <w:i w:val="false"/>
          <w:color w:val="000000"/>
          <w:sz w:val="28"/>
        </w:rPr>
        <w:t>
      223. Запаста тұратын ұшқыштар мен штурмандарды есепке алу мақсатында медициналық куәландыру бес жылда бір рет әскери жиындарға шақыру алдында немесе денсаулық жағдайында өзгерістер болған кезде жүргізіледі. Ұшу экипаждарының басқа да мүшелеріне әскери жиындарға шақырылған кезде немесе денсаулық жағдайында өзгерістер болған кезде ғана жүргізіледі.</w:t>
      </w:r>
    </w:p>
    <w:bookmarkEnd w:id="255"/>
    <w:bookmarkStart w:name="z248" w:id="256"/>
    <w:p>
      <w:pPr>
        <w:spacing w:after="0"/>
        <w:ind w:left="0"/>
        <w:jc w:val="both"/>
      </w:pPr>
      <w:r>
        <w:rPr>
          <w:rFonts w:ascii="Times New Roman"/>
          <w:b w:val="false"/>
          <w:i w:val="false"/>
          <w:color w:val="000000"/>
          <w:sz w:val="28"/>
        </w:rPr>
        <w:t>
      224. Медициналық куәландыру нәтижелері запаста тұратын азаматтың медициналық куәландыру картасына жазылады.</w:t>
      </w:r>
    </w:p>
    <w:bookmarkEnd w:id="256"/>
    <w:bookmarkStart w:name="z249" w:id="257"/>
    <w:p>
      <w:pPr>
        <w:spacing w:after="0"/>
        <w:ind w:left="0"/>
        <w:jc w:val="both"/>
      </w:pPr>
      <w:r>
        <w:rPr>
          <w:rFonts w:ascii="Times New Roman"/>
          <w:b w:val="false"/>
          <w:i w:val="false"/>
          <w:color w:val="000000"/>
          <w:sz w:val="28"/>
        </w:rPr>
        <w:t>
      225. Запаста тұратын және азаматтық авиацияда ұшу жұмысында болатын ұшқыштар мен штурмандар есепке алу мақсатында медициналық куәландыруға жіберілмейді. Бұл ретте ҚІБ (Б) сол мерзімдерде осы адамдарға жұмыс орны бойынша дәрігерлік-ұшқыш сараптамалық комиссияларынан жеке іске тіркеу үшін оларды медициналық куәландыру нәтижелері туралы анықтамаларды сұратады.</w:t>
      </w:r>
    </w:p>
    <w:bookmarkEnd w:id="257"/>
    <w:bookmarkStart w:name="z250" w:id="258"/>
    <w:p>
      <w:pPr>
        <w:spacing w:after="0"/>
        <w:ind w:left="0"/>
        <w:jc w:val="left"/>
      </w:pPr>
      <w:r>
        <w:rPr>
          <w:rFonts w:ascii="Times New Roman"/>
          <w:b/>
          <w:i w:val="false"/>
          <w:color w:val="000000"/>
        </w:rPr>
        <w:t xml:space="preserve"> 15-тарау. Әскери қызметшілер немесе азаматтар ауруларының, мертігулерінің, қаза табуының (қайтыс болуының) әскери қызмет өткеруге (әскери жиындардан өтуге) (міндеттерді орындауға) байланысты себепті байланысын айқындау</w:t>
      </w:r>
    </w:p>
    <w:bookmarkEnd w:id="258"/>
    <w:bookmarkStart w:name="z251" w:id="259"/>
    <w:p>
      <w:pPr>
        <w:spacing w:after="0"/>
        <w:ind w:left="0"/>
        <w:jc w:val="both"/>
      </w:pPr>
      <w:r>
        <w:rPr>
          <w:rFonts w:ascii="Times New Roman"/>
          <w:b w:val="false"/>
          <w:i w:val="false"/>
          <w:color w:val="000000"/>
          <w:sz w:val="28"/>
        </w:rPr>
        <w:t>
      226. Аурудың, мертігудің, қаза табудың (қайтыс болудың) себепті байланысын:</w:t>
      </w:r>
    </w:p>
    <w:bookmarkEnd w:id="259"/>
    <w:p>
      <w:pPr>
        <w:spacing w:after="0"/>
        <w:ind w:left="0"/>
        <w:jc w:val="both"/>
      </w:pPr>
      <w:r>
        <w:rPr>
          <w:rFonts w:ascii="Times New Roman"/>
          <w:b w:val="false"/>
          <w:i w:val="false"/>
          <w:color w:val="000000"/>
          <w:sz w:val="28"/>
        </w:rPr>
        <w:t>
      1) ҚР ҚК-да әскери қызмет өткеретін азаматтарда – ҚР ҚМ ОӘДК, штаттан тыс тұрақты әрекет ететін госпитальдық және гарнизондық ҚР ҚК ӘДК;</w:t>
      </w:r>
    </w:p>
    <w:p>
      <w:pPr>
        <w:spacing w:after="0"/>
        <w:ind w:left="0"/>
        <w:jc w:val="both"/>
      </w:pPr>
      <w:r>
        <w:rPr>
          <w:rFonts w:ascii="Times New Roman"/>
          <w:b w:val="false"/>
          <w:i w:val="false"/>
          <w:color w:val="000000"/>
          <w:sz w:val="28"/>
        </w:rPr>
        <w:t>
      2) ҚР ҚК-да әскери қызмет өткерген азаматтарда – ҚР ҚМ ОӘДК айқындайды.</w:t>
      </w:r>
    </w:p>
    <w:bookmarkStart w:name="z252" w:id="260"/>
    <w:p>
      <w:pPr>
        <w:spacing w:after="0"/>
        <w:ind w:left="0"/>
        <w:jc w:val="both"/>
      </w:pPr>
      <w:r>
        <w:rPr>
          <w:rFonts w:ascii="Times New Roman"/>
          <w:b w:val="false"/>
          <w:i w:val="false"/>
          <w:color w:val="000000"/>
          <w:sz w:val="28"/>
        </w:rPr>
        <w:t>
      227. Ауырғаны, мертігуі туралы жаңадан ашылған мән-жайлар және олардың әскери қызмет өткерумен (міндеттерді орындаумен) байланысы болған кезде аурудың, мертігудің себепті байланысы туралы қорытынды (құжаттар бойынша) сырттай (бұдан бұрын шығарылған қорытындыны жоюмен) қайта қаралады.</w:t>
      </w:r>
    </w:p>
    <w:bookmarkEnd w:id="260"/>
    <w:p>
      <w:pPr>
        <w:spacing w:after="0"/>
        <w:ind w:left="0"/>
        <w:jc w:val="both"/>
      </w:pPr>
      <w:r>
        <w:rPr>
          <w:rFonts w:ascii="Times New Roman"/>
          <w:b w:val="false"/>
          <w:i w:val="false"/>
          <w:color w:val="000000"/>
          <w:sz w:val="28"/>
        </w:rPr>
        <w:t>
      Аурудың, мертігудің, қаза табудың (қайтыс болудың) себепті байланысы туралы ҚР ҚМ ОӘДК қорытындысы жарамдылық мерзімін шектеусіз бір рет бір данада беріледі.</w:t>
      </w:r>
    </w:p>
    <w:bookmarkStart w:name="z253" w:id="261"/>
    <w:p>
      <w:pPr>
        <w:spacing w:after="0"/>
        <w:ind w:left="0"/>
        <w:jc w:val="both"/>
      </w:pPr>
      <w:r>
        <w:rPr>
          <w:rFonts w:ascii="Times New Roman"/>
          <w:b w:val="false"/>
          <w:i w:val="false"/>
          <w:color w:val="000000"/>
          <w:sz w:val="28"/>
        </w:rPr>
        <w:t>
      228. Әскери қызмет өткерген әскери қызметшілерге немесе азаматтарға мертігудің себепті байланысын белгілеу туралы ӘДК қорытындысы мертігу туралы анықтамаға сәйкес мертігу мән-жағдайлары туралы акті немесе қызметтік тергеп-тексеру материалдары негізінде шығарылады.</w:t>
      </w:r>
    </w:p>
    <w:bookmarkEnd w:id="261"/>
    <w:bookmarkStart w:name="z254" w:id="262"/>
    <w:p>
      <w:pPr>
        <w:spacing w:after="0"/>
        <w:ind w:left="0"/>
        <w:jc w:val="both"/>
      </w:pPr>
      <w:r>
        <w:rPr>
          <w:rFonts w:ascii="Times New Roman"/>
          <w:b w:val="false"/>
          <w:i w:val="false"/>
          <w:color w:val="000000"/>
          <w:sz w:val="28"/>
        </w:rPr>
        <w:t>
      229. Мертігу туралы анықтаманы онда әскери қызметші немесе азамат әскери қызмет өткерген әскери бөлімнің командирі береді. Мертігу туралы анықтамада мертіккен мән-жайлар және әскери қызмет міндеттерін орындаумен (өткерумен) байланысы көрсетіледі.</w:t>
      </w:r>
    </w:p>
    <w:bookmarkEnd w:id="262"/>
    <w:p>
      <w:pPr>
        <w:spacing w:after="0"/>
        <w:ind w:left="0"/>
        <w:jc w:val="both"/>
      </w:pPr>
      <w:r>
        <w:rPr>
          <w:rFonts w:ascii="Times New Roman"/>
          <w:b w:val="false"/>
          <w:i w:val="false"/>
          <w:color w:val="000000"/>
          <w:sz w:val="28"/>
        </w:rPr>
        <w:t>
      ҚР ҚМ ОӘДК немесе штаттан тыс тұрақты әрекет ететін ӘДК мертігудің себепті байланысы туралы ӘДК қорытындысын мертігу туралы анықтаманы және мертігу мән-жайларын көрсететін растау құжаттарын қарау негізінде шығарады.</w:t>
      </w:r>
    </w:p>
    <w:bookmarkStart w:name="z255" w:id="263"/>
    <w:p>
      <w:pPr>
        <w:spacing w:after="0"/>
        <w:ind w:left="0"/>
        <w:jc w:val="both"/>
      </w:pPr>
      <w:r>
        <w:rPr>
          <w:rFonts w:ascii="Times New Roman"/>
          <w:b w:val="false"/>
          <w:i w:val="false"/>
          <w:color w:val="000000"/>
          <w:sz w:val="28"/>
        </w:rPr>
        <w:t>
      230. Мертігудің, аурудың себепті байланысы туралы ӘДК қорытынды шығарған кезде мертігу туралы анықтама болмаған кезде мертігу, ауру себебі мен мән-жайлары көрсетілген құжаттар (олар мертіккен, ауырған сәттен бастап 3 (үш) айдан кешіктірілмей жасалса): қызметтік істер және денсаулық жағдайы туралы мәліметтерді, амбулаторияда медициналық көмекке алғаш жүгінуі туралы науқастарды есепке алу кітабынан үзінді, әкімшілік немесе қызметтік тергеп-тексеру, қылмыстық іс, аттестаттау материалдары, әскери-медициналық мекеменің анықтамасы, ауру тарихы немесе одан үзінді, ауру туралы куәлігі, әскери бөлім немесе әскери-медициналық мекеме дәрігерінің әскери қызметшінің медициналық кітапшасына медициналық көмекке алғаш жүгінуі туралы жазбасы, архивтік мекеменің анықтамасы алынады.</w:t>
      </w:r>
    </w:p>
    <w:bookmarkEnd w:id="263"/>
    <w:bookmarkStart w:name="z256" w:id="264"/>
    <w:p>
      <w:pPr>
        <w:spacing w:after="0"/>
        <w:ind w:left="0"/>
        <w:jc w:val="both"/>
      </w:pPr>
      <w:r>
        <w:rPr>
          <w:rFonts w:ascii="Times New Roman"/>
          <w:b w:val="false"/>
          <w:i w:val="false"/>
          <w:color w:val="000000"/>
          <w:sz w:val="28"/>
        </w:rPr>
        <w:t>
      231. Аурудың, мертігудің, қаза табудың (қайтыс болудың) себепті байланысын айқындау азаматтардың, зейнетақымен қамсыздандыруды жүзеге асыратын органдардың, ҚР ҚК кадр қызметтерінің, сот және Қазақстан Республикасы прокуратурасы органдарының өтініші негізінде жүргізіледі.</w:t>
      </w:r>
    </w:p>
    <w:bookmarkEnd w:id="264"/>
    <w:bookmarkStart w:name="z257" w:id="265"/>
    <w:p>
      <w:pPr>
        <w:spacing w:after="0"/>
        <w:ind w:left="0"/>
        <w:jc w:val="both"/>
      </w:pPr>
      <w:r>
        <w:rPr>
          <w:rFonts w:ascii="Times New Roman"/>
          <w:b w:val="false"/>
          <w:i w:val="false"/>
          <w:color w:val="000000"/>
          <w:sz w:val="28"/>
        </w:rPr>
        <w:t>
      232. Мертігудің, аурудың себепті байланысы туралы ӘДК қорытындысы ӘДК отырысының хаттамалар кітабына, әскери қызметшінің мертігу, ауру мән-жағдайларын растайтын құжатқа сілтеме жасаумен ауруы туралы куәлігіне немесе анықтамаға, ауру тарихына, медициналық кітапшаға жазылады.</w:t>
      </w:r>
    </w:p>
    <w:bookmarkEnd w:id="265"/>
    <w:bookmarkStart w:name="z258" w:id="266"/>
    <w:p>
      <w:pPr>
        <w:spacing w:after="0"/>
        <w:ind w:left="0"/>
        <w:jc w:val="both"/>
      </w:pPr>
      <w:r>
        <w:rPr>
          <w:rFonts w:ascii="Times New Roman"/>
          <w:b w:val="false"/>
          <w:i w:val="false"/>
          <w:color w:val="000000"/>
          <w:sz w:val="28"/>
        </w:rPr>
        <w:t>
      233. Медициналық құжаттарда аурудың, мертігудің себепті байланысы туралы ӘДК қорытындысы болмаған кезде көрсетілген құжаттарды дұрыс ресімдемеген, азамат қолда бар аурудың, мертігудің себепті байланысы туралы ӘДК қорытындысымен келіспеген кезде, сондай-ақ әскери қызмет өткеруді растайтын құжаттарда "ауруы бойынша" немесе "денсаулық жағдайы бойынша" әскери қызметтен шығару туралы жазбалар болған кезде құжаттар ҚР ҚМ ОӘДК-ның қарауына жолданады.</w:t>
      </w:r>
    </w:p>
    <w:bookmarkEnd w:id="266"/>
    <w:bookmarkStart w:name="z259" w:id="267"/>
    <w:p>
      <w:pPr>
        <w:spacing w:after="0"/>
        <w:ind w:left="0"/>
        <w:jc w:val="both"/>
      </w:pPr>
      <w:r>
        <w:rPr>
          <w:rFonts w:ascii="Times New Roman"/>
          <w:b w:val="false"/>
          <w:i w:val="false"/>
          <w:color w:val="000000"/>
          <w:sz w:val="28"/>
        </w:rPr>
        <w:t xml:space="preserve">
      234. Құжаттарды қарау нәтижелері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штаттық ӘДК отырысының хаттамасымен ресімделеді. Аурудың, мертігудің себепті байланысы туралы ҚР ҚМ ОӘДК-ның қорытындысы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ресімделеді.</w:t>
      </w:r>
    </w:p>
    <w:bookmarkEnd w:id="267"/>
    <w:bookmarkStart w:name="z260" w:id="268"/>
    <w:p>
      <w:pPr>
        <w:spacing w:after="0"/>
        <w:ind w:left="0"/>
        <w:jc w:val="both"/>
      </w:pPr>
      <w:r>
        <w:rPr>
          <w:rFonts w:ascii="Times New Roman"/>
          <w:b w:val="false"/>
          <w:i w:val="false"/>
          <w:color w:val="000000"/>
          <w:sz w:val="28"/>
        </w:rPr>
        <w:t>
      235. Әскери қызмет өткерген азаматтың құжаттарында ауру диагнозы болмаған жағдайда, бірақ медициналық куәландырудан өткен сәтте қолданылған аурулар кестесінің тармағы көрсетілген жағдайда ҚР ҚМ ОӘДК өз қорытындысында аурудың, мертігудің себепті байланысы туралы аурулар кестесінің көрсетілген тармағында көзделген аурулардың атауын көрсетеді.</w:t>
      </w:r>
    </w:p>
    <w:bookmarkEnd w:id="268"/>
    <w:bookmarkStart w:name="z261" w:id="269"/>
    <w:p>
      <w:pPr>
        <w:spacing w:after="0"/>
        <w:ind w:left="0"/>
        <w:jc w:val="both"/>
      </w:pPr>
      <w:r>
        <w:rPr>
          <w:rFonts w:ascii="Times New Roman"/>
          <w:b w:val="false"/>
          <w:i w:val="false"/>
          <w:color w:val="000000"/>
          <w:sz w:val="28"/>
        </w:rPr>
        <w:t>
      236. Әскери қызметшіде әртүрлі жағдайларда пайда болған (шалдыққан) бірнеше ауру, мертігу немесе олардың салдары анықталған кезде себепті байланысы туралы ӘДК қорытындысы бөлек шығарылады.</w:t>
      </w:r>
    </w:p>
    <w:bookmarkEnd w:id="269"/>
    <w:bookmarkStart w:name="z262" w:id="270"/>
    <w:p>
      <w:pPr>
        <w:spacing w:after="0"/>
        <w:ind w:left="0"/>
        <w:jc w:val="both"/>
      </w:pPr>
      <w:r>
        <w:rPr>
          <w:rFonts w:ascii="Times New Roman"/>
          <w:b w:val="false"/>
          <w:i w:val="false"/>
          <w:color w:val="000000"/>
          <w:sz w:val="28"/>
        </w:rPr>
        <w:t>
      237. Құжатта себепті байланыс туралы ӘДК қорытындысының бұрын шығарылған аурудың, мертігудің диагнозы нақты көрсетілмесе, штаттық ӘДК оның тұжырымын өзгертпей, алғашқы диагнозды көрсетеді, одан кейін аурудың, мертігудің нақтыланған диагнозын көрсетеді және ол бойынша себепті байланысы туралы ӘДК қорытындысын шығарады.</w:t>
      </w:r>
    </w:p>
    <w:bookmarkEnd w:id="270"/>
    <w:bookmarkStart w:name="z263" w:id="271"/>
    <w:p>
      <w:pPr>
        <w:spacing w:after="0"/>
        <w:ind w:left="0"/>
        <w:jc w:val="both"/>
      </w:pPr>
      <w:r>
        <w:rPr>
          <w:rFonts w:ascii="Times New Roman"/>
          <w:b w:val="false"/>
          <w:i w:val="false"/>
          <w:color w:val="000000"/>
          <w:sz w:val="28"/>
        </w:rPr>
        <w:t>
      238. Азаматтың медициналық куәландыру нәтижелері туралы құжаттары болмаған немесе оған медициналық куәландыру жүргізілмеген кезде аурудың, мертігудің себепті байланысы туралы ӘДК қорытындысын шығару үшін негіздеме ауру тарихындағы, медициналық кітапшадағы, медициналық анықтамадағы, архив анықтамасындағы жазбалар болып табылады.</w:t>
      </w:r>
    </w:p>
    <w:bookmarkEnd w:id="271"/>
    <w:bookmarkStart w:name="z264" w:id="272"/>
    <w:p>
      <w:pPr>
        <w:spacing w:after="0"/>
        <w:ind w:left="0"/>
        <w:jc w:val="both"/>
      </w:pPr>
      <w:r>
        <w:rPr>
          <w:rFonts w:ascii="Times New Roman"/>
          <w:b w:val="false"/>
          <w:i w:val="false"/>
          <w:color w:val="000000"/>
          <w:sz w:val="28"/>
        </w:rPr>
        <w:t>
      239. ӘДК-ның:</w:t>
      </w:r>
    </w:p>
    <w:bookmarkEnd w:id="272"/>
    <w:p>
      <w:pPr>
        <w:spacing w:after="0"/>
        <w:ind w:left="0"/>
        <w:jc w:val="both"/>
      </w:pPr>
      <w:r>
        <w:rPr>
          <w:rFonts w:ascii="Times New Roman"/>
          <w:b w:val="false"/>
          <w:i w:val="false"/>
          <w:color w:val="000000"/>
          <w:sz w:val="28"/>
        </w:rPr>
        <w:t>
      1) "Әскери қызмет міндеттерін орындау кезінде мертіккен" деген қорытындысы, егер ол әскери қызмет міндеттерін орындау кезінде, сондай-ақ радиоактивтік заттардың, иондаушы сәулелендіру көздерінің, зымыран отыны компоненттерінің және өзге де жоғары уытты заттардың, электр-магниттік өріс және лазерлік сәулелендіру көздерінің, оптикалық кванттық генераторлардың әсер етуі негіз болған зақымдау нәтижесінде болса, әскери қызметшілерге шығарылады;</w:t>
      </w:r>
    </w:p>
    <w:p>
      <w:pPr>
        <w:spacing w:after="0"/>
        <w:ind w:left="0"/>
        <w:jc w:val="both"/>
      </w:pPr>
      <w:r>
        <w:rPr>
          <w:rFonts w:ascii="Times New Roman"/>
          <w:b w:val="false"/>
          <w:i w:val="false"/>
          <w:color w:val="000000"/>
          <w:sz w:val="28"/>
        </w:rPr>
        <w:t>
      2) "Әскери қызмет міндеттерін орындау кезінде шалдыққан ауру" деген қорытындысы, егер ол өте қауіпті инфекцияның эпидемиялық ошағында (жұмыста) болу уақытында жұқтырылса, ал медициналық персонал қатарынан куәландырылушыда бұдан басқа туберкулезбен, вирусты гепатитпен және АИТВ-инфекциясымен ауырғандарға медициналық көмек көрсету бойынша қызметтік міндеттерді орындау кезінде жұқтыру салдары болса (науқастармен тікелей байланысы бар адамдарға) шығарылады;</w:t>
      </w:r>
    </w:p>
    <w:p>
      <w:pPr>
        <w:spacing w:after="0"/>
        <w:ind w:left="0"/>
        <w:jc w:val="both"/>
      </w:pPr>
      <w:r>
        <w:rPr>
          <w:rFonts w:ascii="Times New Roman"/>
          <w:b w:val="false"/>
          <w:i w:val="false"/>
          <w:color w:val="000000"/>
          <w:sz w:val="28"/>
        </w:rPr>
        <w:t>
      3) "Әскери қызмет өткерумен байланысты шалдыққан ауру" деген қорытындысы, егер ол куәландырылушыда әскери қызмет өткеру кезеңінде пайда болса немесе көрсетілген кезеңде әскери қызметке жарамдылық санатын өзгертетін ауырлық дәрежесіне жеткен болса, сондай-ақ әскери қызметтен шығарылғаннан кейін бір жыл ішінде диагноз қойылған созылмалы баяу үдемелі ауру кезінде, аурудың басталуын әскери қызмет өткеру кезеңіне жатқызса, аурудың басталуын көрсетілген кезеңге жатқызуға мүмкіндік беретін медициналық құжаттар болған кезде әскери қызметшілерге немесе әскери қызмет өткерген азаматтарға шығарылады.</w:t>
      </w:r>
    </w:p>
    <w:bookmarkStart w:name="z265" w:id="273"/>
    <w:p>
      <w:pPr>
        <w:spacing w:after="0"/>
        <w:ind w:left="0"/>
        <w:jc w:val="both"/>
      </w:pPr>
      <w:r>
        <w:rPr>
          <w:rFonts w:ascii="Times New Roman"/>
          <w:b w:val="false"/>
          <w:i w:val="false"/>
          <w:color w:val="000000"/>
          <w:sz w:val="28"/>
        </w:rPr>
        <w:t>
      240. ӘДК-ның "Иондаушы сәулелендірудің әсер етуі салдарынан шалдыққан ауру" деген қорытындысы, егер ауру радиоактивті заттар, иондаушы сәулелендіру көздері факторларының теріс әсер етуінен пайда болса, әскери қызмет өткеретін әскери қызметшілерге шығарылады.</w:t>
      </w:r>
    </w:p>
    <w:bookmarkEnd w:id="273"/>
    <w:p>
      <w:pPr>
        <w:spacing w:after="0"/>
        <w:ind w:left="0"/>
        <w:jc w:val="both"/>
      </w:pPr>
      <w:r>
        <w:rPr>
          <w:rFonts w:ascii="Times New Roman"/>
          <w:b w:val="false"/>
          <w:i w:val="false"/>
          <w:color w:val="000000"/>
          <w:sz w:val="28"/>
        </w:rPr>
        <w:t>
      Мұндай қорытынды 1986 – 1990 жылдарда Чернобыль атом электр станциясындағы (бұдан әрі – Чернобыль АЭС) авария салдарын жою жөніндегі жұмыстарды орындауға тартылған немесе ядролық қаруды сынауға қатысқан немесе 1949 – 1991 жылдарда радиоактивті заттармен ластанған аумақта әскери қызмет өткерген әскери қызметшілерге шығарылады.</w:t>
      </w:r>
    </w:p>
    <w:bookmarkStart w:name="z266" w:id="274"/>
    <w:p>
      <w:pPr>
        <w:spacing w:after="0"/>
        <w:ind w:left="0"/>
        <w:jc w:val="both"/>
      </w:pPr>
      <w:r>
        <w:rPr>
          <w:rFonts w:ascii="Times New Roman"/>
          <w:b w:val="false"/>
          <w:i w:val="false"/>
          <w:color w:val="000000"/>
          <w:sz w:val="28"/>
        </w:rPr>
        <w:t xml:space="preserve">
      241. Осы Қағидалардың 240-тармағында көрсетілген аурудың себепті байланысын белгілеу кезінде ҚР ҚМ ОӘДК Кодекстің 7-бабының </w:t>
      </w:r>
      <w:r>
        <w:rPr>
          <w:rFonts w:ascii="Times New Roman"/>
          <w:b w:val="false"/>
          <w:i w:val="false"/>
          <w:color w:val="000000"/>
          <w:sz w:val="28"/>
        </w:rPr>
        <w:t>76) тармақшасына</w:t>
      </w:r>
      <w:r>
        <w:rPr>
          <w:rFonts w:ascii="Times New Roman"/>
          <w:b w:val="false"/>
          <w:i w:val="false"/>
          <w:color w:val="000000"/>
          <w:sz w:val="28"/>
        </w:rPr>
        <w:t xml:space="preserve"> сәйкес бекітілетін иондаушы сәулелендірудің әсер етуіне байланысты аурулар тізбесін, архивтік деректерді және медициналық құжаттарды басшылыққа алады.</w:t>
      </w:r>
    </w:p>
    <w:bookmarkEnd w:id="274"/>
    <w:bookmarkStart w:name="z267" w:id="275"/>
    <w:p>
      <w:pPr>
        <w:spacing w:after="0"/>
        <w:ind w:left="0"/>
        <w:jc w:val="both"/>
      </w:pPr>
      <w:r>
        <w:rPr>
          <w:rFonts w:ascii="Times New Roman"/>
          <w:b w:val="false"/>
          <w:i w:val="false"/>
          <w:color w:val="000000"/>
          <w:sz w:val="28"/>
        </w:rPr>
        <w:t>
      242. ӘДК-ның:</w:t>
      </w:r>
    </w:p>
    <w:bookmarkEnd w:id="275"/>
    <w:p>
      <w:pPr>
        <w:spacing w:after="0"/>
        <w:ind w:left="0"/>
        <w:jc w:val="both"/>
      </w:pPr>
      <w:r>
        <w:rPr>
          <w:rFonts w:ascii="Times New Roman"/>
          <w:b w:val="false"/>
          <w:i w:val="false"/>
          <w:color w:val="000000"/>
          <w:sz w:val="28"/>
        </w:rPr>
        <w:t>
      "Бұрынғы КСР Одағын қорғау кезінде болған мертігу (жаралану, жарақаттану, контузия)";</w:t>
      </w:r>
    </w:p>
    <w:p>
      <w:pPr>
        <w:spacing w:after="0"/>
        <w:ind w:left="0"/>
        <w:jc w:val="both"/>
      </w:pPr>
      <w:r>
        <w:rPr>
          <w:rFonts w:ascii="Times New Roman"/>
          <w:b w:val="false"/>
          <w:i w:val="false"/>
          <w:color w:val="000000"/>
          <w:sz w:val="28"/>
        </w:rPr>
        <w:t>
      "Әскери қызмет міндеттерін орындау кезінде болған мертігу (жаралану, жарақаттану, контузия)";</w:t>
      </w:r>
    </w:p>
    <w:p>
      <w:pPr>
        <w:spacing w:after="0"/>
        <w:ind w:left="0"/>
        <w:jc w:val="both"/>
      </w:pPr>
      <w:r>
        <w:rPr>
          <w:rFonts w:ascii="Times New Roman"/>
          <w:b w:val="false"/>
          <w:i w:val="false"/>
          <w:color w:val="000000"/>
          <w:sz w:val="28"/>
        </w:rPr>
        <w:t>
      "Майданда болуына байланысты шалдыққан ауру";</w:t>
      </w:r>
    </w:p>
    <w:p>
      <w:pPr>
        <w:spacing w:after="0"/>
        <w:ind w:left="0"/>
        <w:jc w:val="both"/>
      </w:pPr>
      <w:r>
        <w:rPr>
          <w:rFonts w:ascii="Times New Roman"/>
          <w:b w:val="false"/>
          <w:i w:val="false"/>
          <w:color w:val="000000"/>
          <w:sz w:val="28"/>
        </w:rPr>
        <w:t>
      "Жауынгерлік іс-қимылдар жүргізілген басқа мемлекеттер аумағында әскери қызмет өткеруіне байланысты шалдыққан ауру";</w:t>
      </w:r>
    </w:p>
    <w:p>
      <w:pPr>
        <w:spacing w:after="0"/>
        <w:ind w:left="0"/>
        <w:jc w:val="both"/>
      </w:pPr>
      <w:r>
        <w:rPr>
          <w:rFonts w:ascii="Times New Roman"/>
          <w:b w:val="false"/>
          <w:i w:val="false"/>
          <w:color w:val="000000"/>
          <w:sz w:val="28"/>
        </w:rPr>
        <w:t xml:space="preserve">
      "Жауынгерлік іс-қимылдар жүргізілген басқа мемлекеттер аумағында әскери қызмет міндеттерін орындау кезінде болған мертігу (жаралану, жарақаттану, контузия)" деген қортындысы әскери қызмет өткерген әскери қызметшілерге және азаматтарға шығарылады, олардың мәртебесі "Ардагерлер туралы" 2020 жылғы 6 мамырдағы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w:t>
      </w:r>
    </w:p>
    <w:bookmarkStart w:name="z268" w:id="276"/>
    <w:p>
      <w:pPr>
        <w:spacing w:after="0"/>
        <w:ind w:left="0"/>
        <w:jc w:val="both"/>
      </w:pPr>
      <w:r>
        <w:rPr>
          <w:rFonts w:ascii="Times New Roman"/>
          <w:b w:val="false"/>
          <w:i w:val="false"/>
          <w:color w:val="000000"/>
          <w:sz w:val="28"/>
        </w:rPr>
        <w:t>
      243. Жауынгерлік іс-қимылдарға қатысуға байланысты аурудың, мертігудің себепті байланысын белгілеу үшін ҚР ҚМ ОӘДК-ға әскери қызмет өткергені туралы құжаттар, әскери қызмет өткеру кезеңінде шалдыққан ауруы, мертігу фактісін растайтын архивтік құжаттар және әскери қызметтен шығарылғаннан кейін ресімделген медициналық құжаттар ұсынылады.</w:t>
      </w:r>
    </w:p>
    <w:bookmarkEnd w:id="276"/>
    <w:bookmarkStart w:name="z269" w:id="277"/>
    <w:p>
      <w:pPr>
        <w:spacing w:after="0"/>
        <w:ind w:left="0"/>
        <w:jc w:val="both"/>
      </w:pPr>
      <w:r>
        <w:rPr>
          <w:rFonts w:ascii="Times New Roman"/>
          <w:b w:val="false"/>
          <w:i w:val="false"/>
          <w:color w:val="000000"/>
          <w:sz w:val="28"/>
        </w:rPr>
        <w:t>
      244. ӘДК-ның мынадай қорытындысы:</w:t>
      </w:r>
    </w:p>
    <w:bookmarkEnd w:id="277"/>
    <w:p>
      <w:pPr>
        <w:spacing w:after="0"/>
        <w:ind w:left="0"/>
        <w:jc w:val="both"/>
      </w:pPr>
      <w:r>
        <w:rPr>
          <w:rFonts w:ascii="Times New Roman"/>
          <w:b w:val="false"/>
          <w:i w:val="false"/>
          <w:color w:val="000000"/>
          <w:sz w:val="28"/>
        </w:rPr>
        <w:t>
      1) "Әскери қызмет міндеттерін орындаумен байланысты емес қайғылы оқиға нәтижесінде болған мертігу" деген қорытындысы әскери қызметшілерге, егер мертігу әскери қызмет міндеттерін орындаумен байланысты болмаса;</w:t>
      </w:r>
    </w:p>
    <w:p>
      <w:pPr>
        <w:spacing w:after="0"/>
        <w:ind w:left="0"/>
        <w:jc w:val="both"/>
      </w:pPr>
      <w:r>
        <w:rPr>
          <w:rFonts w:ascii="Times New Roman"/>
          <w:b w:val="false"/>
          <w:i w:val="false"/>
          <w:color w:val="000000"/>
          <w:sz w:val="28"/>
        </w:rPr>
        <w:t>
      2) "Әскери қызмет өткерумен байланысты емес шалдыққан ауру" деген қорытындысы әскери қызметшілерге ауру куәландырылушыда әскери қызметке әскерге шақырылғанға, келісімшарт бойынша әскери қызметке кіргенге дейін пайда болған және әскери қызмет өткеру кезеңінде куәландырылушының әскери қызметке жарамдылық санатын өзгертетін дәрежеге жетпеген кезде шығарылады.</w:t>
      </w:r>
    </w:p>
    <w:bookmarkStart w:name="z270" w:id="278"/>
    <w:p>
      <w:pPr>
        <w:spacing w:after="0"/>
        <w:ind w:left="0"/>
        <w:jc w:val="both"/>
      </w:pPr>
      <w:r>
        <w:rPr>
          <w:rFonts w:ascii="Times New Roman"/>
          <w:b w:val="false"/>
          <w:i w:val="false"/>
          <w:color w:val="000000"/>
          <w:sz w:val="28"/>
        </w:rPr>
        <w:t>
      245. ӘДК-ның:</w:t>
      </w:r>
    </w:p>
    <w:bookmarkEnd w:id="278"/>
    <w:p>
      <w:pPr>
        <w:spacing w:after="0"/>
        <w:ind w:left="0"/>
        <w:jc w:val="both"/>
      </w:pPr>
      <w:r>
        <w:rPr>
          <w:rFonts w:ascii="Times New Roman"/>
          <w:b w:val="false"/>
          <w:i w:val="false"/>
          <w:color w:val="000000"/>
          <w:sz w:val="28"/>
        </w:rPr>
        <w:t>
      1) "Қайтыс болуға әкеп соқтырған мертігу әскери қызмет міндеттерін орындау нәтижесінде болған" деген қорытындысы, егер әскери қызмет міндеттерін орындау нәтижесінде болған мертігу салдарынан қайтыс болған әскери қызметшілерге шығарылады. Әскери қызмет өткерген азаматтарға осындай қорытынды, егер ол әскери қызметтен шығарылғаннан кейін әскери қызмет міндеттерін орындау нәтижесінде болған мертігу салдарынан қайтыс болса шығарылады;</w:t>
      </w:r>
    </w:p>
    <w:p>
      <w:pPr>
        <w:spacing w:after="0"/>
        <w:ind w:left="0"/>
        <w:jc w:val="both"/>
      </w:pPr>
      <w:r>
        <w:rPr>
          <w:rFonts w:ascii="Times New Roman"/>
          <w:b w:val="false"/>
          <w:i w:val="false"/>
          <w:color w:val="000000"/>
          <w:sz w:val="28"/>
        </w:rPr>
        <w:t>
      2) "Қайтыс болуға әкеп соқтырған ауруға әскери қызмет міндеттерін орындау нәтижесінде шалдыққан" деген қорытындысы, егер әскери қызметшілер аса қауіпті инфекцияның эпидемиялық ошағында болған уақытта жұқтырған ауру салдарынан, ал медициналық персонал қатарынан куәландырылушылар одан басқа қызметтік міндеттерін орындау кезінде туберкулезді және АИТВ-инфекциясын жұқтыру салдарынан (науқастармен тікелей қатынастағы адамдар үшін) қайтыс болғанда шығарылады.</w:t>
      </w:r>
    </w:p>
    <w:p>
      <w:pPr>
        <w:spacing w:after="0"/>
        <w:ind w:left="0"/>
        <w:jc w:val="both"/>
      </w:pPr>
      <w:r>
        <w:rPr>
          <w:rFonts w:ascii="Times New Roman"/>
          <w:b w:val="false"/>
          <w:i w:val="false"/>
          <w:color w:val="000000"/>
          <w:sz w:val="28"/>
        </w:rPr>
        <w:t>
      Әскери қызмет өткерген азаматтарға осындай қорытынды, әскери қызметтен босатылғаннан кейін аса қауіпті инфекцияның эпидемиялық ошағында болған уақытта жұқтырған ауру салдарынан, ал медициналық персонал қатарынан куәландырылушылар одан басқа қызметтік міндеттерін орындау кезінде туберкулезді және АИТВ-инфекциясын жұқтыру салдарынан (науқастармен тікелей қатынастағы адамдар үшін) қайтыс болғанда шығарылады;</w:t>
      </w:r>
    </w:p>
    <w:p>
      <w:pPr>
        <w:spacing w:after="0"/>
        <w:ind w:left="0"/>
        <w:jc w:val="both"/>
      </w:pPr>
      <w:r>
        <w:rPr>
          <w:rFonts w:ascii="Times New Roman"/>
          <w:b w:val="false"/>
          <w:i w:val="false"/>
          <w:color w:val="000000"/>
          <w:sz w:val="28"/>
        </w:rPr>
        <w:t>
      3) "Қайтыс болуға әкеп соқтырған ауруға әскери қызмет өткеру кезеңінде шалдыққан" деген қорытындысы әскери қызмет өткеретін әскери қызмет өткеру кезеңінде шалдыққан ауру салдарынан қайтыс болған әскери қызметшілерге шығарылады.</w:t>
      </w:r>
    </w:p>
    <w:p>
      <w:pPr>
        <w:spacing w:after="0"/>
        <w:ind w:left="0"/>
        <w:jc w:val="both"/>
      </w:pPr>
      <w:r>
        <w:rPr>
          <w:rFonts w:ascii="Times New Roman"/>
          <w:b w:val="false"/>
          <w:i w:val="false"/>
          <w:color w:val="000000"/>
          <w:sz w:val="28"/>
        </w:rPr>
        <w:t>
      Әскери қызмет өткерген азаматтарға осындай қорытынды әскери қызметтен шығарылғаннан кейін әскери қызмет өткеру кезеңінде шалдыққан ауру салдарынан қайтыс болғанда шығарылады.</w:t>
      </w:r>
    </w:p>
    <w:p>
      <w:pPr>
        <w:spacing w:after="0"/>
        <w:ind w:left="0"/>
        <w:jc w:val="both"/>
      </w:pPr>
      <w:r>
        <w:rPr>
          <w:rFonts w:ascii="Times New Roman"/>
          <w:b w:val="false"/>
          <w:i w:val="false"/>
          <w:color w:val="000000"/>
          <w:sz w:val="28"/>
        </w:rPr>
        <w:t>
      Қайтыс болудың себепті байланысы туралы қорытындылар медициналық құжаттарды, әскери қызмет өткеру кезеңіндегі медициналық куәландыру деректерін, қайтыс болу туралы медициналық куәлікті және басқа да құжаттарды зерделегеннен кейін, қайтыс болудың себебі мен әскери қызмет өткеру кезеңінде (әскери қызмет міндеттерін орындау нәтижесінде) болған мертігу, ауру арасында тікелей себепті байланысы болған кезде шығарылады.</w:t>
      </w:r>
    </w:p>
    <w:bookmarkStart w:name="z271" w:id="279"/>
    <w:p>
      <w:pPr>
        <w:spacing w:after="0"/>
        <w:ind w:left="0"/>
        <w:jc w:val="left"/>
      </w:pPr>
      <w:r>
        <w:rPr>
          <w:rFonts w:ascii="Times New Roman"/>
          <w:b/>
          <w:i w:val="false"/>
          <w:color w:val="000000"/>
        </w:rPr>
        <w:t xml:space="preserve"> 16-тарау. Әскери қызметшілер (әскери міндеттілер) әскери қызмет міндеттерін орындау (әскери жиындардан өту) кезінде алған мүгедектікке әкеп соқтырмаған мертігудің (жараланудың, жарақаттанудың, контузияның) ауырлық дәрежесін айқындау</w:t>
      </w:r>
    </w:p>
    <w:bookmarkEnd w:id="279"/>
    <w:bookmarkStart w:name="z272" w:id="280"/>
    <w:p>
      <w:pPr>
        <w:spacing w:after="0"/>
        <w:ind w:left="0"/>
        <w:jc w:val="both"/>
      </w:pPr>
      <w:r>
        <w:rPr>
          <w:rFonts w:ascii="Times New Roman"/>
          <w:b w:val="false"/>
          <w:i w:val="false"/>
          <w:color w:val="000000"/>
          <w:sz w:val="28"/>
        </w:rPr>
        <w:t>
      246. Әскери қызметшілер (әскери міндеттілер) әскери қызмет міндеттерін орындау (әскери жиындардан өту) кезінде болған, мүгедектікке әкелмеген мертігудің ауырлық дәрежесін айқындауды штаттан тыс тұрақты әрекет ететін (гарнизондық немесе госпитальдық) ӘДК жүргізеді.</w:t>
      </w:r>
    </w:p>
    <w:bookmarkEnd w:id="280"/>
    <w:bookmarkStart w:name="z273" w:id="281"/>
    <w:p>
      <w:pPr>
        <w:spacing w:after="0"/>
        <w:ind w:left="0"/>
        <w:jc w:val="both"/>
      </w:pPr>
      <w:r>
        <w:rPr>
          <w:rFonts w:ascii="Times New Roman"/>
          <w:b w:val="false"/>
          <w:i w:val="false"/>
          <w:color w:val="000000"/>
          <w:sz w:val="28"/>
        </w:rPr>
        <w:t>
      247. Әскери қызметшілер (әскери міндеттілер) мертігуінің ауырлық дәрежесін айқындау үшін медициналық куәландыру әскери қызметшінің (әскери міндеттінің) баянаты немесе емдейтін дәрігердің қолдаухаты негізінде әскери-медициналық мекеме бастығының жазбаша өкімі бойынша жүргізіледі.</w:t>
      </w:r>
    </w:p>
    <w:bookmarkEnd w:id="281"/>
    <w:p>
      <w:pPr>
        <w:spacing w:after="0"/>
        <w:ind w:left="0"/>
        <w:jc w:val="both"/>
      </w:pPr>
      <w:r>
        <w:rPr>
          <w:rFonts w:ascii="Times New Roman"/>
          <w:b w:val="false"/>
          <w:i w:val="false"/>
          <w:color w:val="000000"/>
          <w:sz w:val="28"/>
        </w:rPr>
        <w:t>
      Медициналық куәландыру айқындалған дәрігерлік-сараптама нәтижесі болған кезде жүргізіледі.</w:t>
      </w:r>
    </w:p>
    <w:bookmarkStart w:name="z274" w:id="282"/>
    <w:p>
      <w:pPr>
        <w:spacing w:after="0"/>
        <w:ind w:left="0"/>
        <w:jc w:val="both"/>
      </w:pPr>
      <w:r>
        <w:rPr>
          <w:rFonts w:ascii="Times New Roman"/>
          <w:b w:val="false"/>
          <w:i w:val="false"/>
          <w:color w:val="000000"/>
          <w:sz w:val="28"/>
        </w:rPr>
        <w:t xml:space="preserve">
      248. Болған мертігудің ауырлық дәрежесі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Ауыр немесе жеңіл түріне жататын мертігулер (жаралану, жарақаттану, контузия алу) тізбесі негізінде шығарылады.</w:t>
      </w:r>
    </w:p>
    <w:bookmarkEnd w:id="282"/>
    <w:bookmarkStart w:name="z275" w:id="283"/>
    <w:p>
      <w:pPr>
        <w:spacing w:after="0"/>
        <w:ind w:left="0"/>
        <w:jc w:val="both"/>
      </w:pPr>
      <w:r>
        <w:rPr>
          <w:rFonts w:ascii="Times New Roman"/>
          <w:b w:val="false"/>
          <w:i w:val="false"/>
          <w:color w:val="000000"/>
          <w:sz w:val="28"/>
        </w:rPr>
        <w:t>
      249. ӘДК-ның мертігудің себепті байланысын белгілеу туралы қорытындысы осы Қағидалардың 228-тармағы негізінде шығарылады.</w:t>
      </w:r>
    </w:p>
    <w:bookmarkEnd w:id="283"/>
    <w:bookmarkStart w:name="z276" w:id="284"/>
    <w:p>
      <w:pPr>
        <w:spacing w:after="0"/>
        <w:ind w:left="0"/>
        <w:jc w:val="both"/>
      </w:pPr>
      <w:r>
        <w:rPr>
          <w:rFonts w:ascii="Times New Roman"/>
          <w:b w:val="false"/>
          <w:i w:val="false"/>
          <w:color w:val="000000"/>
          <w:sz w:val="28"/>
        </w:rPr>
        <w:t xml:space="preserve">
      250. Болған мертігудің ауырлық дәрежесі Қазақстан Республикасы Үкіметінің 2013 жылғы 27 тамыздағы № 868 </w:t>
      </w:r>
      <w:r>
        <w:rPr>
          <w:rFonts w:ascii="Times New Roman"/>
          <w:b w:val="false"/>
          <w:i w:val="false"/>
          <w:color w:val="000000"/>
          <w:sz w:val="28"/>
        </w:rPr>
        <w:t>қаулысымен</w:t>
      </w:r>
      <w:r>
        <w:rPr>
          <w:rFonts w:ascii="Times New Roman"/>
          <w:b w:val="false"/>
          <w:i w:val="false"/>
          <w:color w:val="000000"/>
          <w:sz w:val="28"/>
        </w:rPr>
        <w:t xml:space="preserve"> бекітілген Әскери қызметін өткеру кезеңінде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қағидаларына 3-қосымшаға сәйкес нысан бойынша анықтамамен ресімделеді.</w:t>
      </w:r>
    </w:p>
    <w:bookmarkEnd w:id="284"/>
    <w:p>
      <w:pPr>
        <w:spacing w:after="0"/>
        <w:ind w:left="0"/>
        <w:jc w:val="both"/>
      </w:pPr>
      <w:r>
        <w:rPr>
          <w:rFonts w:ascii="Times New Roman"/>
          <w:b w:val="false"/>
          <w:i w:val="false"/>
          <w:color w:val="000000"/>
          <w:sz w:val="28"/>
        </w:rPr>
        <w:t>
      Болған мертігудің ауырлық дәрежесі туралы анықтама куәландырылушының қолына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 жүргізу</w:t>
            </w:r>
            <w:r>
              <w:br/>
            </w:r>
            <w:r>
              <w:rPr>
                <w:rFonts w:ascii="Times New Roman"/>
                <w:b w:val="false"/>
                <w:i w:val="false"/>
                <w:color w:val="000000"/>
                <w:sz w:val="20"/>
              </w:rPr>
              <w:t>қағидаларына 1-қосымша</w:t>
            </w:r>
          </w:p>
        </w:tc>
      </w:tr>
    </w:tbl>
    <w:bookmarkStart w:name="z278" w:id="285"/>
    <w:p>
      <w:pPr>
        <w:spacing w:after="0"/>
        <w:ind w:left="0"/>
        <w:jc w:val="left"/>
      </w:pPr>
      <w:r>
        <w:rPr>
          <w:rFonts w:ascii="Times New Roman"/>
          <w:b/>
          <w:i w:val="false"/>
          <w:color w:val="000000"/>
        </w:rPr>
        <w:t xml:space="preserve"> Медициналық куәландыруды жүргізу жөніндегі нұсқаулық</w:t>
      </w:r>
    </w:p>
    <w:bookmarkEnd w:id="285"/>
    <w:bookmarkStart w:name="z279" w:id="286"/>
    <w:p>
      <w:pPr>
        <w:spacing w:after="0"/>
        <w:ind w:left="0"/>
        <w:jc w:val="left"/>
      </w:pPr>
      <w:r>
        <w:rPr>
          <w:rFonts w:ascii="Times New Roman"/>
          <w:b/>
          <w:i w:val="false"/>
          <w:color w:val="000000"/>
        </w:rPr>
        <w:t xml:space="preserve"> 1-тарау. Жалпы ережелер</w:t>
      </w:r>
    </w:p>
    <w:bookmarkEnd w:id="286"/>
    <w:bookmarkStart w:name="z280" w:id="287"/>
    <w:p>
      <w:pPr>
        <w:spacing w:after="0"/>
        <w:ind w:left="0"/>
        <w:jc w:val="both"/>
      </w:pPr>
      <w:r>
        <w:rPr>
          <w:rFonts w:ascii="Times New Roman"/>
          <w:b w:val="false"/>
          <w:i w:val="false"/>
          <w:color w:val="000000"/>
          <w:sz w:val="28"/>
        </w:rPr>
        <w:t>
      1. Медициналық куәландыру күндіз жарықта ол үшін арнайы бөлінген жарық, жылы және кең бөлмелерде жүргізіледі. Күндізгі жарық және (немесе) жасанды жарық беру дәрігерлердің жұмысы үшін толық жеткілікті болуға тиіс. Әрбір дәрігерге бөлек бөлме бөлінеді. Әйелдерді қосымша гинеколог куәландырады. Куәландырылушылардың денсаулық жағдайы олардан сұрау және олардың денсаулық жағдайына шағымдануына немесе шағымданбауына қарамастан, жан-жақты объективті түрде зерттеу жолымен айқындалады.</w:t>
      </w:r>
    </w:p>
    <w:bookmarkEnd w:id="287"/>
    <w:bookmarkStart w:name="z281" w:id="288"/>
    <w:p>
      <w:pPr>
        <w:spacing w:after="0"/>
        <w:ind w:left="0"/>
        <w:jc w:val="both"/>
      </w:pPr>
      <w:r>
        <w:rPr>
          <w:rFonts w:ascii="Times New Roman"/>
          <w:b w:val="false"/>
          <w:i w:val="false"/>
          <w:color w:val="000000"/>
          <w:sz w:val="28"/>
        </w:rPr>
        <w:t>
      2. Куәландырылушылар ұсынған әртүрлі медициналық құжаттар мен оларды диспансерлік қадағалау жөніндегі материалдар дәрігерлерді осы адамдарды медициналық куәландырудан босатпайды.</w:t>
      </w:r>
    </w:p>
    <w:bookmarkEnd w:id="288"/>
    <w:bookmarkStart w:name="z282" w:id="289"/>
    <w:p>
      <w:pPr>
        <w:spacing w:after="0"/>
        <w:ind w:left="0"/>
        <w:jc w:val="both"/>
      </w:pPr>
      <w:r>
        <w:rPr>
          <w:rFonts w:ascii="Times New Roman"/>
          <w:b w:val="false"/>
          <w:i w:val="false"/>
          <w:color w:val="000000"/>
          <w:sz w:val="28"/>
        </w:rPr>
        <w:t>
      3. Тексеру процесінде куәландырылушылардың дене кемістігі ғана анықталмай және аурудың сипаты да белгілі болмай, сонымен ауру ағзаның (жүйенің) бұзылу мен функциясының теңгерілу дәрежесін және жалпы организмнің функционалдық бейімделуі айқындалады, ол тиісті сараптамалық қорытындының негізінде жатыр.</w:t>
      </w:r>
    </w:p>
    <w:bookmarkEnd w:id="289"/>
    <w:p>
      <w:pPr>
        <w:spacing w:after="0"/>
        <w:ind w:left="0"/>
        <w:jc w:val="both"/>
      </w:pPr>
      <w:r>
        <w:rPr>
          <w:rFonts w:ascii="Times New Roman"/>
          <w:b w:val="false"/>
          <w:i w:val="false"/>
          <w:color w:val="000000"/>
          <w:sz w:val="28"/>
        </w:rPr>
        <w:t>
      Нормадан ауытқуға күдіктенген кезде барлық жағдайларда куәландырылушы анықталған өзгерістерге және тиісті дәрігерлердің куәландырылуына байланысты толық тексерілуге тартылады. Егер амбулаториялық тексеру кезінде диагноз анық болмаса немесе күмән тудырса, куәландырылушы стационарлық тексерілуге жіберіледі.</w:t>
      </w:r>
    </w:p>
    <w:bookmarkStart w:name="z283" w:id="290"/>
    <w:p>
      <w:pPr>
        <w:spacing w:after="0"/>
        <w:ind w:left="0"/>
        <w:jc w:val="left"/>
      </w:pPr>
      <w:r>
        <w:rPr>
          <w:rFonts w:ascii="Times New Roman"/>
          <w:b/>
          <w:i w:val="false"/>
          <w:color w:val="000000"/>
        </w:rPr>
        <w:t xml:space="preserve"> 2-тарау. Антропометриялық зерттеулер</w:t>
      </w:r>
    </w:p>
    <w:bookmarkEnd w:id="290"/>
    <w:bookmarkStart w:name="z284" w:id="291"/>
    <w:p>
      <w:pPr>
        <w:spacing w:after="0"/>
        <w:ind w:left="0"/>
        <w:jc w:val="both"/>
      </w:pPr>
      <w:r>
        <w:rPr>
          <w:rFonts w:ascii="Times New Roman"/>
          <w:b w:val="false"/>
          <w:i w:val="false"/>
          <w:color w:val="000000"/>
          <w:sz w:val="28"/>
        </w:rPr>
        <w:t>
      4. Әскери-дәрігерлік (дәрігерлік-ұшқыш) сараптама мақсатында бағаланатын негізгі антропометриялық белгілер дененің бойы мен салмағы, кеуде өлшемі, өкпенің демалу-дем шығару, қол басының күші және тұлға күші, отыру қалпындағы бойы, қолдары мен аяқтарының ұзындығы болып табылады.</w:t>
      </w:r>
    </w:p>
    <w:bookmarkEnd w:id="291"/>
    <w:bookmarkStart w:name="z285" w:id="292"/>
    <w:p>
      <w:pPr>
        <w:spacing w:after="0"/>
        <w:ind w:left="0"/>
        <w:jc w:val="both"/>
      </w:pPr>
      <w:r>
        <w:rPr>
          <w:rFonts w:ascii="Times New Roman"/>
          <w:b w:val="false"/>
          <w:i w:val="false"/>
          <w:color w:val="000000"/>
          <w:sz w:val="28"/>
        </w:rPr>
        <w:t>
      5. Антропометриялық зерттеулерді жұмыс басталар алдында салыстырып тексерілген өлшеу аспаптарының көмегімен дәрігердің қадағалауымен орта медициналық персонал жүргізеді. Куәландырылушылар маман дәрігерлердің қарап-тексеруінен іш киімде (трусиге дейін шешінген күйде) өтеді.</w:t>
      </w:r>
    </w:p>
    <w:bookmarkEnd w:id="292"/>
    <w:bookmarkStart w:name="z286" w:id="293"/>
    <w:p>
      <w:pPr>
        <w:spacing w:after="0"/>
        <w:ind w:left="0"/>
        <w:jc w:val="both"/>
      </w:pPr>
      <w:r>
        <w:rPr>
          <w:rFonts w:ascii="Times New Roman"/>
          <w:b w:val="false"/>
          <w:i w:val="false"/>
          <w:color w:val="000000"/>
          <w:sz w:val="28"/>
        </w:rPr>
        <w:t>
      6. Куәландырылушының бойын тұрған және қажет болған кезде отырған қалпында айқындайды. Тұрған қалпында бойын өлшеу үшін куәландырылушы бой өлшегіштің тұғырына шығып, оның тік планкасына арқаның жауырын аралығы жағымен, бөкселерімен және өкшелерімен сүйеніп тұрады. Құлақтың құлақ бүртігі үсті ойығы мен көз саңылауының сыртқы бұрышы бір көлденең сызықта болатындай бас тік ұсталады. Бой өлшегіштің жылжымалы планкасы төбеге тығыз тіреледі. Бойды отырған қалпында өлшеу үшін куәландырылушы бой өлшегіштің қайырмалы орындығына түзу отырып, жауырын аралығымен және бөксесімен бой өлшегіштің тік планкасына сүйенеді. Басы тұрған қалпында өлшеген кездегідей қалыпта болады. Аяқтары тізелерінде тік бұрыш жасай бүгілген. Есептеу орындықтың үстіңгі бетінен 0,5 сантиметрге дейінгі дәлдікпен жүргізіледі.</w:t>
      </w:r>
    </w:p>
    <w:bookmarkEnd w:id="293"/>
    <w:bookmarkStart w:name="z287" w:id="294"/>
    <w:p>
      <w:pPr>
        <w:spacing w:after="0"/>
        <w:ind w:left="0"/>
        <w:jc w:val="both"/>
      </w:pPr>
      <w:r>
        <w:rPr>
          <w:rFonts w:ascii="Times New Roman"/>
          <w:b w:val="false"/>
          <w:i w:val="false"/>
          <w:color w:val="000000"/>
          <w:sz w:val="28"/>
        </w:rPr>
        <w:t>
      7. Аяқтың ұзындығын анықтау үшін тұрған қалпындағы бой өлшемінен отырған қалпындағы бой өлшемі алынып тасталады. Қолдың ұзындығы сантиметрлік лентамен акромион өсіндісінен бастап қолдың үшінші саусағының соңына дейін өлшенеді.</w:t>
      </w:r>
    </w:p>
    <w:bookmarkEnd w:id="294"/>
    <w:bookmarkStart w:name="z288" w:id="295"/>
    <w:p>
      <w:pPr>
        <w:spacing w:after="0"/>
        <w:ind w:left="0"/>
        <w:jc w:val="both"/>
      </w:pPr>
      <w:r>
        <w:rPr>
          <w:rFonts w:ascii="Times New Roman"/>
          <w:b w:val="false"/>
          <w:i w:val="false"/>
          <w:color w:val="000000"/>
          <w:sz w:val="28"/>
        </w:rPr>
        <w:t>
      8. Дене салмағы медициналық таразыларда анықталады. Куәландырылушы таразы алаңының ортасына тұрады. Көрсеткіштер 0,1 килограмға дейінгі дәлдікпен жазылады.</w:t>
      </w:r>
    </w:p>
    <w:bookmarkEnd w:id="295"/>
    <w:bookmarkStart w:name="z289" w:id="296"/>
    <w:p>
      <w:pPr>
        <w:spacing w:after="0"/>
        <w:ind w:left="0"/>
        <w:jc w:val="both"/>
      </w:pPr>
      <w:r>
        <w:rPr>
          <w:rFonts w:ascii="Times New Roman"/>
          <w:b w:val="false"/>
          <w:i w:val="false"/>
          <w:color w:val="000000"/>
          <w:sz w:val="28"/>
        </w:rPr>
        <w:t>
      9. Кеуде өлшемі резеңкеленген өлшеуіш лентасын артқы жағынан жауырын бұрыштары астымен, алдыңғы жағынан – омыраудың төменгі жағынан қатты баспай салумен өлшенеді. Бұл ретте куәландырылушы қолдары төмен түсірілген қалыпта тұрады. Үш көрсеткіш белгіленеді: тыныс кідірісінде, демді барынша ішке алуда және демді барынша шығаруда.</w:t>
      </w:r>
    </w:p>
    <w:bookmarkEnd w:id="296"/>
    <w:bookmarkStart w:name="z290" w:id="297"/>
    <w:p>
      <w:pPr>
        <w:spacing w:after="0"/>
        <w:ind w:left="0"/>
        <w:jc w:val="both"/>
      </w:pPr>
      <w:r>
        <w:rPr>
          <w:rFonts w:ascii="Times New Roman"/>
          <w:b w:val="false"/>
          <w:i w:val="false"/>
          <w:color w:val="000000"/>
          <w:sz w:val="28"/>
        </w:rPr>
        <w:t>
      10. Өкпенің демалу-дем шығару көлемі спирометрді пайдаланумен айқындалады. Куәландырылушы демді барынша ішке алғаннан кейін спирометр түтігіне дем шығарады.</w:t>
      </w:r>
    </w:p>
    <w:bookmarkEnd w:id="297"/>
    <w:bookmarkStart w:name="z291" w:id="298"/>
    <w:p>
      <w:pPr>
        <w:spacing w:after="0"/>
        <w:ind w:left="0"/>
        <w:jc w:val="both"/>
      </w:pPr>
      <w:r>
        <w:rPr>
          <w:rFonts w:ascii="Times New Roman"/>
          <w:b w:val="false"/>
          <w:i w:val="false"/>
          <w:color w:val="000000"/>
          <w:sz w:val="28"/>
        </w:rPr>
        <w:t>
      11. Қол басының күші қол динамометрімен өлшенеді, оны куәландырылушы көлденең созылған оң, содан кейін сол қолдарының қол басымен барынша күшпен қысады. Дене күші дене динамометрін қолданумен айқындалады. Куәландырылушы екі қолымен тізе буындарының деңгейінде тұратын тұтқаны ұстап, аяқтарын бүкпей, динамометрді барынша созады.</w:t>
      </w:r>
    </w:p>
    <w:bookmarkEnd w:id="298"/>
    <w:bookmarkStart w:name="z292" w:id="299"/>
    <w:p>
      <w:pPr>
        <w:spacing w:after="0"/>
        <w:ind w:left="0"/>
        <w:jc w:val="left"/>
      </w:pPr>
      <w:r>
        <w:rPr>
          <w:rFonts w:ascii="Times New Roman"/>
          <w:b/>
          <w:i w:val="false"/>
          <w:color w:val="000000"/>
        </w:rPr>
        <w:t xml:space="preserve"> 3-тарау. Психикалық жай-күйін зерттеу</w:t>
      </w:r>
    </w:p>
    <w:bookmarkEnd w:id="299"/>
    <w:bookmarkStart w:name="z293" w:id="300"/>
    <w:p>
      <w:pPr>
        <w:spacing w:after="0"/>
        <w:ind w:left="0"/>
        <w:jc w:val="both"/>
      </w:pPr>
      <w:r>
        <w:rPr>
          <w:rFonts w:ascii="Times New Roman"/>
          <w:b w:val="false"/>
          <w:i w:val="false"/>
          <w:color w:val="000000"/>
          <w:sz w:val="28"/>
        </w:rPr>
        <w:t>
      12. Куәландырылушының психикалық жай-күйін зерттеу оны сипаттайтын құжаттарды (мектептен, басқа оқу орындарынан, жұмыс орнынан, әскери бөлімнен және т.б. мінездеме, ата-анасынан немесе медициналық денсаулық сақтау ұйымдарынан мәліметтер) зерделеу және дәрігердің тексерілушімен жеке әңгімелесуі негізінде жүргізіледі.</w:t>
      </w:r>
    </w:p>
    <w:bookmarkEnd w:id="300"/>
    <w:p>
      <w:pPr>
        <w:spacing w:after="0"/>
        <w:ind w:left="0"/>
        <w:jc w:val="both"/>
      </w:pPr>
      <w:r>
        <w:rPr>
          <w:rFonts w:ascii="Times New Roman"/>
          <w:b w:val="false"/>
          <w:i w:val="false"/>
          <w:color w:val="000000"/>
          <w:sz w:val="28"/>
        </w:rPr>
        <w:t>
      Куәландырылушымен әңгімелесуде және оны қарап-тексеру кезінде бет-бейнесіне, мимикасына, жүрісінің ерекшеліктеріне, дене тұрысына, қозғалыстарына, реакциясының сәйкестілігіне, дәрігермен әңгімелесуге көзқарасына көңіл бөлінеді.</w:t>
      </w:r>
    </w:p>
    <w:bookmarkStart w:name="z294" w:id="301"/>
    <w:p>
      <w:pPr>
        <w:spacing w:after="0"/>
        <w:ind w:left="0"/>
        <w:jc w:val="both"/>
      </w:pPr>
      <w:r>
        <w:rPr>
          <w:rFonts w:ascii="Times New Roman"/>
          <w:b w:val="false"/>
          <w:i w:val="false"/>
          <w:color w:val="000000"/>
          <w:sz w:val="28"/>
        </w:rPr>
        <w:t>
      13. Куәландырылушының психикалық жай-күйін бағалауда зерттеудің клиникалық әдісі жетекші болып табылады, оны (тиісті көрсеткіштер кезінде) зерттеудің жалпы қабылданған әдістерімен (эксперименттік-психологиялық тестілеу, электрэнцефалография, реоэнцефалография, ми томографиясы, пневмоэнцефалография және басқалар) үйлестіру қажет. Куәландырушының психикалық жай-күйін зерттеу мынадай жүйелілікте жүргізіледі: сананың, зейіннің, жадының, ойлаудың, интеллектінің, эмоциялық-еріктік саласының жай-күйі бағаланады; психопатологиялық симптоматикасының жоқтығы немесе бар болуы белгіленеді.</w:t>
      </w:r>
    </w:p>
    <w:bookmarkEnd w:id="301"/>
    <w:p>
      <w:pPr>
        <w:spacing w:after="0"/>
        <w:ind w:left="0"/>
        <w:jc w:val="both"/>
      </w:pPr>
      <w:r>
        <w:rPr>
          <w:rFonts w:ascii="Times New Roman"/>
          <w:b w:val="false"/>
          <w:i w:val="false"/>
          <w:color w:val="000000"/>
          <w:sz w:val="28"/>
        </w:rPr>
        <w:t>
      Зейінді зерттеген кезде оның көңіл аудару қабілеттілігі (әлсіреуі, алаңдаушылығы, тұрып қалуы) ескеріледі.</w:t>
      </w:r>
    </w:p>
    <w:p>
      <w:pPr>
        <w:spacing w:after="0"/>
        <w:ind w:left="0"/>
        <w:jc w:val="both"/>
      </w:pPr>
      <w:r>
        <w:rPr>
          <w:rFonts w:ascii="Times New Roman"/>
          <w:b w:val="false"/>
          <w:i w:val="false"/>
          <w:color w:val="000000"/>
          <w:sz w:val="28"/>
        </w:rPr>
        <w:t>
      Жадыны зерттеу кезінде есте сақтау шапшаңдығы мен нақтылығы, өткен және ағымдағы оқиғаларды еске түсіру, жадыда алдаудың бар болуы, амнезия типі (ретроградты, антероградты) және т.б. белгіленеді.</w:t>
      </w:r>
    </w:p>
    <w:p>
      <w:pPr>
        <w:spacing w:after="0"/>
        <w:ind w:left="0"/>
        <w:jc w:val="both"/>
      </w:pPr>
      <w:r>
        <w:rPr>
          <w:rFonts w:ascii="Times New Roman"/>
          <w:b w:val="false"/>
          <w:i w:val="false"/>
          <w:color w:val="000000"/>
          <w:sz w:val="28"/>
        </w:rPr>
        <w:t>
      Ойлауды бағалау кезінде логикалылыққа, пайымдау мен ойлау тұжырымының жүйелілігіне, тыңғылықтылығына, тұрып қалуына, резонерлікке, тым мәнерлілігіне, абстрактылы ойлаудың нақты ойлаудан басымдылығына және керісінше көңіл аударылады. Ойлау шапшаңдығы (жеделдетілген, қалыпты, бәсеңдеген), оның бағыттылығы (мәселелері, мүдделері) айқындалады.</w:t>
      </w:r>
    </w:p>
    <w:p>
      <w:pPr>
        <w:spacing w:after="0"/>
        <w:ind w:left="0"/>
        <w:jc w:val="both"/>
      </w:pPr>
      <w:r>
        <w:rPr>
          <w:rFonts w:ascii="Times New Roman"/>
          <w:b w:val="false"/>
          <w:i w:val="false"/>
          <w:color w:val="000000"/>
          <w:sz w:val="28"/>
        </w:rPr>
        <w:t>
      Эмоциялық аясының жай-күйін айқындау кезіндегі көңіл-күй (көтеріңкі, қалыпты, төмен, тұрақсыз), көңіл-күйдің патологиялық құбылулары, олардың ұзақтығы, сипаты бағаланады. Эмоциялардың адекваттығы немесе адекватты еместігі сыртқы көріністерге өз сезімін тыю немесе басу қабілеттілігі бойынша бағаланады. Ерік-жігері аясы куәландырылушының әуестігінің және мінез-құлқының ерекшеліктері бойынша бағаланады.</w:t>
      </w:r>
    </w:p>
    <w:p>
      <w:pPr>
        <w:spacing w:after="0"/>
        <w:ind w:left="0"/>
        <w:jc w:val="both"/>
      </w:pPr>
      <w:r>
        <w:rPr>
          <w:rFonts w:ascii="Times New Roman"/>
          <w:b w:val="false"/>
          <w:i w:val="false"/>
          <w:color w:val="000000"/>
          <w:sz w:val="28"/>
        </w:rPr>
        <w:t>
      Түйсік бұзылуларының жоқтығы немесе бар болуы анықталады: иллюзиялар, галлюцинациялар, олардың мазмұны, оларға көзқарасы (сыни, аффектілік, немқұрайлы), кеңістікті, уақытты, өз жеке басын түйсіну сапасының өзгеруі. Осы бұзылуларды, сондай-ақ мезі қылатын ойлар мен сандырақты анықтау үшін куәландырылушыға мақсатқа сәйкес сауал жүргізу талап етіледі.</w:t>
      </w:r>
    </w:p>
    <w:bookmarkStart w:name="z295" w:id="302"/>
    <w:p>
      <w:pPr>
        <w:spacing w:after="0"/>
        <w:ind w:left="0"/>
        <w:jc w:val="left"/>
      </w:pPr>
      <w:r>
        <w:rPr>
          <w:rFonts w:ascii="Times New Roman"/>
          <w:b/>
          <w:i w:val="false"/>
          <w:color w:val="000000"/>
        </w:rPr>
        <w:t xml:space="preserve"> 4-тарау. Жүйке жүйесін зерттеу</w:t>
      </w:r>
    </w:p>
    <w:bookmarkEnd w:id="302"/>
    <w:bookmarkStart w:name="z296" w:id="303"/>
    <w:p>
      <w:pPr>
        <w:spacing w:after="0"/>
        <w:ind w:left="0"/>
        <w:jc w:val="both"/>
      </w:pPr>
      <w:r>
        <w:rPr>
          <w:rFonts w:ascii="Times New Roman"/>
          <w:b w:val="false"/>
          <w:i w:val="false"/>
          <w:color w:val="000000"/>
          <w:sz w:val="28"/>
        </w:rPr>
        <w:t>
      14. Жүйке жүйесін зерттеу куәландырылушының медициналық құжаттамасын зерделеуден, оған сауал жүргізуден және куәландырылушыны объективті клиникалық-неврологиялық тексеруден тұрады. Сауал жүргізу кезінде шағымдары, өмірбаяндық анамнезі анықталады, анамнезіндегі есінен тану ұстамалары, құрысқақтар, сөйлеуінің, естуінің, көруінің өзгеруі, орталық және перифериялық нерв жүйелерінің жарақаттары, психиатриялық және неврологиялық бейінді мекемелерде емделуіне назар аударылады, түнде зәрін ұстай алмаудың соңғы эпизодының күні белгіленеді. Тұқым қуалаушылық – туыстарында құрысқақтық талмалар, есінен тану эпизодтары, бұлшықет әлсіздігінің ұстамалары, психикалық аурулар, ішімдікті шамадан тыс пайдалану, есірткі заттарын пайдаланудың болғаны немесе болмағандығы анықталады.</w:t>
      </w:r>
    </w:p>
    <w:bookmarkEnd w:id="303"/>
    <w:bookmarkStart w:name="z297" w:id="304"/>
    <w:p>
      <w:pPr>
        <w:spacing w:after="0"/>
        <w:ind w:left="0"/>
        <w:jc w:val="both"/>
      </w:pPr>
      <w:r>
        <w:rPr>
          <w:rFonts w:ascii="Times New Roman"/>
          <w:b w:val="false"/>
          <w:i w:val="false"/>
          <w:color w:val="000000"/>
          <w:sz w:val="28"/>
        </w:rPr>
        <w:t>
      15. Сыртқы қарап-тексеру кезінде дене бітімі, тері және шырышты қабықтарының, бұлшықет жүйесінің, жүрісінің жай-күйі бағаланады. Егер куәландырылушы бұрын бас-ми жарақаты болғанын жоққа шығарған жағдайда да бас сүйегі зақымдануларының жоқтығына көз жеткізу қажет.</w:t>
      </w:r>
    </w:p>
    <w:bookmarkEnd w:id="304"/>
    <w:bookmarkStart w:name="z298" w:id="305"/>
    <w:p>
      <w:pPr>
        <w:spacing w:after="0"/>
        <w:ind w:left="0"/>
        <w:jc w:val="both"/>
      </w:pPr>
      <w:r>
        <w:rPr>
          <w:rFonts w:ascii="Times New Roman"/>
          <w:b w:val="false"/>
          <w:i w:val="false"/>
          <w:color w:val="000000"/>
          <w:sz w:val="28"/>
        </w:rPr>
        <w:t>
      16. Неврологиялық тексеру бас-ми нервтері функциясын тексеруден басталады. Көзді қозғалтатын нервтер мен көздің симпатикалық иннервациясының функциясы зерттеледі. Көз алмасының орналасуы, көздің жоғары-төмен, ішке, сыртқа қозғалуы тексеріледі. Қарашықтардың түрі мен көлемі, олардың біркелкілігі, сондай-ақ конвергенция мен аккомодация кезінде қарашықтардың жарыққа реакциясы (тікелей және бірлескен) айқындалады.</w:t>
      </w:r>
    </w:p>
    <w:bookmarkEnd w:id="305"/>
    <w:p>
      <w:pPr>
        <w:spacing w:after="0"/>
        <w:ind w:left="0"/>
        <w:jc w:val="both"/>
      </w:pPr>
      <w:r>
        <w:rPr>
          <w:rFonts w:ascii="Times New Roman"/>
          <w:b w:val="false"/>
          <w:i w:val="false"/>
          <w:color w:val="000000"/>
          <w:sz w:val="28"/>
        </w:rPr>
        <w:t>
      Үш тармақты нервтің функциясын тексеру кезінде беттегі сезгіштіктің, шайнау бұлшықеттерінің жай-күйі, төменгі жақсүйектің қозғалысы көлемі, корнеалдық және конъюктивалық рефлекстер зерттеледі.</w:t>
      </w:r>
    </w:p>
    <w:p>
      <w:pPr>
        <w:spacing w:after="0"/>
        <w:ind w:left="0"/>
        <w:jc w:val="both"/>
      </w:pPr>
      <w:r>
        <w:rPr>
          <w:rFonts w:ascii="Times New Roman"/>
          <w:b w:val="false"/>
          <w:i w:val="false"/>
          <w:color w:val="000000"/>
          <w:sz w:val="28"/>
        </w:rPr>
        <w:t>
      Бұдан әрі қалған бас сүйек-ми нервтерінің функциялары айқындалады. Маңдай терісі қатпарларының екі жақта бірдей болуын, көз саңылауларының ені, көзді қысу және қабақты түю мүмкіндігі, тістерді көрсеткен кезде мұрын-еріндік қатпарларының симметриялығы тексеріледі.</w:t>
      </w:r>
    </w:p>
    <w:bookmarkStart w:name="z299" w:id="306"/>
    <w:p>
      <w:pPr>
        <w:spacing w:after="0"/>
        <w:ind w:left="0"/>
        <w:jc w:val="both"/>
      </w:pPr>
      <w:r>
        <w:rPr>
          <w:rFonts w:ascii="Times New Roman"/>
          <w:b w:val="false"/>
          <w:i w:val="false"/>
          <w:color w:val="000000"/>
          <w:sz w:val="28"/>
        </w:rPr>
        <w:t>
      17. Вестибулярлы аппараттың қимыл функциясы (нистагм, тепе-теңділік, мүлт кету) айқындалады. Негізгі дәм сезулерді: тәттіні, қышқылды, тұздыны, ащыны қабылдаудың дұрыстығы зерттеледі, бұл үшін қанттың, ас тұзының, лимон қышқылының және хинин сульфатының стандартты ерітінділері пайдаланылады; фонация кезіндегі жұмсақ таңдайдың қозғалғыштығы, дауыстың үнділігі, жұту қабілеттілігі, басты бұру мен иықты көтеру мүмкіндігі, тілді шығару кезіндегі тіл қозғалысы көлемі, фибриллярлық тітіркенулердің болуы және оның бұлшықеттерінің атрофиясы зерттеледі.</w:t>
      </w:r>
    </w:p>
    <w:bookmarkEnd w:id="306"/>
    <w:bookmarkStart w:name="z300" w:id="307"/>
    <w:p>
      <w:pPr>
        <w:spacing w:after="0"/>
        <w:ind w:left="0"/>
        <w:jc w:val="both"/>
      </w:pPr>
      <w:r>
        <w:rPr>
          <w:rFonts w:ascii="Times New Roman"/>
          <w:b w:val="false"/>
          <w:i w:val="false"/>
          <w:color w:val="000000"/>
          <w:sz w:val="28"/>
        </w:rPr>
        <w:t>
      18. Қимыл жүйесін тексеру кезінде аяқ-қолдардың белсенді және пассивті қимылдарының көлемі, қимыл актілерінің үйлесімі (статикалық және динамикалық атаксия), бұлшықеттердің күші, тонусы және трофикасы тексеріледі. Адам еркіне бағынбайтын дене қимылдарының (гиперкинездердің), контрактуралар мен атрофиялардың болуына назар аударылады. Бұдан әрі сіңір, сүйекқап, тері рефлекстері және шырышты қабықтардың рефлекстері тексеріледі. Әр рефлекс оң және сол жағынан зерттеледі, олардың шапшаңдығы және біркелкілігі салыстырылады. Патологиялық рефлекстердің (Бабинскийдің, Россолимоның, Жуковскийдің, Бехтеревтің, Оппенгеймнің, Гордонның және т.б.) болуы немесе жоқтығы, үстірт және терең сезгіштіктің (ауруды сезгіштік, температуралық, дене түйсігі арқылы сезу, бұлшықет-буындық) жай-күйі белгіленеді.</w:t>
      </w:r>
    </w:p>
    <w:bookmarkEnd w:id="307"/>
    <w:bookmarkStart w:name="z301" w:id="308"/>
    <w:p>
      <w:pPr>
        <w:spacing w:after="0"/>
        <w:ind w:left="0"/>
        <w:jc w:val="both"/>
      </w:pPr>
      <w:r>
        <w:rPr>
          <w:rFonts w:ascii="Times New Roman"/>
          <w:b w:val="false"/>
          <w:i w:val="false"/>
          <w:color w:val="000000"/>
          <w:sz w:val="28"/>
        </w:rPr>
        <w:t>
      19. Вегетативті нерв жүйесін тексеру кезінде терінің беткі қабатының түсіне (беттің, дененің, аяқ-қолдардың), трофикалық бұзылыстардың бар болуына назар аударылады, терінің ылғалдығы мен температурасы сипап қарау арқылы анықталады. Вегетативті тері рефлекстері (жергілікті және рефлекторлық дермографизм, пиломоторлық рефлекс), Даньини-Ашнердің көз-жүрек рефлексі, мойындық вегетативтік, клиностатикалық және ортостаздық рефлекстер тексеріледі.</w:t>
      </w:r>
    </w:p>
    <w:bookmarkEnd w:id="308"/>
    <w:bookmarkStart w:name="z302" w:id="309"/>
    <w:p>
      <w:pPr>
        <w:spacing w:after="0"/>
        <w:ind w:left="0"/>
        <w:jc w:val="left"/>
      </w:pPr>
      <w:r>
        <w:rPr>
          <w:rFonts w:ascii="Times New Roman"/>
          <w:b/>
          <w:i w:val="false"/>
          <w:color w:val="000000"/>
        </w:rPr>
        <w:t xml:space="preserve"> 5-тарау. Ішкі ағзаларды зерттеу</w:t>
      </w:r>
    </w:p>
    <w:bookmarkEnd w:id="309"/>
    <w:bookmarkStart w:name="z303" w:id="310"/>
    <w:p>
      <w:pPr>
        <w:spacing w:after="0"/>
        <w:ind w:left="0"/>
        <w:jc w:val="both"/>
      </w:pPr>
      <w:r>
        <w:rPr>
          <w:rFonts w:ascii="Times New Roman"/>
          <w:b w:val="false"/>
          <w:i w:val="false"/>
          <w:color w:val="000000"/>
          <w:sz w:val="28"/>
        </w:rPr>
        <w:t>
      20. Ішкі ағзаларды зерттеу шағымдарды, анамнезді зерделеуді, сондай-ақ жалпы қарап-тексеруден басталатын объективті тексеруді қамтиды. Сыртқы түріне, дене бітіміне, терісінің түсіне, созылғыштығы мен ылғалдылығына, содан кейін пальпация әдісімен теріасты шелмайының, лимфа түйіндерінің, бұлшықеттердің жай-күйіне назар аударылады.</w:t>
      </w:r>
    </w:p>
    <w:bookmarkEnd w:id="310"/>
    <w:bookmarkStart w:name="z304" w:id="311"/>
    <w:p>
      <w:pPr>
        <w:spacing w:after="0"/>
        <w:ind w:left="0"/>
        <w:jc w:val="both"/>
      </w:pPr>
      <w:r>
        <w:rPr>
          <w:rFonts w:ascii="Times New Roman"/>
          <w:b w:val="false"/>
          <w:i w:val="false"/>
          <w:color w:val="000000"/>
          <w:sz w:val="28"/>
        </w:rPr>
        <w:t>
      21. Эндокриндік жүйе ағзалары шағымдарға, анамнезге қатысты мақсатқа сәйкес сауал жүргізу арқылы және пальпация мен перкуссияның қолжетімді әдістерімен зерттеледі.</w:t>
      </w:r>
    </w:p>
    <w:bookmarkEnd w:id="311"/>
    <w:bookmarkStart w:name="z305" w:id="312"/>
    <w:p>
      <w:pPr>
        <w:spacing w:after="0"/>
        <w:ind w:left="0"/>
        <w:jc w:val="both"/>
      </w:pPr>
      <w:r>
        <w:rPr>
          <w:rFonts w:ascii="Times New Roman"/>
          <w:b w:val="false"/>
          <w:i w:val="false"/>
          <w:color w:val="000000"/>
          <w:sz w:val="28"/>
        </w:rPr>
        <w:t>
      22. Қан айналымы ағзалары. Қан тамырларын зерттеу артериялар мен веналарды қарау мен пальпациялау, ірі қан тамырларын аускультациялау және қан тамырлары жүйесін құралдық әдістермен зерделеу жолдарымен жүргізіледі. Пульстің ырғағы, жиілігі, ширығуы мен толығуы анықталады, артериялар мен веналардың әртүрлі аймақтардағы мүмкін болатын пульсациясы анықталады, жүректің немесе ірі қан тамырларының ауруларын көрсетуі мүмкін. Тыныштықтағы (отырған кездегі) артериялық қан қысымы өлшенеді. Бір рет өлшеген кезде артериялық қан қысымының кездейсоқ көтерілуін болдырмау үшін манжетті шешпей артериялық қан қысымы бірнеше рет өлшенеді және соңғы төменгі сан есепке алынады.</w:t>
      </w:r>
    </w:p>
    <w:bookmarkEnd w:id="312"/>
    <w:p>
      <w:pPr>
        <w:spacing w:after="0"/>
        <w:ind w:left="0"/>
        <w:jc w:val="both"/>
      </w:pPr>
      <w:r>
        <w:rPr>
          <w:rFonts w:ascii="Times New Roman"/>
          <w:b w:val="false"/>
          <w:i w:val="false"/>
          <w:color w:val="000000"/>
          <w:sz w:val="28"/>
        </w:rPr>
        <w:t>
      Пальпация және перкуссиямен жүрек шекарасы, жүрек соққысының ені, күші мен резистенттілігі, жүрек соққысының бар болуы, кеуде клеткасының дірілдеуі, жүрек аймағындағы және оған көршілес аймақтардағы басқа да пульсациялар анықталады. Әртүрлі жағдайларда куәландырылушының жүрегін (жатқанда, тұрғанда, дене жүктемесінен кейін, демін ұстап тұрғанда) тыңдау кезінде жүрек соғысы дыбыстарының үнділігін (күшеюі, әлсіреуі, акценті) және олардың cипаты (жарықшақтану, қосарлану, қосымша жүрек соғысы дыбыстарының пайда болуы), сондай-ақ жүрек шуылының болуын бағалайды. Шуылды тыңдау кезінде оның жүрек қызметінің фазасына (систолалық, диастолалық) қатынасын, оның ерекшелігін, күшін, ұзақтылығын, орналасуын мен басымдық иррадиациясын анықтау қажет. Органикалық және функционалдық шуылдардың, сондай-ақ жүрек кемістігінің дифференциалды диагнозы құралдық (рентгенологиялық, кардиографиялық, функционалдық) әдістерді қоса алғанда, кешенді тексеруден кейін ғана жүргізіледі.</w:t>
      </w:r>
    </w:p>
    <w:bookmarkStart w:name="z306" w:id="313"/>
    <w:p>
      <w:pPr>
        <w:spacing w:after="0"/>
        <w:ind w:left="0"/>
        <w:jc w:val="both"/>
      </w:pPr>
      <w:r>
        <w:rPr>
          <w:rFonts w:ascii="Times New Roman"/>
          <w:b w:val="false"/>
          <w:i w:val="false"/>
          <w:color w:val="000000"/>
          <w:sz w:val="28"/>
        </w:rPr>
        <w:t>
      23. Тыныс алу ағзалары. Шағымдарды бағалаған кезде ентігудің сипатына (физиологиялық немесе патологиялық; дем алу, дем шығару немесе екеуі аралас қиындағанда), жөтелдің ерекшеліктеріне (ұзақтылығы, пайда болу уақыты, дыбысының қаттылығы, тембрі, қақырықтың болуы, оның ерекшелігі), кеудедегі ауырсынудың орнына, қарқындылығына, иррадиациясына және бұл ауырсынудың тыныс алу актісімен, жөтелмен байланысына көңіл аударылады.</w:t>
      </w:r>
    </w:p>
    <w:bookmarkEnd w:id="313"/>
    <w:p>
      <w:pPr>
        <w:spacing w:after="0"/>
        <w:ind w:left="0"/>
        <w:jc w:val="both"/>
      </w:pPr>
      <w:r>
        <w:rPr>
          <w:rFonts w:ascii="Times New Roman"/>
          <w:b w:val="false"/>
          <w:i w:val="false"/>
          <w:color w:val="000000"/>
          <w:sz w:val="28"/>
        </w:rPr>
        <w:t>
      Қарап-тексеру кезінде терінің және көрінетін шырышты қабықтардың түсі, кеуде қуысының нысаны, бұғананың орналасуы, бұғана үсті және бұғана асты шұңқырлары, жауырын, кеуденің екі жартысының симметриялығы, тыныс алудың типі, тыныс алу қозғалыстарының жиілігі, ритмі және тереңдігі қосалқы бұлшықеттердің тыныс алу актісіне қатысуы бағаланады.</w:t>
      </w:r>
    </w:p>
    <w:p>
      <w:pPr>
        <w:spacing w:after="0"/>
        <w:ind w:left="0"/>
        <w:jc w:val="both"/>
      </w:pPr>
      <w:r>
        <w:rPr>
          <w:rFonts w:ascii="Times New Roman"/>
          <w:b w:val="false"/>
          <w:i w:val="false"/>
          <w:color w:val="000000"/>
          <w:sz w:val="28"/>
        </w:rPr>
        <w:t>
      Пальпация кезінде кеуде қуысының ауырсыну орны және оның резистенттілігі (серпінділігі), дауыс дірілінің айқындылығы, плевра үйкелісінің шуылы анықталады.</w:t>
      </w:r>
    </w:p>
    <w:p>
      <w:pPr>
        <w:spacing w:after="0"/>
        <w:ind w:left="0"/>
        <w:jc w:val="both"/>
      </w:pPr>
      <w:r>
        <w:rPr>
          <w:rFonts w:ascii="Times New Roman"/>
          <w:b w:val="false"/>
          <w:i w:val="false"/>
          <w:color w:val="000000"/>
          <w:sz w:val="28"/>
        </w:rPr>
        <w:t>
      Салыстырмалы перкуссияда өкпенің шекарасы, өкпенің төменгі жиектерінің қозғалғыштығы, өкпенің жоғарғы бөлігінің биіктігі және олардың ені айқындалады, сондай-ақ патологиялық жай-күй кезінде перкуторлық өкпе дыбысының өзгерістері (қысқаруы, тұйықталуы немесе плевра қуысында, сұйықтықтың болуы, өкпеде қабыну немесе ісік үдерістері кезіндегі тұйық дыбыс; дыбыстың тимпаникалық сипаты, плевраның қуысында ауа жиналған кездегі қораптық дыбыс, өкпедегі қуыстардың болуы – абсцесс, каверна, өкпе тініндегі ауаның шамадан тыс көп болуы – эмфизема) айқындалады.</w:t>
      </w:r>
    </w:p>
    <w:p>
      <w:pPr>
        <w:spacing w:after="0"/>
        <w:ind w:left="0"/>
        <w:jc w:val="both"/>
      </w:pPr>
      <w:r>
        <w:rPr>
          <w:rFonts w:ascii="Times New Roman"/>
          <w:b w:val="false"/>
          <w:i w:val="false"/>
          <w:color w:val="000000"/>
          <w:sz w:val="28"/>
        </w:rPr>
        <w:t>
      Аускультация кезінде түрлі тыныс алу фазаларындағы тыныс алу шуылының сипаты, олардың күші және ұзақтығы айқындалады. Негізгі тыныс алу шуылдары (везикулярлы, бронхиалды тыныс алу және оның өзгерісі) және жанама тыныс алу шуылдары (сырыл, плевра үйкелісінің шуылы, сықырлауы) бағаланады.</w:t>
      </w:r>
    </w:p>
    <w:p>
      <w:pPr>
        <w:spacing w:after="0"/>
        <w:ind w:left="0"/>
        <w:jc w:val="both"/>
      </w:pPr>
      <w:r>
        <w:rPr>
          <w:rFonts w:ascii="Times New Roman"/>
          <w:b w:val="false"/>
          <w:i w:val="false"/>
          <w:color w:val="000000"/>
          <w:sz w:val="28"/>
        </w:rPr>
        <w:t>
      Өкпе ауруларына күдікті симптомдар анықталған кезде рентгенологиялық, зерттеудің құралдық және зертханалық әдістері пайдаланылады.</w:t>
      </w:r>
    </w:p>
    <w:bookmarkStart w:name="z307" w:id="314"/>
    <w:p>
      <w:pPr>
        <w:spacing w:after="0"/>
        <w:ind w:left="0"/>
        <w:jc w:val="both"/>
      </w:pPr>
      <w:r>
        <w:rPr>
          <w:rFonts w:ascii="Times New Roman"/>
          <w:b w:val="false"/>
          <w:i w:val="false"/>
          <w:color w:val="000000"/>
          <w:sz w:val="28"/>
        </w:rPr>
        <w:t>
      24. Құрсақ қуысы ағзалары. Шағымдар мен анамнезді талдауға ерекше назар аударылады. Қарап-тексеру кезінде ауыз қуысының жай-күйі (тістер, қызылиек, тіл) бағаланады. Құрсақ қуысы ағзаларын қарап-тексеру, пальпациялау куәландырылушының жату және тұру қалпында жүргізіледі. Алдымен үстірт пальпациялау, содан кейін терең сырғанау пальпациясы әдісімен ауырсынғыштық, іш пердесінің тітіркенгіштігі, құрсақ қабырғасының ақ жолақ жарығының болуы, құрсақ қабырғасының ширығуы, сондай-ақ оның пішінін, тығыздығын, құрсақ қуысының кейбір органдарының орнын және олардағы ісік тәріздес өскіндер айқындалады. Бауыр, көк бауыр ұлғайғанда, олардың өлшемі сантиметрмен көрсетіледі.</w:t>
      </w:r>
    </w:p>
    <w:bookmarkEnd w:id="314"/>
    <w:p>
      <w:pPr>
        <w:spacing w:after="0"/>
        <w:ind w:left="0"/>
        <w:jc w:val="both"/>
      </w:pPr>
      <w:r>
        <w:rPr>
          <w:rFonts w:ascii="Times New Roman"/>
          <w:b w:val="false"/>
          <w:i w:val="false"/>
          <w:color w:val="000000"/>
          <w:sz w:val="28"/>
        </w:rPr>
        <w:t>
      Перкуссия кезінде бауырдың жоғарғы жиегі, асқазанның төменгі жиегі және көк бауырдың өлшемі анықталады. Құрсақ қуысы ағзаларының ауруларын көрсететін симптомдарды анықтау кезінде қосымша зерттеулер (оның ішінде рентгенологиялық, құралдық, зертханалық) жүргізіледі.</w:t>
      </w:r>
    </w:p>
    <w:bookmarkStart w:name="z308" w:id="315"/>
    <w:p>
      <w:pPr>
        <w:spacing w:after="0"/>
        <w:ind w:left="0"/>
        <w:jc w:val="left"/>
      </w:pPr>
      <w:r>
        <w:rPr>
          <w:rFonts w:ascii="Times New Roman"/>
          <w:b/>
          <w:i w:val="false"/>
          <w:color w:val="000000"/>
        </w:rPr>
        <w:t xml:space="preserve"> 6-тарау. Хирургиялық зерттеу</w:t>
      </w:r>
    </w:p>
    <w:bookmarkEnd w:id="315"/>
    <w:bookmarkStart w:name="z309" w:id="316"/>
    <w:p>
      <w:pPr>
        <w:spacing w:after="0"/>
        <w:ind w:left="0"/>
        <w:jc w:val="both"/>
      </w:pPr>
      <w:r>
        <w:rPr>
          <w:rFonts w:ascii="Times New Roman"/>
          <w:b w:val="false"/>
          <w:i w:val="false"/>
          <w:color w:val="000000"/>
          <w:sz w:val="28"/>
        </w:rPr>
        <w:t>
      25. Дене мүсіні түзу және көлденең жазықтықта зерделенеді. Дұрыс мүсін бастың тік қалпымен және мойын-иық сызықтарының симметриялық кескінімен, омыртқалардың қылқанды өсінділері сызығының ортаңғы қалпымен, жауырын бұрыштарының бірдей деңгейімен және симметриялы орналасуымен, бел үшбұрыштарының біркелкі конфигурациясымен, кеуде контурының алға біршама шығуымен, аяқтың дұрыс нысанымен сипатталады. Тері қабатының жай-күйі зерделенеді. Тыртықтар болған кезде олардың сипаты мен пайда болуы бағаланады.</w:t>
      </w:r>
    </w:p>
    <w:bookmarkEnd w:id="316"/>
    <w:bookmarkStart w:name="z310" w:id="317"/>
    <w:p>
      <w:pPr>
        <w:spacing w:after="0"/>
        <w:ind w:left="0"/>
        <w:jc w:val="both"/>
      </w:pPr>
      <w:r>
        <w:rPr>
          <w:rFonts w:ascii="Times New Roman"/>
          <w:b w:val="false"/>
          <w:i w:val="false"/>
          <w:color w:val="000000"/>
          <w:sz w:val="28"/>
        </w:rPr>
        <w:t>
      26. Кеуде қуысын қарап-тексеру кезінде омыртқаның қисаюына байланысты немесе өз бетінше пайда болған деформациялардың (құйғы тәрізді немесе құстөс көкірек) болуы ескеріледі. Бұғананың орналасу жағдайы айқындалады.</w:t>
      </w:r>
    </w:p>
    <w:bookmarkEnd w:id="317"/>
    <w:p>
      <w:pPr>
        <w:spacing w:after="0"/>
        <w:ind w:left="0"/>
        <w:jc w:val="both"/>
      </w:pPr>
      <w:r>
        <w:rPr>
          <w:rFonts w:ascii="Times New Roman"/>
          <w:b w:val="false"/>
          <w:i w:val="false"/>
          <w:color w:val="000000"/>
          <w:sz w:val="28"/>
        </w:rPr>
        <w:t>
      Құрсақ, оның нысаны қаралып тексеріледі. Жыныс ағзаларын қарап-тексеру кезінде жыныс мүшесінің, үрпі каналының, аталық без дамуының аномалиясына назар аударылады.</w:t>
      </w:r>
    </w:p>
    <w:p>
      <w:pPr>
        <w:spacing w:after="0"/>
        <w:ind w:left="0"/>
        <w:jc w:val="both"/>
      </w:pPr>
      <w:r>
        <w:rPr>
          <w:rFonts w:ascii="Times New Roman"/>
          <w:b w:val="false"/>
          <w:i w:val="false"/>
          <w:color w:val="000000"/>
          <w:sz w:val="28"/>
        </w:rPr>
        <w:t>
      Жауырын асимметриясы болған кезде, оның омыртқа деформациясына немесе Шпренгель ауруына – туғаннан жауырынның жоғары тұруына байланысты болуы мүмкін екендігін ескеру керек. Омыртқа деформациясы кезінде көп жағдайда кеуде бөлігіндегі құныстық (кифоз), сирек – лордоз, бел омыртқалары бөлігінде – көбінесе лордоздың күшеюі, сирек жағдайда – құныстық анықталады. Сколиоздың болуына және оның айқындылығына назар аудару қажет.</w:t>
      </w:r>
    </w:p>
    <w:p>
      <w:pPr>
        <w:spacing w:after="0"/>
        <w:ind w:left="0"/>
        <w:jc w:val="both"/>
      </w:pPr>
      <w:r>
        <w:rPr>
          <w:rFonts w:ascii="Times New Roman"/>
          <w:b w:val="false"/>
          <w:i w:val="false"/>
          <w:color w:val="000000"/>
          <w:sz w:val="28"/>
        </w:rPr>
        <w:t>
      Куәландырылушының дене қалпы бағаланады. Дененің мәжбүрлі қалпы ауырсынуды сезінулерге, анатомиялық өзгерістерге немесе қалпына келу нәтижесіндегі патологиялық қалпына негізделген.</w:t>
      </w:r>
    </w:p>
    <w:p>
      <w:pPr>
        <w:spacing w:after="0"/>
        <w:ind w:left="0"/>
        <w:jc w:val="both"/>
      </w:pPr>
      <w:r>
        <w:rPr>
          <w:rFonts w:ascii="Times New Roman"/>
          <w:b w:val="false"/>
          <w:i w:val="false"/>
          <w:color w:val="000000"/>
          <w:sz w:val="28"/>
        </w:rPr>
        <w:t>
      Аяқ-қолдар ішкі немесе сыртқы ротация қалпында, ішке бұрылған немесе сыртқа бұрылған, бүгілген немесе жазылған күйде болуы мүмкін.</w:t>
      </w:r>
    </w:p>
    <w:bookmarkStart w:name="z311" w:id="318"/>
    <w:p>
      <w:pPr>
        <w:spacing w:after="0"/>
        <w:ind w:left="0"/>
        <w:jc w:val="both"/>
      </w:pPr>
      <w:r>
        <w:rPr>
          <w:rFonts w:ascii="Times New Roman"/>
          <w:b w:val="false"/>
          <w:i w:val="false"/>
          <w:color w:val="000000"/>
          <w:sz w:val="28"/>
        </w:rPr>
        <w:t>
      27. Ескі сынықтарды, сүйектер мен буындардың шығуларын және басқа да зақымдануларын анықтау үшін негізгі айырым пункттерінің, сүйек шодырларының, айдаршықүстілерінің орналасуына назар аударылады (шынтақ буынының қалыпты жағдайында білек жазылған күйде тоқпан жіліктің айдаршықүстілері және шынтақтық өсінді ұшы бір сызықта болады). Шынтақ буыны бүгілгенде бұл тану пункттері ұшы шынтақтық өсіндіде болатын тең бүйірлі үш бұрышты құрайды.</w:t>
      </w:r>
    </w:p>
    <w:bookmarkEnd w:id="318"/>
    <w:bookmarkStart w:name="z312" w:id="319"/>
    <w:p>
      <w:pPr>
        <w:spacing w:after="0"/>
        <w:ind w:left="0"/>
        <w:jc w:val="both"/>
      </w:pPr>
      <w:r>
        <w:rPr>
          <w:rFonts w:ascii="Times New Roman"/>
          <w:b w:val="false"/>
          <w:i w:val="false"/>
          <w:color w:val="000000"/>
          <w:sz w:val="28"/>
        </w:rPr>
        <w:t>
      28. Жамбастың нысаны мен орналасу қалпы зерделенеді. Адамдардың көпшілігінде 80 %-ке дейін нормада бір аяғы екіншісінен қысқа болатынын есте сақтаған жөн. Аяқтың 2 сантиметр және одан көп қысқаруы кезінде жамбастың едәуір қисаюы анықталады. Қысқа аяқты бір жаққа қарай созған кезде жамбастың қисаюы байқалмайды. Мұндай жағдайларда омыртқаның компенсацияланған қисаюын деформацияға жатқызуға болмайды. Аяқтардың ұзындығы бірдей және жамбастың деформациясы кезінде омыртқа деформациясы есепке алынбайды, бұл қосымша тексеруді талап етеді. Бөксе қатпарларының және ортан жілік үлкен ұршықты шодырларының симметриялылығы белгіленеді. Сегізкөз-құйымшақ аймағы мен анус аймағы болуы мүмкін эпителийлі құйымшақ өзектерін және олардың асқынуларын, созылмалы парапроктиттің, параректальды жыланкөздердің, геморройлық түйіншектердің, тік ішектің үңіреюінің көріністерін байқау үшін қаралады. Геморройлық түйіншектердің және тік ішектің мүмкін болатын шығып кетуін зерттеу куәландырылушының жүресінен отырған күйінде жеңіл және қатты күшенулері кезінде жүргізіледі. Әскерге шақырылушыларда тік ішек пен қуық асты безін саусақпен зерттеу көрсеткіштер бойынша жүргізіледі.</w:t>
      </w:r>
    </w:p>
    <w:bookmarkEnd w:id="319"/>
    <w:bookmarkStart w:name="z313" w:id="320"/>
    <w:p>
      <w:pPr>
        <w:spacing w:after="0"/>
        <w:ind w:left="0"/>
        <w:jc w:val="both"/>
      </w:pPr>
      <w:r>
        <w:rPr>
          <w:rFonts w:ascii="Times New Roman"/>
          <w:b w:val="false"/>
          <w:i w:val="false"/>
          <w:color w:val="000000"/>
          <w:sz w:val="28"/>
        </w:rPr>
        <w:t>
      29. Аяқтарды қарап-тексеру кезінде олардың остерінің қалпы айқындалады. Айырмашылықтары:</w:t>
      </w:r>
    </w:p>
    <w:bookmarkEnd w:id="320"/>
    <w:p>
      <w:pPr>
        <w:spacing w:after="0"/>
        <w:ind w:left="0"/>
        <w:jc w:val="both"/>
      </w:pPr>
      <w:r>
        <w:rPr>
          <w:rFonts w:ascii="Times New Roman"/>
          <w:b w:val="false"/>
          <w:i w:val="false"/>
          <w:color w:val="000000"/>
          <w:sz w:val="28"/>
        </w:rPr>
        <w:t>
      түзу аяқтары;</w:t>
      </w:r>
    </w:p>
    <w:p>
      <w:pPr>
        <w:spacing w:after="0"/>
        <w:ind w:left="0"/>
        <w:jc w:val="both"/>
      </w:pPr>
      <w:r>
        <w:rPr>
          <w:rFonts w:ascii="Times New Roman"/>
          <w:b w:val="false"/>
          <w:i w:val="false"/>
          <w:color w:val="000000"/>
          <w:sz w:val="28"/>
        </w:rPr>
        <w:t>
      О-тәрізді, тізелер сан осі жағына қарай созылған және жіліншіктер ішке қарай ашылатын бұрыш түзген;</w:t>
      </w:r>
    </w:p>
    <w:p>
      <w:pPr>
        <w:spacing w:after="0"/>
        <w:ind w:left="0"/>
        <w:jc w:val="both"/>
      </w:pPr>
      <w:r>
        <w:rPr>
          <w:rFonts w:ascii="Times New Roman"/>
          <w:b w:val="false"/>
          <w:i w:val="false"/>
          <w:color w:val="000000"/>
          <w:sz w:val="28"/>
        </w:rPr>
        <w:t>
      Х-тәрізді, тізелер бір-біріне тақалған, жіліншік осьтері екі жаққа қараған, жамбас пен жіліншік осьтері сыртқа ашылған бұрыш түзген.</w:t>
      </w:r>
    </w:p>
    <w:p>
      <w:pPr>
        <w:spacing w:after="0"/>
        <w:ind w:left="0"/>
        <w:jc w:val="both"/>
      </w:pPr>
      <w:r>
        <w:rPr>
          <w:rFonts w:ascii="Times New Roman"/>
          <w:b w:val="false"/>
          <w:i w:val="false"/>
          <w:color w:val="000000"/>
          <w:sz w:val="28"/>
        </w:rPr>
        <w:t>
      Аяқтардың О-тәрізді қисаюын анықтау үшін ортан жіліктердің ішкі айдаршықтарының шығыңқы жерлерінің арасы өлшенеді, ал Х-тәрізді қисаюда – жіліншіктің ішкі тобықтарының арасы өлшенеді. Аяқтардың терісінің түсіне, ісіктердің, трофикалық бұзылулардың (ойық жаралар, пигментациялар), тері асты веналарының варикозды кеңеюлерінің болуына назар аударылады. Аяқ басы мен табан қарап-тексеріледі.</w:t>
      </w:r>
    </w:p>
    <w:bookmarkStart w:name="z314" w:id="321"/>
    <w:p>
      <w:pPr>
        <w:spacing w:after="0"/>
        <w:ind w:left="0"/>
        <w:jc w:val="both"/>
      </w:pPr>
      <w:r>
        <w:rPr>
          <w:rFonts w:ascii="Times New Roman"/>
          <w:b w:val="false"/>
          <w:i w:val="false"/>
          <w:color w:val="000000"/>
          <w:sz w:val="28"/>
        </w:rPr>
        <w:t>
      30. Бассүйекті пальпациялау кезінде жарақаттан кейінгі немесе операциялық емдеуден кейінгі күмбез сүйегінің ақаулары, жұмсақ тіндердің және сүйектердің ісік тәрізді өскіндері анықталады.</w:t>
      </w:r>
    </w:p>
    <w:bookmarkEnd w:id="321"/>
    <w:bookmarkStart w:name="z315" w:id="322"/>
    <w:p>
      <w:pPr>
        <w:spacing w:after="0"/>
        <w:ind w:left="0"/>
        <w:jc w:val="both"/>
      </w:pPr>
      <w:r>
        <w:rPr>
          <w:rFonts w:ascii="Times New Roman"/>
          <w:b w:val="false"/>
          <w:i w:val="false"/>
          <w:color w:val="000000"/>
          <w:sz w:val="28"/>
        </w:rPr>
        <w:t>
      31. Перифериялық лимфатүйіндердің, қалқанша безінің жай-күйі, тері тығыздығы және оның температурасы, бұлшықеттердің дамуы айқындалады.</w:t>
      </w:r>
    </w:p>
    <w:bookmarkEnd w:id="322"/>
    <w:bookmarkStart w:name="z316" w:id="323"/>
    <w:p>
      <w:pPr>
        <w:spacing w:after="0"/>
        <w:ind w:left="0"/>
        <w:jc w:val="both"/>
      </w:pPr>
      <w:r>
        <w:rPr>
          <w:rFonts w:ascii="Times New Roman"/>
          <w:b w:val="false"/>
          <w:i w:val="false"/>
          <w:color w:val="000000"/>
          <w:sz w:val="28"/>
        </w:rPr>
        <w:t>
      32. Құрсақты пальпациялаумен алдыңғы құрсақ қабырғасының тыныштықтағы немесе күшенгендегі жай-күйі (ақ жолақ сызығының, кіндіктің, шаптың, операциядан кейінгі жарықтары), ішкі органдардың, сыртқы шап сақиналарының жай-күйі айқындалады. Анық байқалған жарықтың болуы кезінде оның көлемі, құрамы және оның орнына түсуі бағаланады.</w:t>
      </w:r>
    </w:p>
    <w:bookmarkEnd w:id="323"/>
    <w:p>
      <w:pPr>
        <w:spacing w:after="0"/>
        <w:ind w:left="0"/>
        <w:jc w:val="both"/>
      </w:pPr>
      <w:r>
        <w:rPr>
          <w:rFonts w:ascii="Times New Roman"/>
          <w:b w:val="false"/>
          <w:i w:val="false"/>
          <w:color w:val="000000"/>
          <w:sz w:val="28"/>
        </w:rPr>
        <w:t>
      Аталық бездің, оның қосалқысының, шәуһет бауының, қуық асты безінің пальпациясы крипторхизмді, даму аномалиясының, аталық бездің және шәуһет бауының шемені, ісіктердің, тастардың болуын, қуық асты безінің қабынуларын және т.б. анықтау мақсатында жүргізіледі.</w:t>
      </w:r>
    </w:p>
    <w:bookmarkStart w:name="z317" w:id="324"/>
    <w:p>
      <w:pPr>
        <w:spacing w:after="0"/>
        <w:ind w:left="0"/>
        <w:jc w:val="both"/>
      </w:pPr>
      <w:r>
        <w:rPr>
          <w:rFonts w:ascii="Times New Roman"/>
          <w:b w:val="false"/>
          <w:i w:val="false"/>
          <w:color w:val="000000"/>
          <w:sz w:val="28"/>
        </w:rPr>
        <w:t>
      33. Тірек-қимыл аппаратының және омыртқаның жай-күйін бағалау үшін анатомиялық өзгерістерді ғана емес, олардың функционалдық мүмкіндіктерін де анықтау маңызды.</w:t>
      </w:r>
    </w:p>
    <w:bookmarkEnd w:id="324"/>
    <w:p>
      <w:pPr>
        <w:spacing w:after="0"/>
        <w:ind w:left="0"/>
        <w:jc w:val="both"/>
      </w:pPr>
      <w:r>
        <w:rPr>
          <w:rFonts w:ascii="Times New Roman"/>
          <w:b w:val="false"/>
          <w:i w:val="false"/>
          <w:color w:val="000000"/>
          <w:sz w:val="28"/>
        </w:rPr>
        <w:t>
      Аяқ-қолдардың буындарындағы қозғалыс көлемін зерттеу барлық жазықтықтардағы белсенді және белсенді емес қозғалыстарды, сондай-ақ супинациялық және пронациялық қозғалыстарды орындаудан басталады.</w:t>
      </w:r>
    </w:p>
    <w:p>
      <w:pPr>
        <w:spacing w:after="0"/>
        <w:ind w:left="0"/>
        <w:jc w:val="both"/>
      </w:pPr>
      <w:r>
        <w:rPr>
          <w:rFonts w:ascii="Times New Roman"/>
          <w:b w:val="false"/>
          <w:i w:val="false"/>
          <w:color w:val="000000"/>
          <w:sz w:val="28"/>
        </w:rPr>
        <w:t>
      Аяқ-қолдардағы бұлшықет күші куәландырылушының динамометрияға қарсылық қимылдарды орындау жолымен анықталады.</w:t>
      </w:r>
    </w:p>
    <w:p>
      <w:pPr>
        <w:spacing w:after="0"/>
        <w:ind w:left="0"/>
        <w:jc w:val="both"/>
      </w:pPr>
      <w:r>
        <w:rPr>
          <w:rFonts w:ascii="Times New Roman"/>
          <w:b w:val="false"/>
          <w:i w:val="false"/>
          <w:color w:val="000000"/>
          <w:sz w:val="28"/>
        </w:rPr>
        <w:t>
      Аяқ-қолдардың шеңберін өлшеу симметриялық бөліктерде сантиметрлік лентамен жүргізіледі. Санда – үстіңгі, орта және төменгі үшінші бөлігінде, иықта және сирақта – олардың барынша көлемді бөліктерінде.</w:t>
      </w:r>
    </w:p>
    <w:p>
      <w:pPr>
        <w:spacing w:after="0"/>
        <w:ind w:left="0"/>
        <w:jc w:val="both"/>
      </w:pPr>
      <w:r>
        <w:rPr>
          <w:rFonts w:ascii="Times New Roman"/>
          <w:b w:val="false"/>
          <w:i w:val="false"/>
          <w:color w:val="000000"/>
          <w:sz w:val="28"/>
        </w:rPr>
        <w:t>
      Буындардағы қозғалыс көлемін өлшеу мынадай болып жүргізіледі:</w:t>
      </w:r>
    </w:p>
    <w:p>
      <w:pPr>
        <w:spacing w:after="0"/>
        <w:ind w:left="0"/>
        <w:jc w:val="both"/>
      </w:pPr>
      <w:r>
        <w:rPr>
          <w:rFonts w:ascii="Times New Roman"/>
          <w:b w:val="false"/>
          <w:i w:val="false"/>
          <w:color w:val="000000"/>
          <w:sz w:val="28"/>
        </w:rPr>
        <w:t>
      иық буыны – бүгу (куәландырылушы дәрігерге қырынан тұрады): бұрыш өлшегіштің қозғалмайтын браншасы дененің тік осіне параллельді түрде орнатылады, осі мен қозғалатын браншасы – тоқпан жіліктің үлкен төмпесін оның сыртқы айдаршықүстімен байланыстыратын сызыққа параллельді және ортасында орнатылады. Куәландырылушы қолдарын иық белдеуінің қатысуынсыз және дененің шалқаюынсыз алға қарай барынша түзу көтереді. Жазу – осы жағдайларда қолдары барынша кері ауытқиды. Шетке бұру – куәландырылушы дәрігерге арқа жағымен тұрады. Жауырындардың бұрышы бір деңгейде, жауырынның ішкі шеті омыртқаның тік сызығына параллельді. Бұрыш өлшегіштің қозғалмайтын браншасы дененің тік осіне параллельді, ал қозғалатын браншасы шынтақ жілік өсіндісін акромионмен байланыстырушы сызықта орнатылады. Қол екі жаққа мүмкін болатын шегіне дейін жайылады.</w:t>
      </w:r>
    </w:p>
    <w:p>
      <w:pPr>
        <w:spacing w:after="0"/>
        <w:ind w:left="0"/>
        <w:jc w:val="both"/>
      </w:pPr>
      <w:r>
        <w:rPr>
          <w:rFonts w:ascii="Times New Roman"/>
          <w:b w:val="false"/>
          <w:i w:val="false"/>
          <w:color w:val="000000"/>
          <w:sz w:val="28"/>
        </w:rPr>
        <w:t>
      шынтақ буыны – бүгу мен жазу: куәландырылушы дәрігерге қырынан қолдарын төмен түсірген күйде алақанын алға қаратып тұрады. Бұрыш өлшегіштің қозғалмайтын браншасы тоқпан жіліктің төмпесін оның сыртқы айдаршықүстімен байланыстырушы сызықпен параллельді, қозғалатын браншасы тоқпан жіліктің сыртқы айдаршықүстін кәрі жіліктің біз тәрізді өсіндісімен байланыстырушы сызыққа параллельде орнатылады. Білек мүмкін болатын шамаға дейін баяу бүгіледі. Бұрыш өлшегіштің осі шынтақ буынының көлденең осіне дәл келу керек (сыртқы және ішкі айдаршықүстінің төменгі жиегін байланыстырушы сызық);</w:t>
      </w:r>
    </w:p>
    <w:p>
      <w:pPr>
        <w:spacing w:after="0"/>
        <w:ind w:left="0"/>
        <w:jc w:val="both"/>
      </w:pPr>
      <w:r>
        <w:rPr>
          <w:rFonts w:ascii="Times New Roman"/>
          <w:b w:val="false"/>
          <w:i w:val="false"/>
          <w:color w:val="000000"/>
          <w:sz w:val="28"/>
        </w:rPr>
        <w:t>
      кәріжілік-білезік буыны – сыртқа жазу және алақанды бүгу: білек көлденең жазықтықта, қолдың басы түзу және оның жалғасы болып табылады, бірінші саусақ жақындатылған. Бұрыш өлшегіштің қозғалмайтын браншасы кәрі жіліктің біз тәрізді өскіні және екі басты бұлшықеттің сыртқы шетін байланыстырушы сызыққа параллель, қозғалатын браншасы – екінші алақан сүйегінің ұзындығы бойына параллельді орнатылады. Алақанды бүгу және сыртқа жазу жүзеге асырылады, бұл ретте бұрыш өлшегіштің осі буынның көлденең осіне дәл келуі керек;</w:t>
      </w:r>
    </w:p>
    <w:p>
      <w:pPr>
        <w:spacing w:after="0"/>
        <w:ind w:left="0"/>
        <w:jc w:val="both"/>
      </w:pPr>
      <w:r>
        <w:rPr>
          <w:rFonts w:ascii="Times New Roman"/>
          <w:b w:val="false"/>
          <w:i w:val="false"/>
          <w:color w:val="000000"/>
          <w:sz w:val="28"/>
        </w:rPr>
        <w:t>
      ұршық буыны – бүгу, жазу. Куәландырылушы шалқасынан жатады, зерттелетін аяқ созылған күйде, екінші аяқ ұршық және тізе буындарында барынша бүгілген және осы жағдайда сол жақтағы қолымен ұстатылған. Бұрыш өлшегіштің қозғалмайтын браншасы қолтық шұңқырының ұшын үлкен ұршықбаспен байланыстырушы сызыққа параллельді, қозғалатын браншасы – үлкен ұршықбас пен ортан жіліктің сыртқы айдаршығын байланыстырушы сызықтың бойымен орнатылады. Өлшеу кезінде зерттелетін аяқ тізе буынында бүгіледі. Шетке бұру: куәландырылушы шалқасынан жатады, аяқтар созылған күйде, өкшелер бірге, қол дене бойына қойылған. Бұрыш өлшегіштің қозғалмайтын браншасы семсерше өсінді – қасаға жігі – ортан жіліктің ішкі айдаршығы сызығына орнатылады. Зерттелетін аяқ барынша шетке бұрылады;</w:t>
      </w:r>
    </w:p>
    <w:p>
      <w:pPr>
        <w:spacing w:after="0"/>
        <w:ind w:left="0"/>
        <w:jc w:val="both"/>
      </w:pPr>
      <w:r>
        <w:rPr>
          <w:rFonts w:ascii="Times New Roman"/>
          <w:b w:val="false"/>
          <w:i w:val="false"/>
          <w:color w:val="000000"/>
          <w:sz w:val="28"/>
        </w:rPr>
        <w:t>
      тізе буыны – бүгу, жазу: куәландырылушы шалқасынан жатады. Бұрыш өлшегіштің қозғалмайтын браншасы үлкен ұршықбаспен ортан жіліктің сыртқы айдаршығын байланыстырушы сызыққа параллельді, қозғалатын браншасы – кіші жіліншіктің басын сыртқы тобықпен байланыстырушы сызықпен параллельді орнатылады. Алдымен сирақты барынша бүгу, соңынан толық жазу жүргізіледі;</w:t>
      </w:r>
    </w:p>
    <w:p>
      <w:pPr>
        <w:spacing w:after="0"/>
        <w:ind w:left="0"/>
        <w:jc w:val="both"/>
      </w:pPr>
      <w:r>
        <w:rPr>
          <w:rFonts w:ascii="Times New Roman"/>
          <w:b w:val="false"/>
          <w:i w:val="false"/>
          <w:color w:val="000000"/>
          <w:sz w:val="28"/>
        </w:rPr>
        <w:t>
      сирақ-табан буыны – табандық және сыртқа бүгу:</w:t>
      </w:r>
    </w:p>
    <w:p>
      <w:pPr>
        <w:spacing w:after="0"/>
        <w:ind w:left="0"/>
        <w:jc w:val="both"/>
      </w:pPr>
      <w:r>
        <w:rPr>
          <w:rFonts w:ascii="Times New Roman"/>
          <w:b w:val="false"/>
          <w:i w:val="false"/>
          <w:color w:val="000000"/>
          <w:sz w:val="28"/>
        </w:rPr>
        <w:t>
      1) куәландырылушы шалқасынан жатады, табан 90 градус бұрышта;</w:t>
      </w:r>
    </w:p>
    <w:p>
      <w:pPr>
        <w:spacing w:after="0"/>
        <w:ind w:left="0"/>
        <w:jc w:val="both"/>
      </w:pPr>
      <w:r>
        <w:rPr>
          <w:rFonts w:ascii="Times New Roman"/>
          <w:b w:val="false"/>
          <w:i w:val="false"/>
          <w:color w:val="000000"/>
          <w:sz w:val="28"/>
        </w:rPr>
        <w:t>
      2) бұрыш өлшегіштің қозғалмайтын браншасы кіші жіліншік басын сыртқы айдаршықпен байланыстырушы сызыққа параллельді, қозғалатын браншасы – табанның сыртқы (күмбез) бойымен орнатылады;</w:t>
      </w:r>
    </w:p>
    <w:p>
      <w:pPr>
        <w:spacing w:after="0"/>
        <w:ind w:left="0"/>
        <w:jc w:val="both"/>
      </w:pPr>
      <w:r>
        <w:rPr>
          <w:rFonts w:ascii="Times New Roman"/>
          <w:b w:val="false"/>
          <w:i w:val="false"/>
          <w:color w:val="000000"/>
          <w:sz w:val="28"/>
        </w:rPr>
        <w:t>
      3) алдымен сыртқа бүгу, одан кейін табандық бүгу жүргізіледі.</w:t>
      </w:r>
    </w:p>
    <w:bookmarkStart w:name="z318" w:id="325"/>
    <w:p>
      <w:pPr>
        <w:spacing w:after="0"/>
        <w:ind w:left="0"/>
        <w:jc w:val="both"/>
      </w:pPr>
      <w:r>
        <w:rPr>
          <w:rFonts w:ascii="Times New Roman"/>
          <w:b w:val="false"/>
          <w:i w:val="false"/>
          <w:color w:val="000000"/>
          <w:sz w:val="28"/>
        </w:rPr>
        <w:t>
      34. Аяқ-қолдың ұзындығы сантиметрлік лентамен өлшенеді. Бірдей симметриялық айырым нүктелері аяқ-қолдың осін есепке ала отырып пайдаланылады. Қол үшін бұл ось тоқпан жіліктің басы және тоқпан жіліктің ұштық дөңесі, кәріжілік және шынтақ сүйектерінің басы арқылы, аяқтар үшін – мықынсүйектің алдыңғы үстіңгі осі арқылы, тізе тобығының ішкі қыры және бірінші саусақты байланыстырушы тік сызықпен өтеді. Аяқ-қолдардың қысқаруын анықтау үшін олардың шынайы (анатомиялық) және салыстырмалы ұзындығын салыстырудың зор маңызы бар. Буындардың анкилозы, контрактурасы, сирақтың ішке немесе сыртқа ауытқуы кезінде ұршық буынының патологиялық жай-күйінде ауру және сау аяқ-қолдың анатомиялық ұзындығы бірдей, ал ауру аяқ-қолдың салыстырмалы ұзындығы кем болуы мүмкін.</w:t>
      </w:r>
    </w:p>
    <w:bookmarkEnd w:id="325"/>
    <w:p>
      <w:pPr>
        <w:spacing w:after="0"/>
        <w:ind w:left="0"/>
        <w:jc w:val="both"/>
      </w:pPr>
      <w:r>
        <w:rPr>
          <w:rFonts w:ascii="Times New Roman"/>
          <w:b w:val="false"/>
          <w:i w:val="false"/>
          <w:color w:val="000000"/>
          <w:sz w:val="28"/>
        </w:rPr>
        <w:t>
      Аяқ-қолдың анатомиялық ұзындығы сегменттер бойынша, ал салыстырмалы ұзындығы – аяқ-қолдың басынан аяғына дейін тік сызық бойынша өлшенеді.</w:t>
      </w:r>
    </w:p>
    <w:p>
      <w:pPr>
        <w:spacing w:after="0"/>
        <w:ind w:left="0"/>
        <w:jc w:val="both"/>
      </w:pPr>
      <w:r>
        <w:rPr>
          <w:rFonts w:ascii="Times New Roman"/>
          <w:b w:val="false"/>
          <w:i w:val="false"/>
          <w:color w:val="000000"/>
          <w:sz w:val="28"/>
        </w:rPr>
        <w:t>
      Иықтың анатомиялық ұзындығы тоқпан жіліктің үлкен төмпесінен шынтақ жілік өсіндісіне дейін, білектің анатомиялық ұзындығы – шынтақ жілік өсіндісінен шынтақ жіліктің біз тәрізді өсіндісіне дейін өлшенеді. Санның анатомиялық ұзындығы үлкен ұршық басы ұшынан тізе буынының буын саңылауына дейін, балтырдың ұзындығы – тізе буынының буын саңылауынан бастап сыртқы тобықтың төменгі жиегіне дейін өлшенеді. Әрбір аяқ-қолдың алынған өлшемдерінің сомасы оның анатомиялық ұзындығын құрайды.</w:t>
      </w:r>
    </w:p>
    <w:p>
      <w:pPr>
        <w:spacing w:after="0"/>
        <w:ind w:left="0"/>
        <w:jc w:val="both"/>
      </w:pPr>
      <w:r>
        <w:rPr>
          <w:rFonts w:ascii="Times New Roman"/>
          <w:b w:val="false"/>
          <w:i w:val="false"/>
          <w:color w:val="000000"/>
          <w:sz w:val="28"/>
        </w:rPr>
        <w:t>
      Қолдың салыстырмалы ұзындығы жауырынның акромион өсіндісінен үшінші саусақтың ұшына дейінгі түзу сызық бойынша өлшенеді, аяқтың салыстырмалы ұзындығы – мықынсүйектің алдыңғы үстіңгі осінен аяқ басының табан шетіне дейін өлшенеді.</w:t>
      </w:r>
    </w:p>
    <w:bookmarkStart w:name="z319" w:id="326"/>
    <w:p>
      <w:pPr>
        <w:spacing w:after="0"/>
        <w:ind w:left="0"/>
        <w:jc w:val="both"/>
      </w:pPr>
      <w:r>
        <w:rPr>
          <w:rFonts w:ascii="Times New Roman"/>
          <w:b w:val="false"/>
          <w:i w:val="false"/>
          <w:color w:val="000000"/>
          <w:sz w:val="28"/>
        </w:rPr>
        <w:t>
      35. Омыртқаны зерттеу осьтік жүктемені орындаудан және ауырсыну нүктелерін анықтаудан басталады, ауырсыну нүктелерін омыртқалардың қылқанды өсінділерінің ұшын перкуссиялаумен және паравертебральды нүктелерді пальпациялаумен қосымша нақтылайды. Омыртқаның мойын бөлігіндегі қозғалыс көлемі басты ию мен басты бұру жолдарымен анықталады.</w:t>
      </w:r>
    </w:p>
    <w:bookmarkEnd w:id="326"/>
    <w:p>
      <w:pPr>
        <w:spacing w:after="0"/>
        <w:ind w:left="0"/>
        <w:jc w:val="both"/>
      </w:pPr>
      <w:r>
        <w:rPr>
          <w:rFonts w:ascii="Times New Roman"/>
          <w:b w:val="false"/>
          <w:i w:val="false"/>
          <w:color w:val="000000"/>
          <w:sz w:val="28"/>
        </w:rPr>
        <w:t>
      Қалыпты жағдайда басты алға ию 40 градусқа дейін мүмкін және иекті кеудеге тигізгенге дейін жүзеге асады, барынша артқа қарай июде шүйде көлденең қалыпта болады, бүйірге қарай ию – иық үстімен жанасқанға дейін жүзеге асады. Бастың екі жаққа бұрылуы 85 градусқа дейін мүмкін. Омыртқаның кеуде және бел бөлігіндегі бүйірлік қозғалыстар тік сызықтан 25 – 30 градус шегінде мүмкін.</w:t>
      </w:r>
    </w:p>
    <w:p>
      <w:pPr>
        <w:spacing w:after="0"/>
        <w:ind w:left="0"/>
        <w:jc w:val="both"/>
      </w:pPr>
      <w:r>
        <w:rPr>
          <w:rFonts w:ascii="Times New Roman"/>
          <w:b w:val="false"/>
          <w:i w:val="false"/>
          <w:color w:val="000000"/>
          <w:sz w:val="28"/>
        </w:rPr>
        <w:t>
      Омыртқа алға-артқа қарай қозғалыстарға барынша қатысады. Омыртқаның алға-артқа қарай қозғалысының шектелуі куәландырылушының алға қарай белсенді бүгілуі кезінде айқындалады. Бұл кезде біркелкі доғаны құраудың орнына омыртқа түзу қалпында қалады және алға қарай еңкею ұршық буындарының бүгілуі есебінен жүзеге асады. Одан әрі еңкею куәландырылушының тізесін бүгу кезінде ғана мүмкін болады, бұл куәландырылушының еденнен шағын нәрсені көтеруі кезінде байқалады.</w:t>
      </w:r>
    </w:p>
    <w:bookmarkStart w:name="z320" w:id="327"/>
    <w:p>
      <w:pPr>
        <w:spacing w:after="0"/>
        <w:ind w:left="0"/>
        <w:jc w:val="both"/>
      </w:pPr>
      <w:r>
        <w:rPr>
          <w:rFonts w:ascii="Times New Roman"/>
          <w:b w:val="false"/>
          <w:i w:val="false"/>
          <w:color w:val="000000"/>
          <w:sz w:val="28"/>
        </w:rPr>
        <w:t>
      36. Омыртқа деформациясына күдік туындағанда қылқанды өсінділер ұштарының проекциясын теріде бриллиантты жасыл ерітіндісімен белгілейді. Омыртқа деформациясын өлшеуге болады. Бұл үшін тіктеуіш (салмақты зат байланған жіп) пайдаланылады, оны жетінші мойын омыртқасының қылқанды өсіндісінің үстіне жабысқақ пластырьмен бекітеді. Егер тіктеуіш бөксе аралық қатпардың үстінен тура өтсе, сколиоз теңгерілген болып саналады. Егер тіктеуіштің ауытқуы бар болса, кейіннен оны рентгенограмма деректерімен салыстыру үшін, ауытқу шамасын деформацияның бүкіл ұзына бойына өлшеу қажет. Жауырын мен омыртқа жиектерінің аралығындағы қашықтық симметриялық нүктелерде салыстырылады, дене күшін анықтау көрсеткіштері (динамометрияда) бағаланады. Омыртқаның айқын байқалған деформациялары сыртқы тыныс алу функциясының бұзылуымен қатар жүретіндіктен, өкпенің тыныс алу сыйымдылығын, тыныс алудың минуттық көлемін, өкпедегі барынша ауа алмасуын және т.б. айқындау қажет.</w:t>
      </w:r>
    </w:p>
    <w:bookmarkEnd w:id="327"/>
    <w:p>
      <w:pPr>
        <w:spacing w:after="0"/>
        <w:ind w:left="0"/>
        <w:jc w:val="both"/>
      </w:pPr>
      <w:r>
        <w:rPr>
          <w:rFonts w:ascii="Times New Roman"/>
          <w:b w:val="false"/>
          <w:i w:val="false"/>
          <w:color w:val="000000"/>
          <w:sz w:val="28"/>
        </w:rPr>
        <w:t>
      Омыртқа деформациясының болуы омыртқаны дененің тік және көлденең қалпындағы рентгенологиялық зерттеумен расталады.</w:t>
      </w:r>
    </w:p>
    <w:bookmarkStart w:name="z321" w:id="328"/>
    <w:p>
      <w:pPr>
        <w:spacing w:after="0"/>
        <w:ind w:left="0"/>
        <w:jc w:val="both"/>
      </w:pPr>
      <w:r>
        <w:rPr>
          <w:rFonts w:ascii="Times New Roman"/>
          <w:b w:val="false"/>
          <w:i w:val="false"/>
          <w:color w:val="000000"/>
          <w:sz w:val="28"/>
        </w:rPr>
        <w:t>
      37. Табанның патологиялық өзгерістерін бағалау үшін (майтабан, деформациялар) Чижин мен Фридляндтің индекстері пайдаланылады. Чижиннің индексі (табан ізін өлшеу) мынадай болып анықталады: қағазға табан ізінің таңбасы түсіріледі. Іздің ені және іздің оймасының ені өлшенеді. Іздің енінің іздің оймасының еніне қатынасы жалпаю дәрежесін айқындайды:</w:t>
      </w:r>
    </w:p>
    <w:bookmarkEnd w:id="328"/>
    <w:p>
      <w:pPr>
        <w:spacing w:after="0"/>
        <w:ind w:left="0"/>
        <w:jc w:val="both"/>
      </w:pPr>
      <w:r>
        <w:rPr>
          <w:rFonts w:ascii="Times New Roman"/>
          <w:b w:val="false"/>
          <w:i w:val="false"/>
          <w:color w:val="000000"/>
          <w:sz w:val="28"/>
        </w:rPr>
        <w:t>
      0-ден 1-ге дейінгі индекс – норма;</w:t>
      </w:r>
    </w:p>
    <w:p>
      <w:pPr>
        <w:spacing w:after="0"/>
        <w:ind w:left="0"/>
        <w:jc w:val="both"/>
      </w:pPr>
      <w:r>
        <w:rPr>
          <w:rFonts w:ascii="Times New Roman"/>
          <w:b w:val="false"/>
          <w:i w:val="false"/>
          <w:color w:val="000000"/>
          <w:sz w:val="28"/>
        </w:rPr>
        <w:t>
      1-ден 2-ге дейін – жалпаю;</w:t>
      </w:r>
    </w:p>
    <w:p>
      <w:pPr>
        <w:spacing w:after="0"/>
        <w:ind w:left="0"/>
        <w:jc w:val="both"/>
      </w:pPr>
      <w:r>
        <w:rPr>
          <w:rFonts w:ascii="Times New Roman"/>
          <w:b w:val="false"/>
          <w:i w:val="false"/>
          <w:color w:val="000000"/>
          <w:sz w:val="28"/>
        </w:rPr>
        <w:t>
      2-ден жоғары – жалпақтабандық.</w:t>
      </w:r>
    </w:p>
    <w:p>
      <w:pPr>
        <w:spacing w:after="0"/>
        <w:ind w:left="0"/>
        <w:jc w:val="both"/>
      </w:pPr>
      <w:r>
        <w:rPr>
          <w:rFonts w:ascii="Times New Roman"/>
          <w:b w:val="false"/>
          <w:i w:val="false"/>
          <w:color w:val="000000"/>
          <w:sz w:val="28"/>
        </w:rPr>
        <w:t>
      Жалпақтабандықты бағалау үшін мынадай формула бойынша Фридлянд индексі анықталады (табан күмбезінің жалпаюы): (күмбез биіктігі х 100) табан ұзындығына бөлінген.</w:t>
      </w:r>
    </w:p>
    <w:p>
      <w:pPr>
        <w:spacing w:after="0"/>
        <w:ind w:left="0"/>
        <w:jc w:val="both"/>
      </w:pPr>
      <w:r>
        <w:rPr>
          <w:rFonts w:ascii="Times New Roman"/>
          <w:b w:val="false"/>
          <w:i w:val="false"/>
          <w:color w:val="000000"/>
          <w:sz w:val="28"/>
        </w:rPr>
        <w:t>
      Күмбездің биіктігі еденнен бастап ладья тәрізді сүйектің ортасына дейін циркульмен өлшенеді. Қалыпты жағдайда Фридлянд индексі 30 – 28 миллиметрге, жалпақтабандықта – 27 – 25 миллиметрге тең.</w:t>
      </w:r>
    </w:p>
    <w:p>
      <w:pPr>
        <w:spacing w:after="0"/>
        <w:ind w:left="0"/>
        <w:jc w:val="both"/>
      </w:pPr>
      <w:r>
        <w:rPr>
          <w:rFonts w:ascii="Times New Roman"/>
          <w:b w:val="false"/>
          <w:i w:val="false"/>
          <w:color w:val="000000"/>
          <w:sz w:val="28"/>
        </w:rPr>
        <w:t>
      Жалпақтабандықтың дәрежесі рентгендік зерттеу арқылы барынша сенімді белгіленеді. Салмақ түсіріліп, тік тұрған (аяқ киімсіз) қалыпта табанның профильдік түсірілімдері орындалады.</w:t>
      </w:r>
    </w:p>
    <w:p>
      <w:pPr>
        <w:spacing w:after="0"/>
        <w:ind w:left="0"/>
        <w:jc w:val="both"/>
      </w:pPr>
      <w:r>
        <w:rPr>
          <w:rFonts w:ascii="Times New Roman"/>
          <w:b w:val="false"/>
          <w:i w:val="false"/>
          <w:color w:val="000000"/>
          <w:sz w:val="28"/>
        </w:rPr>
        <w:t>
      Ұзарған жалпақтабандылықты анықтау үшін рентгенограммаларда үш бұрышты салумен ұзына бойлық күмбез бұрышы және күмбездің биіктігі анықталады. Бұрыш қайықша сүйек – сына сүйек қосылысының төменгі шетінен өкшенің бұдыры ұшына және бірінші бақайшақ сүйегінің басына тартылған сызықтармен құралады. Күмбез биіктігі – ұзына бойы күмбез бұрышының биіктігінен үшбұрыш негізіне (өкше сүйегінің бұдырының беткейін бірінші бақайшақ сүйегінің басының табан бетін байланыстыратын сызық) түсірілген перпендикулярдың ұзындығы.</w:t>
      </w:r>
    </w:p>
    <w:p>
      <w:pPr>
        <w:spacing w:after="0"/>
        <w:ind w:left="0"/>
        <w:jc w:val="both"/>
      </w:pPr>
      <w:r>
        <w:rPr>
          <w:rFonts w:ascii="Times New Roman"/>
          <w:b w:val="false"/>
          <w:i w:val="false"/>
          <w:color w:val="000000"/>
          <w:sz w:val="28"/>
        </w:rPr>
        <w:t>
      Көлденең жалпақтабандылық дәрежесінің сенімді критерийлері І бақайшақ сүйегі мен І саусақтың бұрыштық ауытқуларының параметрлері болып табылады. Оларды есептеу үшін табанның тікелей табандық проекциядағы рентгенологиялық зерттеуі жүргізіледі. Аталған жағдайда пациент рентген үстеліне арқасымен, екі аяғын тізе және ұршық буындарында бүгіп жатады. Рентгенограммаларда толарсақ сүйектері, бақай сүйектері, фалангалар, бақайшақ-фалангалық және фалангааралық буын саңылаулары жақсы көрінуі қажет.</w:t>
      </w:r>
    </w:p>
    <w:p>
      <w:pPr>
        <w:spacing w:after="0"/>
        <w:ind w:left="0"/>
        <w:jc w:val="both"/>
      </w:pPr>
      <w:r>
        <w:rPr>
          <w:rFonts w:ascii="Times New Roman"/>
          <w:b w:val="false"/>
          <w:i w:val="false"/>
          <w:color w:val="000000"/>
          <w:sz w:val="28"/>
        </w:rPr>
        <w:t>
      Бойлық және көлденең жалпақтабандық дәрежесін бағалау өлшемшарттары Талаптарда сипатталған.</w:t>
      </w:r>
    </w:p>
    <w:bookmarkStart w:name="z322" w:id="329"/>
    <w:p>
      <w:pPr>
        <w:spacing w:after="0"/>
        <w:ind w:left="0"/>
        <w:jc w:val="both"/>
      </w:pPr>
      <w:r>
        <w:rPr>
          <w:rFonts w:ascii="Times New Roman"/>
          <w:b w:val="false"/>
          <w:i w:val="false"/>
          <w:color w:val="000000"/>
          <w:sz w:val="28"/>
        </w:rPr>
        <w:t>
      38. Функционалдық бұзылуларды бағалаудың маңызды өлшемшарты рентгенологиялық зерттеумен айқындалатын сүйек тінінің органикалық өзгерістері – табан буындарының деформациялаушы артрозы және оның айқындалу сатысы болып табылады. Табанның орта бөлігіндегі барлық буындардағы артроздың бар болуы бағалауға жатады. Ересектерде табанның буын саңылауларының ені рентгенологиялық тұрғыдан бірдей болады.</w:t>
      </w:r>
    </w:p>
    <w:bookmarkEnd w:id="329"/>
    <w:bookmarkStart w:name="z323" w:id="330"/>
    <w:p>
      <w:pPr>
        <w:spacing w:after="0"/>
        <w:ind w:left="0"/>
        <w:jc w:val="both"/>
      </w:pPr>
      <w:r>
        <w:rPr>
          <w:rFonts w:ascii="Times New Roman"/>
          <w:b w:val="false"/>
          <w:i w:val="false"/>
          <w:color w:val="000000"/>
          <w:sz w:val="28"/>
        </w:rPr>
        <w:t>
      39. Куәландырылушы арқасымен жатқан күйде магистральді қан тамырларының соғуы пальпациялаумен және аускультация арқылы тексеріледі. Қажет болған кезде нитроглицеринді сынамамен осциллография, ангиография, флебография, реовазография, допплерография және қан айналымы жағдайының объективті көрсеткіштерін көрсететін басқа да зерттеулер орындалады.</w:t>
      </w:r>
    </w:p>
    <w:bookmarkEnd w:id="330"/>
    <w:p>
      <w:pPr>
        <w:spacing w:after="0"/>
        <w:ind w:left="0"/>
        <w:jc w:val="both"/>
      </w:pPr>
      <w:r>
        <w:rPr>
          <w:rFonts w:ascii="Times New Roman"/>
          <w:b w:val="false"/>
          <w:i w:val="false"/>
          <w:color w:val="000000"/>
          <w:sz w:val="28"/>
        </w:rPr>
        <w:t>
      Әртүрлі нейроваскулярлы синдромдардағы бұғана асты артериясының қысылуын анықтау үшін мынадай әдісті қолданады: науқасқа отырып, қолдарын иық белдеуі деңгейінде көлденең бағытта созу ұсынылады, шынтақ буынында тік бұрышта бүгілген қолдар жоғары қаратылады. Бұдан кейін басты барынша ауру жаққа немесе қарама-қарсы жаққа бұру ұсынылады. Бұғана асты артериясының зақымдануының белгісі болып кәрі жілік артериясындағы пульстің әлсіреуі немесе толық жоғалуы табылады.</w:t>
      </w:r>
    </w:p>
    <w:p>
      <w:pPr>
        <w:spacing w:after="0"/>
        <w:ind w:left="0"/>
        <w:jc w:val="both"/>
      </w:pPr>
      <w:r>
        <w:rPr>
          <w:rFonts w:ascii="Times New Roman"/>
          <w:b w:val="false"/>
          <w:i w:val="false"/>
          <w:color w:val="000000"/>
          <w:sz w:val="28"/>
        </w:rPr>
        <w:t>
      Басқа нейроваскулярлы синдромдарда мынадай сынама пайдаланылады: егер артерия бұғана мен бірінші қабырға арасында қысылса, кәрі жілік артериясындағы пульс иықтарды жазу және түсіру кезінде әлсірейді немесе жоғалады. Артерияның қысылуы кеуденің кіші бұлшықеті мен жауырынның құстұмсық тәрізді өсіндісі арасында жүзеге асатын болса, пульс иықты көтергенде және шетке бұрғанда жоғалады.</w:t>
      </w:r>
    </w:p>
    <w:bookmarkStart w:name="z324" w:id="331"/>
    <w:p>
      <w:pPr>
        <w:spacing w:after="0"/>
        <w:ind w:left="0"/>
        <w:jc w:val="left"/>
      </w:pPr>
      <w:r>
        <w:rPr>
          <w:rFonts w:ascii="Times New Roman"/>
          <w:b/>
          <w:i w:val="false"/>
          <w:color w:val="000000"/>
        </w:rPr>
        <w:t xml:space="preserve"> 7-тарау. Көру ағзасын зерттеу</w:t>
      </w:r>
    </w:p>
    <w:bookmarkEnd w:id="331"/>
    <w:bookmarkStart w:name="z325" w:id="332"/>
    <w:p>
      <w:pPr>
        <w:spacing w:after="0"/>
        <w:ind w:left="0"/>
        <w:jc w:val="both"/>
      </w:pPr>
      <w:r>
        <w:rPr>
          <w:rFonts w:ascii="Times New Roman"/>
          <w:b w:val="false"/>
          <w:i w:val="false"/>
          <w:color w:val="000000"/>
          <w:sz w:val="28"/>
        </w:rPr>
        <w:t>
      40. Анамнезді жинау кезінде куәландырушының көру ерекшелігі анықталады. Шалдыққан ауруларына және алынған жалпы жарақаттарына, соның ішінде көру ағзасының жарақаттарына; көзге жасалған операциялық емдеуге, отбасында көру ағзасының тұқым қуалайтын ауруларының бар болуына көңіл аударылады. Әңгімелесу үдерісінде көз алмаларының орналасуы мен қозғалмалылығына, көзқарас бағытына, қабақтың жай-күйіне, кірпіктің жиегіне көңіл аударылады.</w:t>
      </w:r>
    </w:p>
    <w:bookmarkEnd w:id="332"/>
    <w:bookmarkStart w:name="z326" w:id="333"/>
    <w:p>
      <w:pPr>
        <w:spacing w:after="0"/>
        <w:ind w:left="0"/>
        <w:jc w:val="both"/>
      </w:pPr>
      <w:r>
        <w:rPr>
          <w:rFonts w:ascii="Times New Roman"/>
          <w:b w:val="false"/>
          <w:i w:val="false"/>
          <w:color w:val="000000"/>
          <w:sz w:val="28"/>
        </w:rPr>
        <w:t>
      41. Көз функциясын зерттеу барынша аз шаршататын тәсілдерден басталады және мынадай кезектілікпен жүзеге асырылады:</w:t>
      </w:r>
    </w:p>
    <w:bookmarkEnd w:id="333"/>
    <w:p>
      <w:pPr>
        <w:spacing w:after="0"/>
        <w:ind w:left="0"/>
        <w:jc w:val="both"/>
      </w:pPr>
      <w:r>
        <w:rPr>
          <w:rFonts w:ascii="Times New Roman"/>
          <w:b w:val="false"/>
          <w:i w:val="false"/>
          <w:color w:val="000000"/>
          <w:sz w:val="28"/>
        </w:rPr>
        <w:t>
      Түс айырмашылығын зерттеу, отбасы мүшелерінен басқа, куәландырушылардың барлығында көбінесе межелік кестелерді пайдаланумен жүргізіледі, Рабкиннің полихроматикалық кестесін пайдалану жоққа шығарылмайды.</w:t>
      </w:r>
    </w:p>
    <w:p>
      <w:pPr>
        <w:spacing w:after="0"/>
        <w:ind w:left="0"/>
        <w:jc w:val="both"/>
      </w:pPr>
      <w:r>
        <w:rPr>
          <w:rFonts w:ascii="Times New Roman"/>
          <w:b w:val="false"/>
          <w:i w:val="false"/>
          <w:color w:val="000000"/>
          <w:sz w:val="28"/>
        </w:rPr>
        <w:t>
      Жарық сезгіштікті межелік кестелердің көмегімен зерттеуді табиғи немесе күндізгі жарық шамдарымен жарықтандыру кезінде жүргізу ұсынылады. Жарықтандыру деңгейі 500 – 1000 дейінгі люкс шегінде болуы қажет. Қыздыру шамымен және тікелей күн сәулелерімен жарықтандыруға болмайды. Куәландырылушы жарықтандыру көзіне (терезеге) арқасымен орналасады. Әрбір картаны куәландырылушыдан 1 метр қашықтықта, дәл оның көздерінің деңгейінде тік ұстап ұсыну қажет.</w:t>
      </w:r>
    </w:p>
    <w:p>
      <w:pPr>
        <w:spacing w:after="0"/>
        <w:ind w:left="0"/>
        <w:jc w:val="both"/>
      </w:pPr>
      <w:r>
        <w:rPr>
          <w:rFonts w:ascii="Times New Roman"/>
          <w:b w:val="false"/>
          <w:i w:val="false"/>
          <w:color w:val="000000"/>
          <w:sz w:val="28"/>
        </w:rPr>
        <w:t>
      Куәландырылушы төртбұрыштың ашық жағының бағытын атайды немесе қолмен көрсетеді: жоғары, төмен, оңға, солға. Бір тестіні көрсетуге 5 секунд уақыт жеткілікті. Тест кестелерін көрсету тәртібін өз еркінше ауыстыру ұсынылады, ал кездейсоқ болжауды болдырмау үшін төртбұрыштың ашық жағын ауыстыра отырып, бір кестенің өзін кем дегенде үш рет ұсыну қажет.</w:t>
      </w:r>
    </w:p>
    <w:p>
      <w:pPr>
        <w:spacing w:after="0"/>
        <w:ind w:left="0"/>
        <w:jc w:val="both"/>
      </w:pPr>
      <w:r>
        <w:rPr>
          <w:rFonts w:ascii="Times New Roman"/>
          <w:b w:val="false"/>
          <w:i w:val="false"/>
          <w:color w:val="000000"/>
          <w:sz w:val="28"/>
        </w:rPr>
        <w:t>
      Барлық 11 кестеге дұрыс жауап берілмеген жағдайда куәландырушылар барлығын дерлік анық айыруы тиіс фигура мен аяның түсі көрсетілген № 12 кесте ұсынылады. Бұл бақылау тестісі түсті көрмеушіліктің ықтимал симуляциясын анықтау үшін және зерттеу рәсімдерін көрсету үшін арналған. Қалған 11 карта тиісінше көздің үш түсті қабылдауының әрбірінің сезімталдығын жеке сынау үшін спектрдің қызыл бөлігінде (№ 1 – № 4 дейін), спектрдің жасыл бөлігінде (№ 5 – № 8 дейін) және спектрдің көк бөлігінде (№ 9 – № 11 дейін) барынша сезімталдығымен оның сандық мәніне тестілеу топтарына ұсынылады.</w:t>
      </w:r>
    </w:p>
    <w:p>
      <w:pPr>
        <w:spacing w:after="0"/>
        <w:ind w:left="0"/>
        <w:jc w:val="both"/>
      </w:pPr>
      <w:r>
        <w:rPr>
          <w:rFonts w:ascii="Times New Roman"/>
          <w:b w:val="false"/>
          <w:i w:val="false"/>
          <w:color w:val="000000"/>
          <w:sz w:val="28"/>
        </w:rPr>
        <w:t>
      Бірінші тестілеу тобы (№ 1, 2, 3, 4) протодефицит және протанопияны, екінші топ (№ 5, 6, 7, 8) – дейтодефицит және дейтеранопия, үшінші топ (№ 9, 10, 11) – тритодефицитті анықтау үшін арналғанын назарға алу қажет.</w:t>
      </w:r>
    </w:p>
    <w:p>
      <w:pPr>
        <w:spacing w:after="0"/>
        <w:ind w:left="0"/>
        <w:jc w:val="both"/>
      </w:pPr>
      <w:r>
        <w:rPr>
          <w:rFonts w:ascii="Times New Roman"/>
          <w:b w:val="false"/>
          <w:i w:val="false"/>
          <w:color w:val="000000"/>
          <w:sz w:val="28"/>
        </w:rPr>
        <w:t>
      Барлық тестілерді сенімді ажырату қалыпты трихромазияны дәлелдейді. Барлық тестілерді ажыратып, тек № 1, № 5 немесе № 9 тестілердің біреуін ажырата алмау І дәрежелі түс ажырату әлсіздігін көрсетеді. № 1, 2 немесе № 5, 6 немесе № 9, 10 тестілерді ажырата алмау түс ажыратудың орташа әлсіздігінің (ІІ дәрежелі) көрінісі болып табылады. № 1, 2, 3 немесе № 5, 6, 7 немесе № 9, 10, 11 тестілерді ажырата алмау түс ажыратудың анық әлсіздігін (ІІІ дәрежелі) көрсетеді. № 1, 2, 3, 4 тестілерді ажырата алмау протонопияға, ал № 5, 6, 7, 8 тестілерін ажырата алмау – дейтронопияға тән.</w:t>
      </w:r>
    </w:p>
    <w:p>
      <w:pPr>
        <w:spacing w:after="0"/>
        <w:ind w:left="0"/>
        <w:jc w:val="both"/>
      </w:pPr>
      <w:r>
        <w:rPr>
          <w:rFonts w:ascii="Times New Roman"/>
          <w:b w:val="false"/>
          <w:i w:val="false"/>
          <w:color w:val="000000"/>
          <w:sz w:val="28"/>
        </w:rPr>
        <w:t>
      Екі немесе тіпті үш қабылдағыштың функциясы бұзылуы мүмкін. Мысалы, І дәрежелі протодефициттің ІІ дәрежелі дейтодефицитпен үйлескен түріндегі редукцияланған трихромазия.</w:t>
      </w:r>
    </w:p>
    <w:p>
      <w:pPr>
        <w:spacing w:after="0"/>
        <w:ind w:left="0"/>
        <w:jc w:val="both"/>
      </w:pPr>
      <w:r>
        <w:rPr>
          <w:rFonts w:ascii="Times New Roman"/>
          <w:b w:val="false"/>
          <w:i w:val="false"/>
          <w:color w:val="000000"/>
          <w:sz w:val="28"/>
        </w:rPr>
        <w:t>
      Барлық тестіні ажыратушыда – күшті трихромазия, бір ғана қателік жіберушілерде – әлсіз трихромазия, бір топтағы барлық тестілерді тану мүмкіндігі жоқта – дихромазия, яғни түс соқырлығы.</w:t>
      </w:r>
    </w:p>
    <w:bookmarkStart w:name="z327" w:id="334"/>
    <w:p>
      <w:pPr>
        <w:spacing w:after="0"/>
        <w:ind w:left="0"/>
        <w:jc w:val="both"/>
      </w:pPr>
      <w:r>
        <w:rPr>
          <w:rFonts w:ascii="Times New Roman"/>
          <w:b w:val="false"/>
          <w:i w:val="false"/>
          <w:color w:val="000000"/>
          <w:sz w:val="28"/>
        </w:rPr>
        <w:t>
      42. Барлық куәландырушыларда көздің көру жітілігі зерттеледі. Ол Роттың жарық беру аппаратына орнатылған Головин-Сивцев кестесі бойынша айқындалады. Кесте 40 ватт электр шамымен жарықтандырылады.</w:t>
      </w:r>
    </w:p>
    <w:bookmarkEnd w:id="334"/>
    <w:p>
      <w:pPr>
        <w:spacing w:after="0"/>
        <w:ind w:left="0"/>
        <w:jc w:val="both"/>
      </w:pPr>
      <w:r>
        <w:rPr>
          <w:rFonts w:ascii="Times New Roman"/>
          <w:b w:val="false"/>
          <w:i w:val="false"/>
          <w:color w:val="000000"/>
          <w:sz w:val="28"/>
        </w:rPr>
        <w:t>
      Әр белгіні көрсету 2 – 3 секундтан аспайды.</w:t>
      </w:r>
    </w:p>
    <w:p>
      <w:pPr>
        <w:spacing w:after="0"/>
        <w:ind w:left="0"/>
        <w:jc w:val="both"/>
      </w:pPr>
      <w:r>
        <w:rPr>
          <w:rFonts w:ascii="Times New Roman"/>
          <w:b w:val="false"/>
          <w:i w:val="false"/>
          <w:color w:val="000000"/>
          <w:sz w:val="28"/>
        </w:rPr>
        <w:t>
      Кесте терезелерге қарама-қарсы қабырғаға, төменгі жолдары еденнен 120 см арақашықтықта болу есебімен куәландырушыдан 5 м қашықтықта орналастырылады. Көздің көру жітілігі куәландырушы барлық белгілерді оқыған кестелер қатары бойынша ескеріледі. Тек көздің көру жітілігі 0,7; 0,8; 0,9; 1,0 сәйкес келетін қатарларды оқу кезінде жолдағы 1 белгіге ғана қателесуге жол беріледі. Көздің шамадан тыс көру жітілігін болдырмау үшін зерттеу кезінде көзді сығырайтуға жол берілмейді. 0,1-ден төмен көздің көру жітілігін анықтау үшін кәдімгі жарық беру аппаратында орналастырылған Поляктың оптотиптері пайдаланылады. Әрбір оптотип кемінде бес жағдайда көрсетеді, бұл ретте көздің көру жітілігі кемінде бес жағдайдың төртеуінен кем емес жағдайда дұрыс танылатын оптотип айқындайды.</w:t>
      </w:r>
    </w:p>
    <w:p>
      <w:pPr>
        <w:spacing w:after="0"/>
        <w:ind w:left="0"/>
        <w:jc w:val="both"/>
      </w:pPr>
      <w:r>
        <w:rPr>
          <w:rFonts w:ascii="Times New Roman"/>
          <w:b w:val="false"/>
          <w:i w:val="false"/>
          <w:color w:val="000000"/>
          <w:sz w:val="28"/>
        </w:rPr>
        <w:t>
      Егер көздің көру жітілігі көрсеткіштерінің дұрыстығы күмән тудырса, зерттеудің бақылау әдістерін қолдану және көздің көру жітілігін қайта зерттеуді жүргізу қажет.</w:t>
      </w:r>
    </w:p>
    <w:bookmarkStart w:name="z328" w:id="335"/>
    <w:p>
      <w:pPr>
        <w:spacing w:after="0"/>
        <w:ind w:left="0"/>
        <w:jc w:val="both"/>
      </w:pPr>
      <w:r>
        <w:rPr>
          <w:rFonts w:ascii="Times New Roman"/>
          <w:b w:val="false"/>
          <w:i w:val="false"/>
          <w:color w:val="000000"/>
          <w:sz w:val="28"/>
        </w:rPr>
        <w:t>
      43. Рефракция аномалиясының дәрежесі мен сипаты барлық куәландырушыларда айқындалады және екі тәсілмен белгіленеді: субъективті –түзете отырып, көздің көру жітілігін айқындау жолымен және міндетті объективті – 1% мидриацил ерітіндісін, ал қажет болғанда 1% атропин ерітіндісін немесе Қазақстан Республикасы аумағында рұқсат етілген басқа да ұқсас дәрілік препараттарды тамызумен, циклоплегия жағдайында сиаскопия жолымен анықталады.</w:t>
      </w:r>
    </w:p>
    <w:bookmarkEnd w:id="335"/>
    <w:p>
      <w:pPr>
        <w:spacing w:after="0"/>
        <w:ind w:left="0"/>
        <w:jc w:val="both"/>
      </w:pPr>
      <w:r>
        <w:rPr>
          <w:rFonts w:ascii="Times New Roman"/>
          <w:b w:val="false"/>
          <w:i w:val="false"/>
          <w:color w:val="000000"/>
          <w:sz w:val="28"/>
        </w:rPr>
        <w:t>
      30 жастан асқан адамдарға мидриатиктерді тамызу көз ішіндегі қан қысымын зерттеуден кейін жүргізіледі.</w:t>
      </w:r>
    </w:p>
    <w:p>
      <w:pPr>
        <w:spacing w:after="0"/>
        <w:ind w:left="0"/>
        <w:jc w:val="both"/>
      </w:pPr>
      <w:r>
        <w:rPr>
          <w:rFonts w:ascii="Times New Roman"/>
          <w:b w:val="false"/>
          <w:i w:val="false"/>
          <w:color w:val="000000"/>
          <w:sz w:val="28"/>
        </w:rPr>
        <w:t>
      Головин-Сивцевтің № 4 кестесін оқу үшін сынама қаріптің көмегімен айқын көрудің ең жақын нүктесін (аккомодация көлемін) айқындау қызметі сипаты көру функцияларының жай-күйіне жоғары талаптар қоятын адамдарға медициналық көрсетілімдер бойынша жүргізіледі. Тексерудің алынған нәтижелерін жас нормаларымен салыстыру керек.</w:t>
      </w:r>
    </w:p>
    <w:bookmarkStart w:name="z329" w:id="336"/>
    <w:p>
      <w:pPr>
        <w:spacing w:after="0"/>
        <w:ind w:left="0"/>
        <w:jc w:val="both"/>
      </w:pPr>
      <w:r>
        <w:rPr>
          <w:rFonts w:ascii="Times New Roman"/>
          <w:b w:val="false"/>
          <w:i w:val="false"/>
          <w:color w:val="000000"/>
          <w:sz w:val="28"/>
        </w:rPr>
        <w:t>
      44. Көру аумағын зерттеу медициналық көрсеткіштер бойынша периметрде (қарапайым немесе кескіндік) жүргізіледі.</w:t>
      </w:r>
    </w:p>
    <w:bookmarkEnd w:id="336"/>
    <w:p>
      <w:pPr>
        <w:spacing w:after="0"/>
        <w:ind w:left="0"/>
        <w:jc w:val="both"/>
      </w:pPr>
      <w:r>
        <w:rPr>
          <w:rFonts w:ascii="Times New Roman"/>
          <w:b w:val="false"/>
          <w:i w:val="false"/>
          <w:color w:val="000000"/>
          <w:sz w:val="28"/>
        </w:rPr>
        <w:t>
      Медициналық көрсеткіштер бойынша кампиметрия жүргізіледі. Түнде көруді тексеру (қараңғыға бейімделу) қызметі түнгі уақытта ұзақ уақыт көздің көруіне күш түсіруді қажет ететін адамдарға Семикопный аспабында немесе Кравков-Вишневский камерасында жүргізіледі.</w:t>
      </w:r>
    </w:p>
    <w:bookmarkStart w:name="z330" w:id="337"/>
    <w:p>
      <w:pPr>
        <w:spacing w:after="0"/>
        <w:ind w:left="0"/>
        <w:jc w:val="both"/>
      </w:pPr>
      <w:r>
        <w:rPr>
          <w:rFonts w:ascii="Times New Roman"/>
          <w:b w:val="false"/>
          <w:i w:val="false"/>
          <w:color w:val="000000"/>
          <w:sz w:val="28"/>
        </w:rPr>
        <w:t>
      45. Көру ағзасының анатомиялық жай-күйін зерттеу белгілі бір жүйелілікпен барлық куәландырылушыларға жүргізіледі. Басында көздің қорғау аппаратының жай-күйі айқындалады. Бұл ретте қас аумағының жай-күйіне, көз ұяларының пішіні мен бірдейлігіне, қабақтың, кірпіктердің орналасуы мен жай-күйіне, интермаргиналдық кеңістікке, қабақ конъюнктиваларының үстінің беткейлері сипаты мен түсіне, оларда тыртықтардың болуына назар аударылады.</w:t>
      </w:r>
    </w:p>
    <w:bookmarkEnd w:id="337"/>
    <w:p>
      <w:pPr>
        <w:spacing w:after="0"/>
        <w:ind w:left="0"/>
        <w:jc w:val="both"/>
      </w:pPr>
      <w:r>
        <w:rPr>
          <w:rFonts w:ascii="Times New Roman"/>
          <w:b w:val="false"/>
          <w:i w:val="false"/>
          <w:color w:val="000000"/>
          <w:sz w:val="28"/>
        </w:rPr>
        <w:t>
      Көз жасы аппаратын зерттеу кезінде көз жасы нүктелерінің орналасуы мен айқындылығы, оның аймағын басу арқылы көз жасы қабының жай-күйі ескеріледі. Көз жасын бөлудің бұзылуына күмән болғанда және жас аққанда түсті каналдық және көз жасы-мұрын сынамасының (3% колларгол ерітіндісімен немесе 2% флюоресцеин ерітіндісімен немесе ҚР аумағында рұқсат еткен басқа да ұқсас дәрілік препараттардың) көмегімен көз жасын бөлу функциясын тексеру қажет.</w:t>
      </w:r>
    </w:p>
    <w:p>
      <w:pPr>
        <w:spacing w:after="0"/>
        <w:ind w:left="0"/>
        <w:jc w:val="both"/>
      </w:pPr>
      <w:r>
        <w:rPr>
          <w:rFonts w:ascii="Times New Roman"/>
          <w:b w:val="false"/>
          <w:i w:val="false"/>
          <w:color w:val="000000"/>
          <w:sz w:val="28"/>
        </w:rPr>
        <w:t>
      Теріс немесе баяу сынама алынған кезде көз жасы жолдарының анатомиялық өткізгіштігін оларды жуу жолымен тексеру қажет.</w:t>
      </w:r>
    </w:p>
    <w:bookmarkStart w:name="z331" w:id="338"/>
    <w:p>
      <w:pPr>
        <w:spacing w:after="0"/>
        <w:ind w:left="0"/>
        <w:jc w:val="both"/>
      </w:pPr>
      <w:r>
        <w:rPr>
          <w:rFonts w:ascii="Times New Roman"/>
          <w:b w:val="false"/>
          <w:i w:val="false"/>
          <w:color w:val="000000"/>
          <w:sz w:val="28"/>
        </w:rPr>
        <w:t>
      46. Көздің алдыңғы кесінділерінің және бөлінген орталарының жай-күйі туралы қорытынды бүйірден жарықтандыру кезінде, өтпелі жарықта және саңылаулық шаммен тексеруден кейін шығарылады.</w:t>
      </w:r>
    </w:p>
    <w:bookmarkEnd w:id="338"/>
    <w:bookmarkStart w:name="z332" w:id="339"/>
    <w:p>
      <w:pPr>
        <w:spacing w:after="0"/>
        <w:ind w:left="0"/>
        <w:jc w:val="both"/>
      </w:pPr>
      <w:r>
        <w:rPr>
          <w:rFonts w:ascii="Times New Roman"/>
          <w:b w:val="false"/>
          <w:i w:val="false"/>
          <w:color w:val="000000"/>
          <w:sz w:val="28"/>
        </w:rPr>
        <w:t>
      47. Көз түбін зерттеу барлық куәландырылушыларда 0,5% тропикамид немесе 1% мидриацил ерітіндісін құюмен ішінара циклоплегия жағдайында айналы офтальмоскоптың (кері офтальмоскопия) көмегімен және қажет болғанда электр офтальмоскоптың, үлкен рефлекссіз офтальмоскоптың немесе саңылаулы шамның көмегімен жүргізіледі.</w:t>
      </w:r>
    </w:p>
    <w:bookmarkEnd w:id="339"/>
    <w:bookmarkStart w:name="z333" w:id="340"/>
    <w:p>
      <w:pPr>
        <w:spacing w:after="0"/>
        <w:ind w:left="0"/>
        <w:jc w:val="both"/>
      </w:pPr>
      <w:r>
        <w:rPr>
          <w:rFonts w:ascii="Times New Roman"/>
          <w:b w:val="false"/>
          <w:i w:val="false"/>
          <w:color w:val="000000"/>
          <w:sz w:val="28"/>
        </w:rPr>
        <w:t>
      48. Көзді қозғалтатын аппаратты зерттеу кезінде әрбір көздің қозғалмалылығына және қыликөзділікті, нистагмды, конвергенция жағдайын анықтау мақсатында бинокулярлық қозғалысқа назар аударылады. Қыликөзділік дәрежесі майшамы бар периметр доғасының көмегімен анықталады және градуспен көрсетіледі, сондай-ақ Меддокс шкаласының көмегімен анықталады. Практикалық мақсаттарда қыликөзділік бұрыштарын айналы офтальмоскоппен Гиршбергтің әдісі бойынша өлшеген қолайлы. Қыликөзділік шамасы градуспен мөлдірқабаққа жарық рефлексінің қалпы бойынша бағаланады. Егер офтальмоскоптан рефлекс қарашықтың жиегімен орналасса, онда қыликөзділік бұрышы 15 градусқа тең, егер нұрлы қабақтың ортасында болса – 25 – 30, лимбте болса – 45, лимбтің артында болса – 60 және одан көп градусқа тең.</w:t>
      </w:r>
    </w:p>
    <w:bookmarkEnd w:id="340"/>
    <w:p>
      <w:pPr>
        <w:spacing w:after="0"/>
        <w:ind w:left="0"/>
        <w:jc w:val="both"/>
      </w:pPr>
      <w:r>
        <w:rPr>
          <w:rFonts w:ascii="Times New Roman"/>
          <w:b w:val="false"/>
          <w:i w:val="false"/>
          <w:color w:val="000000"/>
          <w:sz w:val="28"/>
        </w:rPr>
        <w:t>
      Көз алмасы қозғалмалылығының байқалатын шектелуімен қоса болмайтын диплопияға шағым болған жағдайда қосарлы бейнелерді қызыл шынымен тексеру жүргізеді.</w:t>
      </w:r>
    </w:p>
    <w:p>
      <w:pPr>
        <w:spacing w:after="0"/>
        <w:ind w:left="0"/>
        <w:jc w:val="both"/>
      </w:pPr>
      <w:r>
        <w:rPr>
          <w:rFonts w:ascii="Times New Roman"/>
          <w:b w:val="false"/>
          <w:i w:val="false"/>
          <w:color w:val="000000"/>
          <w:sz w:val="28"/>
        </w:rPr>
        <w:t>
      Нистагм анықталған жағдайда оның сипаты мен шығу тегін анықтау керек. Нистагмның себебі көз патологиясы деп есептеуге негіздер болмаған жағдайларда невропатолог пен оториноларингологтың консультациясы қажет. Көз қиығындағы нистагм қызметке қарсы көрсетілім болып табылмайды.</w:t>
      </w:r>
    </w:p>
    <w:bookmarkStart w:name="z334" w:id="341"/>
    <w:p>
      <w:pPr>
        <w:spacing w:after="0"/>
        <w:ind w:left="0"/>
        <w:jc w:val="both"/>
      </w:pPr>
      <w:r>
        <w:rPr>
          <w:rFonts w:ascii="Times New Roman"/>
          <w:b w:val="false"/>
          <w:i w:val="false"/>
          <w:color w:val="000000"/>
          <w:sz w:val="28"/>
        </w:rPr>
        <w:t>
      49. Қарашық реакцияларын зерттеу барлық куәландырылушыларда жүргізіледі. Бинокулярлық көру І және ІІ бағандар бойынша және медициналық көрсетілімдер бойынша куәландырылатын қызметі көзге ұзақ уақыт күш түсіруді қажет ететін ұшқыштар құрамында анықталады. Бинокулярлық көруді тексеру үлкен диплоскопта, түстер тестісінде (поляроидтық көзілдіріктерді пайдалана отырып) жүргізіледі.</w:t>
      </w:r>
    </w:p>
    <w:bookmarkEnd w:id="341"/>
    <w:p>
      <w:pPr>
        <w:spacing w:after="0"/>
        <w:ind w:left="0"/>
        <w:jc w:val="both"/>
      </w:pPr>
      <w:r>
        <w:rPr>
          <w:rFonts w:ascii="Times New Roman"/>
          <w:b w:val="false"/>
          <w:i w:val="false"/>
          <w:color w:val="000000"/>
          <w:sz w:val="28"/>
        </w:rPr>
        <w:t>
      Көз ішіндегі қан қысымын зерттеу пальпаторлы түрде барлық куәландырылушыларда жүргізіледі. 40 жастан асқан барлық адамдарға Маклаков тонометрінің көмегімен тонометрия жүргізіледі.</w:t>
      </w:r>
    </w:p>
    <w:bookmarkStart w:name="z335" w:id="342"/>
    <w:p>
      <w:pPr>
        <w:spacing w:after="0"/>
        <w:ind w:left="0"/>
        <w:jc w:val="left"/>
      </w:pPr>
      <w:r>
        <w:rPr>
          <w:rFonts w:ascii="Times New Roman"/>
          <w:b/>
          <w:i w:val="false"/>
          <w:color w:val="000000"/>
        </w:rPr>
        <w:t xml:space="preserve"> 8-тарау. ЛОР-ағзаларын зерттеу</w:t>
      </w:r>
    </w:p>
    <w:bookmarkEnd w:id="342"/>
    <w:bookmarkStart w:name="z336" w:id="343"/>
    <w:p>
      <w:pPr>
        <w:spacing w:after="0"/>
        <w:ind w:left="0"/>
        <w:jc w:val="both"/>
      </w:pPr>
      <w:r>
        <w:rPr>
          <w:rFonts w:ascii="Times New Roman"/>
          <w:b w:val="false"/>
          <w:i w:val="false"/>
          <w:color w:val="000000"/>
          <w:sz w:val="28"/>
        </w:rPr>
        <w:t>
      50. Куәландырушының құлағын, мұрнын, тамағын зерттеу шудан оқшауланған, ұзындығы кемінде 6 метр бөлмеде жүргізіледі. Объективті зерттеу қараңғыланған бөлмеде және бүйірдегі жасанды жарық көзі бар бөлмеде жүргізіледі. Бөлмеде бір уақытта екі куәландырушыдан артық болмайды. Құлақ естігіштігін зерттеу үшін еденде және қабырға бойына алдын ала бір метр және жарты метр арақашықтықтар белгіленеді. Зерттеу сыртқы қарап-тексеруден басталады, содан кейін сезу, мұрынмен демалу және есту зерттеледі.</w:t>
      </w:r>
    </w:p>
    <w:bookmarkEnd w:id="343"/>
    <w:bookmarkStart w:name="z337" w:id="344"/>
    <w:p>
      <w:pPr>
        <w:spacing w:after="0"/>
        <w:ind w:left="0"/>
        <w:jc w:val="both"/>
      </w:pPr>
      <w:r>
        <w:rPr>
          <w:rFonts w:ascii="Times New Roman"/>
          <w:b w:val="false"/>
          <w:i w:val="false"/>
          <w:color w:val="000000"/>
          <w:sz w:val="28"/>
        </w:rPr>
        <w:t>
      51. ЛОР-ағзаларын зерттеу шағымдарды анықтауды, анамнезді зерделеуді, ЛОР-ағзалардың эндоскопиясы мен функцияларын зерттеуді қамтиды.</w:t>
      </w:r>
    </w:p>
    <w:bookmarkEnd w:id="344"/>
    <w:p>
      <w:pPr>
        <w:spacing w:after="0"/>
        <w:ind w:left="0"/>
        <w:jc w:val="both"/>
      </w:pPr>
      <w:r>
        <w:rPr>
          <w:rFonts w:ascii="Times New Roman"/>
          <w:b w:val="false"/>
          <w:i w:val="false"/>
          <w:color w:val="000000"/>
          <w:sz w:val="28"/>
        </w:rPr>
        <w:t>
      Анамнезді жинау кезінде куәландырылушыдан бұрын шалдыққан құлақ, тамақ, мұрын аурулары (бұрын құлақтан ірің ағу, ангина, жиі немесе ұзақ мұрынның бітуі, тербелуге жоғары сезгіштік) анықталады. Бұл ретте бір уақытта сөйлеу ақаулары, олардың сипаты мен айқын көріну дәрежесі анықталады.</w:t>
      </w:r>
    </w:p>
    <w:bookmarkStart w:name="z338" w:id="345"/>
    <w:p>
      <w:pPr>
        <w:spacing w:after="0"/>
        <w:ind w:left="0"/>
        <w:jc w:val="both"/>
      </w:pPr>
      <w:r>
        <w:rPr>
          <w:rFonts w:ascii="Times New Roman"/>
          <w:b w:val="false"/>
          <w:i w:val="false"/>
          <w:color w:val="000000"/>
          <w:sz w:val="28"/>
        </w:rPr>
        <w:t>
      52. Есту ағзасын зерттеуді құлақ қалқанын, емшек тәрізді өсінділерді, құлақ бүртіктері және оған жақын жерлерді қарап-тексеруден және пальпациялаудан, олардың сезгіштігін айқындаудан бастау қажет.</w:t>
      </w:r>
    </w:p>
    <w:bookmarkEnd w:id="345"/>
    <w:p>
      <w:pPr>
        <w:spacing w:after="0"/>
        <w:ind w:left="0"/>
        <w:jc w:val="both"/>
      </w:pPr>
      <w:r>
        <w:rPr>
          <w:rFonts w:ascii="Times New Roman"/>
          <w:b w:val="false"/>
          <w:i w:val="false"/>
          <w:color w:val="000000"/>
          <w:sz w:val="28"/>
        </w:rPr>
        <w:t>
      Сыртқы есту жолын қарап-тексеру үшін куәландырылушы есту жолының жалғастырылған осі рефлектор шашатын жарық сәулелерінің бағытымен сәйкес келетіндей етіп, шамамен бас шеңберінің төрттен біріне қарай бұруы керек.</w:t>
      </w:r>
    </w:p>
    <w:p>
      <w:pPr>
        <w:spacing w:after="0"/>
        <w:ind w:left="0"/>
        <w:jc w:val="both"/>
      </w:pPr>
      <w:r>
        <w:rPr>
          <w:rFonts w:ascii="Times New Roman"/>
          <w:b w:val="false"/>
          <w:i w:val="false"/>
          <w:color w:val="000000"/>
          <w:sz w:val="28"/>
        </w:rPr>
        <w:t>
      Құлақ қалқанын жоғары және артқа қарай тарту керек, бұл сыртқы есту жолының бастапқы бөлігін тіктеуге мүмкіндік береді. Шектеулі гиперемия және сыртқы есту жолының жарғақты-шеміршекті бөлігі терісінің ауыруы сыздауыққа тән. Бөлінген гиперемия, ісінгендік, мардымсыз шығуы, эпителидің десквамациясы сыртқы есту жолының диффуздық қабынуын көрсетеді.</w:t>
      </w:r>
    </w:p>
    <w:p>
      <w:pPr>
        <w:spacing w:after="0"/>
        <w:ind w:left="0"/>
        <w:jc w:val="both"/>
      </w:pPr>
      <w:r>
        <w:rPr>
          <w:rFonts w:ascii="Times New Roman"/>
          <w:b w:val="false"/>
          <w:i w:val="false"/>
          <w:color w:val="000000"/>
          <w:sz w:val="28"/>
        </w:rPr>
        <w:t>
      Содан кейін құлақ құйғысының көмегімен дабыл жарғағы қаралады. Дабыл жарғағында қабыну үдерісі болған жағдайда жарық рефлексі жоғалады немесе өзгереді, қан жүретін тамырлардың инъекциясы, гиперемия байқалуы мүмкін. Ортаңғы құлақтың созылмалы іріңді қабынуы кезінде дабыл жарғағындағы перфорациялық тесік ұзақ уақыт сақталады, ол арқылы ірің бөлінеді, грануляцияларды, полиптер, холестеатоманы жиі байқауға болады.</w:t>
      </w:r>
    </w:p>
    <w:p>
      <w:pPr>
        <w:spacing w:after="0"/>
        <w:ind w:left="0"/>
        <w:jc w:val="both"/>
      </w:pPr>
      <w:r>
        <w:rPr>
          <w:rFonts w:ascii="Times New Roman"/>
          <w:b w:val="false"/>
          <w:i w:val="false"/>
          <w:color w:val="000000"/>
          <w:sz w:val="28"/>
        </w:rPr>
        <w:t>
      Дабыл жарғағын мұқият қарау және қозғалмалығын анықтау пневматикалық Зигле құйғысын қолдана отырып жүргізіледі. Бұл құйғыны (оның кең бөлігі линзамен тығыздалып жабылған) сыртқы есту жолына тығыздап енгізеді. Құйғымен жалғасқан резеңке баллонның көмегімен сыртқы есту жолында үзіліс жасап, қысымды жоғарылатады және төмендетеді. Дабыл жарғағының қозғалысын орнатылған линза арқылы бақылайды.</w:t>
      </w:r>
    </w:p>
    <w:bookmarkStart w:name="z339" w:id="346"/>
    <w:p>
      <w:pPr>
        <w:spacing w:after="0"/>
        <w:ind w:left="0"/>
        <w:jc w:val="both"/>
      </w:pPr>
      <w:r>
        <w:rPr>
          <w:rFonts w:ascii="Times New Roman"/>
          <w:b w:val="false"/>
          <w:i w:val="false"/>
          <w:color w:val="000000"/>
          <w:sz w:val="28"/>
        </w:rPr>
        <w:t>
      53. Жоғарғы тыныс алу жолдарын зерттеу кезінде тыныс алу және дауысының пайда болу функциялары бағаланады. Мұрын мен жұтқыншақтың сыртқы бөлігі мен қуыстары қаралып тексеріледі. Шығарылатын ауаның иісіне назар аударылады.</w:t>
      </w:r>
    </w:p>
    <w:bookmarkEnd w:id="346"/>
    <w:p>
      <w:pPr>
        <w:spacing w:after="0"/>
        <w:ind w:left="0"/>
        <w:jc w:val="both"/>
      </w:pPr>
      <w:r>
        <w:rPr>
          <w:rFonts w:ascii="Times New Roman"/>
          <w:b w:val="false"/>
          <w:i w:val="false"/>
          <w:color w:val="000000"/>
          <w:sz w:val="28"/>
        </w:rPr>
        <w:t>
      Мұрын мен мұрын-жұтқыншақты қарап-тексеру жүргізіледі (алдыңғы, ортаңғы және артқы риноскопия). Шырышты қабығының жай-күйі, іріңнің, полиптің болуы немесе болмауы тексеріледі. Мұрынмен тыныс алу мұрынның оң немесе сол жақ тесігін кезекпен жабу арқылы тексеріледі, куәландырылушыға аузын жауып, дәрігердің алақанына немесе мақта жастықшасына дем алу ұсынылады. Мұрынмен тыныс алу күрт бұзылғанда, мұрыннан жағымсыз иіс шыққан, қарлыққан, маңқалық болған жағдайда, бадамшабез өзгергенде, жұтқыншақ ісіктерінде, шырышты қабықта жара болғанда мұқият тексеру жүргізу қажет.</w:t>
      </w:r>
    </w:p>
    <w:bookmarkStart w:name="z340" w:id="347"/>
    <w:p>
      <w:pPr>
        <w:spacing w:after="0"/>
        <w:ind w:left="0"/>
        <w:jc w:val="both"/>
      </w:pPr>
      <w:r>
        <w:rPr>
          <w:rFonts w:ascii="Times New Roman"/>
          <w:b w:val="false"/>
          <w:i w:val="false"/>
          <w:color w:val="000000"/>
          <w:sz w:val="28"/>
        </w:rPr>
        <w:t>
      54. Кекештік анықталған жағдайда невропатолог және психиатр дәрігер-сарапшылардың тексеру нәтижелері, көрсеткіштер бойынша логопедтің консультациясы пайдаланылады.</w:t>
      </w:r>
    </w:p>
    <w:bookmarkEnd w:id="347"/>
    <w:bookmarkStart w:name="z341" w:id="348"/>
    <w:p>
      <w:pPr>
        <w:spacing w:after="0"/>
        <w:ind w:left="0"/>
        <w:jc w:val="both"/>
      </w:pPr>
      <w:r>
        <w:rPr>
          <w:rFonts w:ascii="Times New Roman"/>
          <w:b w:val="false"/>
          <w:i w:val="false"/>
          <w:color w:val="000000"/>
          <w:sz w:val="28"/>
        </w:rPr>
        <w:t>
      55. Иіс сезу төрт стандартты иістің көмегімен тексеріледі: сірке қышқылының 0,5% ерітіндісі (әлсіз иіс), таза шарап спирті (орташа иіс), кәдімгі шүйгіншөп тұнбасы (күшті иіс), мүсәтір спирті (ультракүшті иіс). Бұл сұйықтықтар пішіні мен түсі бойынша бірдей, нөмірленген флакондарда сақталады. Диссимуляцияны анықтау үшін таза дистилденген суы бар сондай пішіндегі флакон болуы керек.</w:t>
      </w:r>
    </w:p>
    <w:bookmarkEnd w:id="348"/>
    <w:p>
      <w:pPr>
        <w:spacing w:after="0"/>
        <w:ind w:left="0"/>
        <w:jc w:val="both"/>
      </w:pPr>
      <w:r>
        <w:rPr>
          <w:rFonts w:ascii="Times New Roman"/>
          <w:b w:val="false"/>
          <w:i w:val="false"/>
          <w:color w:val="000000"/>
          <w:sz w:val="28"/>
        </w:rPr>
        <w:t>
      Иіс сезудің бұзылуы перифериялық немесе орталықтан пайда болуы мүмкін. Бірінші жағдайда олар мұрын қуысындағы патологиялық үдерістерге байланысты (созылмалы мұрын бітелуі, мұрын полипозы, мұрын далдасының қисаюы). Мұрынмен тыныс алу қиын болған жағдайда респираторлық гипосмия немесе аносмия туындайды. Гипо-және аносмия түріндегі иіс сезудің перифериялық бұзылулары иіс сезу эпителиясының патологиясына, мысалы жіті риниттің, озенаның, атрофиялық өзгерістердің, түрлі уыттық әсерлердің зардаптары болуы мүмкін. Орталықтан болған иіс сезудің бұзылуы оның ұйымдасуындағы қандай да бір деңгейінде иіс сезу анализаторының зақымдануына байланысты, бұл жағдайда куәландырылушылар мұқият неврологиялық тексеруге жатады.</w:t>
      </w:r>
    </w:p>
    <w:bookmarkStart w:name="z342" w:id="349"/>
    <w:p>
      <w:pPr>
        <w:spacing w:after="0"/>
        <w:ind w:left="0"/>
        <w:jc w:val="both"/>
      </w:pPr>
      <w:r>
        <w:rPr>
          <w:rFonts w:ascii="Times New Roman"/>
          <w:b w:val="false"/>
          <w:i w:val="false"/>
          <w:color w:val="000000"/>
          <w:sz w:val="28"/>
        </w:rPr>
        <w:t>
      56. Жұтқыншақты зерттеу (фарингоскопия) екі кезеңге бөлінеді. Біріншісінде – куәландырылушы тілін тістерінің жиегіне шығармай, қалыпты дем алады және жұтқыншақ бұлшықетін бос ұстауға тырысады; екіншісінде – "эээ..." деген дыбыс шығарады, бұл сәтте жұмсақ таңдай жоғары көтеріледі және осылайша оның қозғалу дәрежесі анықталады, шпательмен сәл басылған тіл ауыз түбінде қалыпты жатады (күрт басқанда тіл жиырылады, бұл тексеруге кедергі келтіреді). Жұтқыншақты қарау кезінде шырышты қабықтың, бадамшабездің (екі шпательдің көмегімен оларды ұясынан шығарады) жай-күйіне назар аударылады, қуыстардың ішіндегісі, бадамшабездердің доғалармен жабысуы және мойын лимфа түйіндерінің жай-күйі қаралады.</w:t>
      </w:r>
    </w:p>
    <w:bookmarkEnd w:id="349"/>
    <w:bookmarkStart w:name="z343" w:id="350"/>
    <w:p>
      <w:pPr>
        <w:spacing w:after="0"/>
        <w:ind w:left="0"/>
        <w:jc w:val="both"/>
      </w:pPr>
      <w:r>
        <w:rPr>
          <w:rFonts w:ascii="Times New Roman"/>
          <w:b w:val="false"/>
          <w:i w:val="false"/>
          <w:color w:val="000000"/>
          <w:sz w:val="28"/>
        </w:rPr>
        <w:t>
      57. ЛОР-ағзаларын қарап-тексергеннен кейін құлақтың сыбырлап сөйлегенді естігіштігі анықталады. Әрбір құлақтың есту функциясы жеке анықталады, ол үшін тексерілмейтін құлақ тығыздалып, құлақ жарғағының құлақ бүртігін саусақпен басып, жабылады. Естуді тексеру үшін Воячектің кестесіндегі сөздерді ғана емес, 21 – 99-ға дейінгі сандарды да пайдалануға болады, бұл ретте куәландырылушы дәрігердің ернінің қозғалысынан сөздерді табуын болдырмау үшін оның бетін көрмеуі тиіс. Сыбырлап сөйлеудің ықтимал бірдей қарқында болуы мақсатында дәрігер сөздерді дем шығарудан кейін өкпеде қалған ауаның көмегімен айтады. Тексеру кемінде 6 м қашықтықтан басталады. Құлақтың түпкілікті естігіштігі болып куәландырылушы дәрігер сыбырлап айтқан сөздердің барлығын немесе басым көпшілігін (6 сөздің 5-і немесе 5 сөздің 4-і) қайталаған қашықтық (метр немесе жарты метрмен алғанда) есептеледі.</w:t>
      </w:r>
    </w:p>
    <w:bookmarkEnd w:id="350"/>
    <w:p>
      <w:pPr>
        <w:spacing w:after="0"/>
        <w:ind w:left="0"/>
        <w:jc w:val="both"/>
      </w:pPr>
      <w:r>
        <w:rPr>
          <w:rFonts w:ascii="Times New Roman"/>
          <w:b w:val="false"/>
          <w:i w:val="false"/>
          <w:color w:val="000000"/>
          <w:sz w:val="28"/>
        </w:rPr>
        <w:t>
      Естудің төмендеуі объективті деректерге сәйкес келмегенде және барлық күмәнді жағдайларда естігіштікті бірнеше рет тексеру жүргізіледі және зерттеудің қосымша әдістері қолданылады.</w:t>
      </w:r>
    </w:p>
    <w:bookmarkStart w:name="z344" w:id="351"/>
    <w:p>
      <w:pPr>
        <w:spacing w:after="0"/>
        <w:ind w:left="0"/>
        <w:jc w:val="both"/>
      </w:pPr>
      <w:r>
        <w:rPr>
          <w:rFonts w:ascii="Times New Roman"/>
          <w:b w:val="false"/>
          <w:i w:val="false"/>
          <w:color w:val="000000"/>
          <w:sz w:val="28"/>
        </w:rPr>
        <w:t>
      58. Ұшқыштар құрамын, авиациялық персоналды даярлау жөніндегі ӘОО-ға оқуға түсетін кандидаттарды, авиа және автомотокөлікте жиі жол жүрумен байланысты қызметке, лауазымдарға кіретіндерді, сондай-ақ арнайы оқу орындарына күндізгі оқыту нысанына оқуға түсетіндерді медициналық куәландыру кезінде вестибулярлық аппаратты зерттеу міндетті.</w:t>
      </w:r>
    </w:p>
    <w:bookmarkEnd w:id="351"/>
    <w:p>
      <w:pPr>
        <w:spacing w:after="0"/>
        <w:ind w:left="0"/>
        <w:jc w:val="both"/>
      </w:pPr>
      <w:r>
        <w:rPr>
          <w:rFonts w:ascii="Times New Roman"/>
          <w:b w:val="false"/>
          <w:i w:val="false"/>
          <w:color w:val="000000"/>
          <w:sz w:val="28"/>
        </w:rPr>
        <w:t>
      В.И. Воячек бойынша қосарлы айналу әдісімен зерттеу кезінде (отолиттік реакция) тексерілушінің басы мен денесі алға қарай 90 градусқа иіледі және 10 секунд бойы Барань креслосында 5 рет айналады. Айналу тоқтағаннан кейін тексерілуші көздерін жұмып, сол қалпында 5 секунд отыруды жалғастырады, одан кейін оған жылдам тіктелу ұсынылады. Нәтижесінде вестибулярлық аппарат рецепторларының аралас тітіркенуі пайда болады. Мұндай функционалдық жүктемені вестибулярлық аппаратының қозуы қалыпты адамдар жеңіл өткереді, оларда елеулі қозғалыс және вегетативтік реакциялар туындамайды. Күшті қозғалыс, әсіресе вегетативтік реакциялардың туындауы вестибулярлық "жүктемелерге" төмен төзімділікті көрсетеді.</w:t>
      </w:r>
    </w:p>
    <w:p>
      <w:pPr>
        <w:spacing w:after="0"/>
        <w:ind w:left="0"/>
        <w:jc w:val="both"/>
      </w:pPr>
      <w:r>
        <w:rPr>
          <w:rFonts w:ascii="Times New Roman"/>
          <w:b w:val="false"/>
          <w:i w:val="false"/>
          <w:color w:val="000000"/>
          <w:sz w:val="28"/>
        </w:rPr>
        <w:t>
      Ұшқыштар құрамының вестибулвегетативті төзімділік жай-күйі Кориолис жеделдетуінің үздіксіз және үзік-үзік кумуляция әдістерімен айқындалады.</w:t>
      </w:r>
    </w:p>
    <w:p>
      <w:pPr>
        <w:spacing w:after="0"/>
        <w:ind w:left="0"/>
        <w:jc w:val="both"/>
      </w:pPr>
      <w:r>
        <w:rPr>
          <w:rFonts w:ascii="Times New Roman"/>
          <w:b w:val="false"/>
          <w:i w:val="false"/>
          <w:color w:val="000000"/>
          <w:sz w:val="28"/>
        </w:rPr>
        <w:t>
      Көрсеткіштер болған кезде (шағымдар, арнайы іріктеу бар болса, диагнозды нақтылау үшін) қосымша зерттеулер рентгенография, аудиометрия, тимпанометрия, мұрынның қосалқы қуыстарының, емізік тәрізді өсінділердің компъютерлік томографиясы жүргізіледі.</w:t>
      </w:r>
    </w:p>
    <w:bookmarkStart w:name="z345" w:id="352"/>
    <w:p>
      <w:pPr>
        <w:spacing w:after="0"/>
        <w:ind w:left="0"/>
        <w:jc w:val="left"/>
      </w:pPr>
      <w:r>
        <w:rPr>
          <w:rFonts w:ascii="Times New Roman"/>
          <w:b/>
          <w:i w:val="false"/>
          <w:color w:val="000000"/>
        </w:rPr>
        <w:t xml:space="preserve"> 9-тарау. Ауыз қуысын және жақсүйектерді зерттеу</w:t>
      </w:r>
    </w:p>
    <w:bookmarkEnd w:id="352"/>
    <w:bookmarkStart w:name="z346" w:id="353"/>
    <w:p>
      <w:pPr>
        <w:spacing w:after="0"/>
        <w:ind w:left="0"/>
        <w:jc w:val="both"/>
      </w:pPr>
      <w:r>
        <w:rPr>
          <w:rFonts w:ascii="Times New Roman"/>
          <w:b w:val="false"/>
          <w:i w:val="false"/>
          <w:color w:val="000000"/>
          <w:sz w:val="28"/>
        </w:rPr>
        <w:t>
      59. Ауыз қуысын және жақсүйектерді зерттеу шағымдардан, олардың сипатын бағалаудан, анамнезді жинаудан, клиникалық және функционалдық зерттеулерден тұрады. Куәландырушыдан оның шалдыққан аурулары, жарақаттары мен бет-жақсүйек тұсына жасалған операциялар туралы мәліметтер cұралады.</w:t>
      </w:r>
    </w:p>
    <w:bookmarkEnd w:id="353"/>
    <w:bookmarkStart w:name="z347" w:id="354"/>
    <w:p>
      <w:pPr>
        <w:spacing w:after="0"/>
        <w:ind w:left="0"/>
        <w:jc w:val="both"/>
      </w:pPr>
      <w:r>
        <w:rPr>
          <w:rFonts w:ascii="Times New Roman"/>
          <w:b w:val="false"/>
          <w:i w:val="false"/>
          <w:color w:val="000000"/>
          <w:sz w:val="28"/>
        </w:rPr>
        <w:t>
      60. Объективті зерттеу тік жазықтыққа қатысты дене мүсінділігін, дененің, бас пен аяқтың орналасуын бағалаудан басталады. Бұдан кейін мүмкін болатын ақауларды, өзгеруін, тыртықтарды, жылан көздерді, ассиметрияларды табу мақсатында бетті сыртынан қарауға кіріседі. Мойынның лимфатүйіндерін зерттеу басты сәл иген күйде пальпациялаумен, сондай-ақ дәрігердің куәландырушының артында тұрып оларды басып байқаумен айқындалады. Шықшыт-төменгі жақсүйек буынының функциясы мен жай-күйі пальпациялаумен, қажет болғанда рентгенологиялық және функционалдық әдістерді қолданумен зерттеледі.</w:t>
      </w:r>
    </w:p>
    <w:bookmarkEnd w:id="354"/>
    <w:bookmarkStart w:name="z348" w:id="355"/>
    <w:p>
      <w:pPr>
        <w:spacing w:after="0"/>
        <w:ind w:left="0"/>
        <w:jc w:val="both"/>
      </w:pPr>
      <w:r>
        <w:rPr>
          <w:rFonts w:ascii="Times New Roman"/>
          <w:b w:val="false"/>
          <w:i w:val="false"/>
          <w:color w:val="000000"/>
          <w:sz w:val="28"/>
        </w:rPr>
        <w:t>
      61. Куәландыру кезінде сондай-ақ тіс-жақcүйек жүйесі ағзаларының негізгі функциялары: тыныс алу, сөйлеу, жұту, шайнау зерттеледі. Шайнау функциясының бұзылуы шайнау сатыларының өзгеруімен, шайнау қысымының біркелкі бөлінбеуімен, шайнау қозғалысы санының ұлғаюымен және асты шайнау уақытының ұзаруымен көрініс табады. Қажет болған жағдайларда Н.А. Агапов бойынша шартты коэффициенттердің көмегімен, шайнау тиімділігі дәрежесінің жоғалуы белгіленеді. Бұл ретте барлық тістердің шайнау қуаты 100 процентке алынады, соның ішінде әр тістің қуаты мынадай сандық белгілермен алынады: бүйір күректіс – 1 процент, ортаңғы күректіс – 2 процент, иттіс – 3 процент, премолярлар – 4 процент, бірінші моляр (азутіс) – 6 процент, екінші моляр – 5 процент. Сақталған шайнау тиімділігінің дәрежесі тістер ішінара түсіп қалғанда 100 %-тен жоқ тістердің және олардың антогонистерінің коэффициенттерінің сомасын алу жолымен анықталады. Ақыл тістері есепке алынбайды.</w:t>
      </w:r>
    </w:p>
    <w:bookmarkEnd w:id="355"/>
    <w:p>
      <w:pPr>
        <w:spacing w:after="0"/>
        <w:ind w:left="0"/>
        <w:jc w:val="both"/>
      </w:pPr>
      <w:r>
        <w:rPr>
          <w:rFonts w:ascii="Times New Roman"/>
          <w:b w:val="false"/>
          <w:i w:val="false"/>
          <w:color w:val="000000"/>
          <w:sz w:val="28"/>
        </w:rPr>
        <w:t>
      Шайнау тиімділігін бағалау мақсатында операциялардан, жарақаттардан және күрделі протездеуден кейін Гельманның, Рубиновтың әдістері және басқа да әдістер қолданылады.</w:t>
      </w:r>
    </w:p>
    <w:bookmarkStart w:name="z349" w:id="356"/>
    <w:p>
      <w:pPr>
        <w:spacing w:after="0"/>
        <w:ind w:left="0"/>
        <w:jc w:val="both"/>
      </w:pPr>
      <w:r>
        <w:rPr>
          <w:rFonts w:ascii="Times New Roman"/>
          <w:b w:val="false"/>
          <w:i w:val="false"/>
          <w:color w:val="000000"/>
          <w:sz w:val="28"/>
        </w:rPr>
        <w:t>
      62. Ауыз қуысын және тістерді объективті түрде зерттеу байқаудан, пальпациялаудан және перкуссиялаудан құралады. Қажет болғанда электроодонтодиагностика, тістерді және парадонтты өту жарығында зерттеу, Писарев-Шиллердің аппликациялық сынамалары пайдаланылады.</w:t>
      </w:r>
    </w:p>
    <w:bookmarkEnd w:id="356"/>
    <w:p>
      <w:pPr>
        <w:spacing w:after="0"/>
        <w:ind w:left="0"/>
        <w:jc w:val="both"/>
      </w:pPr>
      <w:r>
        <w:rPr>
          <w:rFonts w:ascii="Times New Roman"/>
          <w:b w:val="false"/>
          <w:i w:val="false"/>
          <w:color w:val="000000"/>
          <w:sz w:val="28"/>
        </w:rPr>
        <w:t>
      Орталық окклюзияда тіс қатарының қабысуы (тістүйіс) үш перпендикуляр жазықтықта (сагитальды, вертикал және горизонтал) айқындалады. Тістүйіс аномалиясында оның түрі, сондай-ақ аномалия дәрежесі тіс қатарының жылжуларын сызықпен өлшеу көмегімен есептеледі. І дәрежелі тістүйіс аномалиясына – тіс қатарының 5 миллиметрге дейін жылжуы, ІІ дәрежелі тістүйіс аномалиясына – 5 – 10 миллиметрге дейін, ІІІ дәрежелі тістүйіс аномалиясына тіс қатарының 10 миллиметрден артық жылжуы жатады. Бұл өлшем аномалия дәрежесінен кейін жақшаның ішінде миллиметрмен көрсетіледі.</w:t>
      </w:r>
    </w:p>
    <w:bookmarkStart w:name="z350" w:id="357"/>
    <w:p>
      <w:pPr>
        <w:spacing w:after="0"/>
        <w:ind w:left="0"/>
        <w:jc w:val="left"/>
      </w:pPr>
      <w:r>
        <w:rPr>
          <w:rFonts w:ascii="Times New Roman"/>
          <w:b/>
          <w:i w:val="false"/>
          <w:color w:val="000000"/>
        </w:rPr>
        <w:t xml:space="preserve"> 10-тарау. Гинекологиялық зерттеулер</w:t>
      </w:r>
    </w:p>
    <w:bookmarkEnd w:id="357"/>
    <w:bookmarkStart w:name="z351" w:id="358"/>
    <w:p>
      <w:pPr>
        <w:spacing w:after="0"/>
        <w:ind w:left="0"/>
        <w:jc w:val="both"/>
      </w:pPr>
      <w:r>
        <w:rPr>
          <w:rFonts w:ascii="Times New Roman"/>
          <w:b w:val="false"/>
          <w:i w:val="false"/>
          <w:color w:val="000000"/>
          <w:sz w:val="28"/>
        </w:rPr>
        <w:t>
      63. Гинекологиялық зерттеудің маңызды түрі бимануалды басып байқау, ол жатырдың жай-күйі (орналасуы, мөлшері, пішіні, консистенциясы, жылжымалылық дәрежесі және т.б), жатыр қосалқылары және сегізкөз-жатыр байламдары туралы объективті түрде жорамалдауға мүмкіндік береді</w:t>
      </w:r>
    </w:p>
    <w:bookmarkEnd w:id="358"/>
    <w:bookmarkStart w:name="z352" w:id="359"/>
    <w:p>
      <w:pPr>
        <w:spacing w:after="0"/>
        <w:ind w:left="0"/>
        <w:jc w:val="both"/>
      </w:pPr>
      <w:r>
        <w:rPr>
          <w:rFonts w:ascii="Times New Roman"/>
          <w:b w:val="false"/>
          <w:i w:val="false"/>
          <w:color w:val="000000"/>
          <w:sz w:val="28"/>
        </w:rPr>
        <w:t>
      64. Гинекологиялық зерттеу кезінде құралдық зерттеудің қарапайым түрлері пайдаланылады: қынапты және жатыр мойнын айна көмегімен қарау, жатырды зондылау, артқы күмбезден пункция алу, жатыр мойнынан биопсия алу, жатыр қуысынан аспират алу (сорып алу), хромодиагностика (люголь ерітіндісін жаққаннан кейінгі жатыр мойыны шырышты қабығының түсті реакциясы), қынап жағындыларының цитологиясы, кольпоскопия және басқалар.</w:t>
      </w:r>
    </w:p>
    <w:bookmarkEnd w:id="359"/>
    <w:bookmarkStart w:name="z353" w:id="360"/>
    <w:p>
      <w:pPr>
        <w:spacing w:after="0"/>
        <w:ind w:left="0"/>
        <w:jc w:val="both"/>
      </w:pPr>
      <w:r>
        <w:rPr>
          <w:rFonts w:ascii="Times New Roman"/>
          <w:b w:val="false"/>
          <w:i w:val="false"/>
          <w:color w:val="000000"/>
          <w:sz w:val="28"/>
        </w:rPr>
        <w:t>
      65. Созылмалы церцивитте, уретритте, қынаптың кіреберісі бездерінің қабынуында, проктитте үдерісті жасанды түрде өршіту үшін түрлі қоздыру әдістері қолданылады, осыған байланысты кейде бөлінулер ұлғаяды. Бұл ерекше қоздырғышты табуды жеңілдетеді немесе сипатты клиникалық белгілерді көрсетеді. Сондай-ақ жергілікті қоздыру әдістерін қолдану керек: механикалық (кеңейткіштермен уретраны немесе жатыр мойны арнасын кеңейту, уретраға немесе жатыр мойнына қарапайым массаж жасау және с.с.); химиялық (протаргол, люголь ерітіндісін, 10% ас тұзы ерітіндісін жағу); физиотерапевтикалық (ионофорез, диатермия, жергілікті жарық ванналары, жылы сумен бүркіп жуулар, балшықты тампондар және басқалар); биологиялық (цервикальды арнадан бөлек шығындыларын жатыр мойнына инъекцияда егу). Осы мақсат үшін алиментарлық қоздыру да немесе вакцина егумен ерекше қоздыру да пайдаланылады.</w:t>
      </w:r>
    </w:p>
    <w:bookmarkEnd w:id="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сараптаманы жүргізу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55" w:id="361"/>
    <w:p>
      <w:pPr>
        <w:spacing w:after="0"/>
        <w:ind w:left="0"/>
        <w:jc w:val="left"/>
      </w:pPr>
      <w:r>
        <w:rPr>
          <w:rFonts w:ascii="Times New Roman"/>
          <w:b/>
          <w:i w:val="false"/>
          <w:color w:val="000000"/>
        </w:rPr>
        <w:t xml:space="preserve"> Қарап-тексеруге (емдеуге) жолдама</w:t>
      </w:r>
    </w:p>
    <w:bookmarkEnd w:id="361"/>
    <w:p>
      <w:pPr>
        <w:spacing w:after="0"/>
        <w:ind w:left="0"/>
        <w:jc w:val="both"/>
      </w:pPr>
      <w:r>
        <w:rPr>
          <w:rFonts w:ascii="Times New Roman"/>
          <w:b w:val="false"/>
          <w:i w:val="false"/>
          <w:color w:val="000000"/>
          <w:sz w:val="28"/>
        </w:rPr>
        <w:t>
      Азамат 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кезде), туған жылы)</w:t>
      </w:r>
    </w:p>
    <w:p>
      <w:pPr>
        <w:spacing w:after="0"/>
        <w:ind w:left="0"/>
        <w:jc w:val="both"/>
      </w:pPr>
      <w:r>
        <w:rPr>
          <w:rFonts w:ascii="Times New Roman"/>
          <w:b w:val="false"/>
          <w:i w:val="false"/>
          <w:color w:val="000000"/>
          <w:sz w:val="28"/>
        </w:rPr>
        <w:t>
      Cіз стационарлық (амбулаториялық) қарап-тексеру (емдеу) үшін ___________________</w:t>
      </w:r>
    </w:p>
    <w:p>
      <w:pPr>
        <w:spacing w:after="0"/>
        <w:ind w:left="0"/>
        <w:jc w:val="both"/>
      </w:pPr>
      <w:r>
        <w:rPr>
          <w:rFonts w:ascii="Times New Roman"/>
          <w:b w:val="false"/>
          <w:i w:val="false"/>
          <w:color w:val="000000"/>
          <w:sz w:val="28"/>
        </w:rPr>
        <w:t>
      ________________________________________________________________ жіберілесіз</w:t>
      </w:r>
    </w:p>
    <w:p>
      <w:pPr>
        <w:spacing w:after="0"/>
        <w:ind w:left="0"/>
        <w:jc w:val="both"/>
      </w:pPr>
      <w:r>
        <w:rPr>
          <w:rFonts w:ascii="Times New Roman"/>
          <w:b w:val="false"/>
          <w:i w:val="false"/>
          <w:color w:val="000000"/>
          <w:sz w:val="28"/>
        </w:rPr>
        <w:t>
      (емдеу-профилактикалық ұйым атауы және ұйымның мекенжайы)</w:t>
      </w:r>
    </w:p>
    <w:p>
      <w:pPr>
        <w:spacing w:after="0"/>
        <w:ind w:left="0"/>
        <w:jc w:val="both"/>
      </w:pPr>
      <w:r>
        <w:rPr>
          <w:rFonts w:ascii="Times New Roman"/>
          <w:b w:val="false"/>
          <w:i w:val="false"/>
          <w:color w:val="000000"/>
          <w:sz w:val="28"/>
        </w:rPr>
        <w:t>
      Емдеу-профилактикалық ұйымға 20 ___ ж. "___" _________ сағат "___" келуге тиіссіз.</w:t>
      </w:r>
    </w:p>
    <w:p>
      <w:pPr>
        <w:spacing w:after="0"/>
        <w:ind w:left="0"/>
        <w:jc w:val="both"/>
      </w:pPr>
      <w:r>
        <w:rPr>
          <w:rFonts w:ascii="Times New Roman"/>
          <w:b w:val="false"/>
          <w:i w:val="false"/>
          <w:color w:val="000000"/>
          <w:sz w:val="28"/>
        </w:rPr>
        <w:t>
      Болжамды диагноз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МО _________________ қорғаныс істері жөніндегі басқармасының (бөлімінің) бастығы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(әскери атағы, қолы, тегі және инициалдары)</w:t>
      </w:r>
    </w:p>
    <w:p>
      <w:pPr>
        <w:spacing w:after="0"/>
        <w:ind w:left="0"/>
        <w:jc w:val="both"/>
      </w:pPr>
      <w:r>
        <w:rPr>
          <w:rFonts w:ascii="Times New Roman"/>
          <w:b w:val="false"/>
          <w:i w:val="false"/>
          <w:color w:val="000000"/>
          <w:sz w:val="28"/>
        </w:rPr>
        <w:t>
      20 ___ ж. "___"_____________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Хабарлама</w:t>
      </w:r>
    </w:p>
    <w:p>
      <w:pPr>
        <w:spacing w:after="0"/>
        <w:ind w:left="0"/>
        <w:jc w:val="both"/>
      </w:pPr>
      <w:r>
        <w:rPr>
          <w:rFonts w:ascii="Times New Roman"/>
          <w:b w:val="false"/>
          <w:i w:val="false"/>
          <w:color w:val="000000"/>
          <w:sz w:val="28"/>
        </w:rPr>
        <w:t>
      Кімге _____________________________________________________________________</w:t>
      </w:r>
    </w:p>
    <w:p>
      <w:pPr>
        <w:spacing w:after="0"/>
        <w:ind w:left="0"/>
        <w:jc w:val="both"/>
      </w:pPr>
      <w:r>
        <w:rPr>
          <w:rFonts w:ascii="Times New Roman"/>
          <w:b w:val="false"/>
          <w:i w:val="false"/>
          <w:color w:val="000000"/>
          <w:sz w:val="28"/>
        </w:rPr>
        <w:t>
      (ұйым басшысының лауазымы, тегі, аты, әкесінің аты (болған кезде))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_________________________________</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стационарлық (амбулаториялық) қарап-тексеру (емдеу) үшін _____________________</w:t>
      </w:r>
    </w:p>
    <w:p>
      <w:pPr>
        <w:spacing w:after="0"/>
        <w:ind w:left="0"/>
        <w:jc w:val="both"/>
      </w:pPr>
      <w:r>
        <w:rPr>
          <w:rFonts w:ascii="Times New Roman"/>
          <w:b w:val="false"/>
          <w:i w:val="false"/>
          <w:color w:val="000000"/>
          <w:sz w:val="28"/>
        </w:rPr>
        <w:t>
      _________________________________________________________________жіберіледі.</w:t>
      </w:r>
    </w:p>
    <w:p>
      <w:pPr>
        <w:spacing w:after="0"/>
        <w:ind w:left="0"/>
        <w:jc w:val="both"/>
      </w:pPr>
      <w:r>
        <w:rPr>
          <w:rFonts w:ascii="Times New Roman"/>
          <w:b w:val="false"/>
          <w:i w:val="false"/>
          <w:color w:val="000000"/>
          <w:sz w:val="28"/>
        </w:rPr>
        <w:t>
      (емдеу-профилактикалық ұйым атауы және ұйымның мекенжайы)</w:t>
      </w:r>
    </w:p>
    <w:p>
      <w:pPr>
        <w:spacing w:after="0"/>
        <w:ind w:left="0"/>
        <w:jc w:val="both"/>
      </w:pPr>
      <w:r>
        <w:rPr>
          <w:rFonts w:ascii="Times New Roman"/>
          <w:b w:val="false"/>
          <w:i w:val="false"/>
          <w:color w:val="000000"/>
          <w:sz w:val="28"/>
        </w:rPr>
        <w:t>
      Осыған байланысты Сізден стационарлық (амбулаториялық) қарап-тексеру (емдеу) курсынан өту үшін уақыт беруіңізді сұраймын.</w:t>
      </w:r>
    </w:p>
    <w:p>
      <w:pPr>
        <w:spacing w:after="0"/>
        <w:ind w:left="0"/>
        <w:jc w:val="both"/>
      </w:pPr>
      <w:r>
        <w:rPr>
          <w:rFonts w:ascii="Times New Roman"/>
          <w:b w:val="false"/>
          <w:i w:val="false"/>
          <w:color w:val="000000"/>
          <w:sz w:val="28"/>
        </w:rPr>
        <w:t>
      ____________________ қорғаныс істері жөніндегі басқармасының (бөлімінің) бастығы</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20 ___ ж.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сараптаманы жүргізу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Денсаулық сақтау</w:t>
      </w:r>
    </w:p>
    <w:p>
      <w:pPr>
        <w:spacing w:after="0"/>
        <w:ind w:left="0"/>
        <w:jc w:val="both"/>
      </w:pPr>
      <w:r>
        <w:rPr>
          <w:rFonts w:ascii="Times New Roman"/>
          <w:b w:val="false"/>
          <w:i w:val="false"/>
          <w:color w:val="000000"/>
          <w:sz w:val="28"/>
        </w:rPr>
        <w:t>емдеу-профилактикалық ұйымының,</w:t>
      </w:r>
    </w:p>
    <w:p>
      <w:pPr>
        <w:spacing w:after="0"/>
        <w:ind w:left="0"/>
        <w:jc w:val="both"/>
      </w:pPr>
      <w:r>
        <w:rPr>
          <w:rFonts w:ascii="Times New Roman"/>
          <w:b w:val="false"/>
          <w:i w:val="false"/>
          <w:color w:val="000000"/>
          <w:sz w:val="28"/>
        </w:rPr>
        <w:t>әскери-медициналық мекеменің</w:t>
      </w:r>
    </w:p>
    <w:p>
      <w:pPr>
        <w:spacing w:after="0"/>
        <w:ind w:left="0"/>
        <w:jc w:val="both"/>
      </w:pPr>
      <w:r>
        <w:rPr>
          <w:rFonts w:ascii="Times New Roman"/>
          <w:b w:val="false"/>
          <w:i w:val="false"/>
          <w:color w:val="000000"/>
          <w:sz w:val="28"/>
        </w:rPr>
        <w:t>бұрыштамалық мөртаңбасы</w:t>
      </w:r>
    </w:p>
    <w:bookmarkStart w:name="z357" w:id="362"/>
    <w:p>
      <w:pPr>
        <w:spacing w:after="0"/>
        <w:ind w:left="0"/>
        <w:jc w:val="left"/>
      </w:pPr>
      <w:r>
        <w:rPr>
          <w:rFonts w:ascii="Times New Roman"/>
          <w:b/>
          <w:i w:val="false"/>
          <w:color w:val="000000"/>
        </w:rPr>
        <w:t xml:space="preserve"> Денсаулық жағдайын зерттеу АКТІСІ</w:t>
      </w:r>
    </w:p>
    <w:bookmarkEnd w:id="362"/>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кезде), туған жылы)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(қорғаныс істері жөніндегі бөлім (басқарма) атауы)</w:t>
      </w:r>
    </w:p>
    <w:p>
      <w:pPr>
        <w:spacing w:after="0"/>
        <w:ind w:left="0"/>
        <w:jc w:val="both"/>
      </w:pPr>
      <w:r>
        <w:rPr>
          <w:rFonts w:ascii="Times New Roman"/>
          <w:b w:val="false"/>
          <w:i w:val="false"/>
          <w:color w:val="000000"/>
          <w:sz w:val="28"/>
        </w:rPr>
        <w:t>
      қорғаныс істері жөніндегі бөлім (басқарма) бастығының 20 ___ жылғы "____"_______</w:t>
      </w:r>
    </w:p>
    <w:p>
      <w:pPr>
        <w:spacing w:after="0"/>
        <w:ind w:left="0"/>
        <w:jc w:val="both"/>
      </w:pPr>
      <w:r>
        <w:rPr>
          <w:rFonts w:ascii="Times New Roman"/>
          <w:b w:val="false"/>
          <w:i w:val="false"/>
          <w:color w:val="000000"/>
          <w:sz w:val="28"/>
        </w:rPr>
        <w:t>
      №___ жолдамасы бойынша _________________________________________________</w:t>
      </w:r>
    </w:p>
    <w:p>
      <w:pPr>
        <w:spacing w:after="0"/>
        <w:ind w:left="0"/>
        <w:jc w:val="both"/>
      </w:pPr>
      <w:r>
        <w:rPr>
          <w:rFonts w:ascii="Times New Roman"/>
          <w:b w:val="false"/>
          <w:i w:val="false"/>
          <w:color w:val="000000"/>
          <w:sz w:val="28"/>
        </w:rPr>
        <w:t>
      (денсаулық сақтау ұйымы, (әскери-медициналық мекеме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стационарлық, амбулаториялық (керек емес сызып тасталсын) қарап-тексеруде 20 ___ жылғы</w:t>
      </w:r>
    </w:p>
    <w:p>
      <w:pPr>
        <w:spacing w:after="0"/>
        <w:ind w:left="0"/>
        <w:jc w:val="both"/>
      </w:pPr>
      <w:r>
        <w:rPr>
          <w:rFonts w:ascii="Times New Roman"/>
          <w:b w:val="false"/>
          <w:i w:val="false"/>
          <w:color w:val="000000"/>
          <w:sz w:val="28"/>
        </w:rPr>
        <w:t>
      ____________________________ бастап _______________________________ дейін болды.</w:t>
      </w:r>
    </w:p>
    <w:p>
      <w:pPr>
        <w:spacing w:after="0"/>
        <w:ind w:left="0"/>
        <w:jc w:val="both"/>
      </w:pPr>
      <w:r>
        <w:rPr>
          <w:rFonts w:ascii="Times New Roman"/>
          <w:b w:val="false"/>
          <w:i w:val="false"/>
          <w:color w:val="000000"/>
          <w:sz w:val="28"/>
        </w:rPr>
        <w:t>
      Шағымдар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Анамнез __________________________________________________________________</w:t>
      </w:r>
    </w:p>
    <w:p>
      <w:pPr>
        <w:spacing w:after="0"/>
        <w:ind w:left="0"/>
        <w:jc w:val="both"/>
      </w:pPr>
      <w:r>
        <w:rPr>
          <w:rFonts w:ascii="Times New Roman"/>
          <w:b w:val="false"/>
          <w:i w:val="false"/>
          <w:color w:val="000000"/>
          <w:sz w:val="28"/>
        </w:rPr>
        <w:t>
      Объективті зерттеу деректері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Арнайы зерттеу нәтижелері:_________________________________________________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Денсаулық сақтау медициналық ұйымының бас</w:t>
      </w:r>
    </w:p>
    <w:p>
      <w:pPr>
        <w:spacing w:after="0"/>
        <w:ind w:left="0"/>
        <w:jc w:val="both"/>
      </w:pPr>
      <w:r>
        <w:rPr>
          <w:rFonts w:ascii="Times New Roman"/>
          <w:b w:val="false"/>
          <w:i w:val="false"/>
          <w:color w:val="000000"/>
          <w:sz w:val="28"/>
        </w:rPr>
        <w:t>
      дәрігері, әскери-медициналық мекеме бастығы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(қолы, атының инициалы, тегі)</w:t>
      </w:r>
    </w:p>
    <w:p>
      <w:pPr>
        <w:spacing w:after="0"/>
        <w:ind w:left="0"/>
        <w:jc w:val="both"/>
      </w:pPr>
      <w:r>
        <w:rPr>
          <w:rFonts w:ascii="Times New Roman"/>
          <w:b w:val="false"/>
          <w:i w:val="false"/>
          <w:color w:val="000000"/>
          <w:sz w:val="28"/>
        </w:rPr>
        <w:t>
      М.О            Бөлімше меңгерушісі (бастығы)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(қолы, атының инициалы, тегі)</w:t>
      </w:r>
    </w:p>
    <w:p>
      <w:pPr>
        <w:spacing w:after="0"/>
        <w:ind w:left="0"/>
        <w:jc w:val="both"/>
      </w:pPr>
      <w:r>
        <w:rPr>
          <w:rFonts w:ascii="Times New Roman"/>
          <w:b w:val="false"/>
          <w:i w:val="false"/>
          <w:color w:val="000000"/>
          <w:sz w:val="28"/>
        </w:rPr>
        <w:t>
      Қарап-тексеруді жүргізген дәрігер</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(қолы, атының инициалы, тегі)</w:t>
      </w:r>
    </w:p>
    <w:p>
      <w:pPr>
        <w:spacing w:after="0"/>
        <w:ind w:left="0"/>
        <w:jc w:val="both"/>
      </w:pPr>
      <w:r>
        <w:rPr>
          <w:rFonts w:ascii="Times New Roman"/>
          <w:b w:val="false"/>
          <w:i w:val="false"/>
          <w:color w:val="000000"/>
          <w:sz w:val="28"/>
        </w:rPr>
        <w:t>
      Денсаулық сақтау медициналық ұйымының, әскери-медициналық мекеменің пошталық мекенжайы</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сараптаманы</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9" w:id="363"/>
    <w:p>
      <w:pPr>
        <w:spacing w:after="0"/>
        <w:ind w:left="0"/>
        <w:jc w:val="left"/>
      </w:pPr>
      <w:r>
        <w:rPr>
          <w:rFonts w:ascii="Times New Roman"/>
          <w:b/>
          <w:i w:val="false"/>
          <w:color w:val="000000"/>
        </w:rPr>
        <w:t xml:space="preserve"> Медициналық куәландыру парағы</w:t>
      </w:r>
    </w:p>
    <w:bookmarkEnd w:id="363"/>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кезде), туған жылы)</w:t>
      </w:r>
    </w:p>
    <w:p>
      <w:pPr>
        <w:spacing w:after="0"/>
        <w:ind w:left="0"/>
        <w:jc w:val="both"/>
      </w:pPr>
      <w:r>
        <w:rPr>
          <w:rFonts w:ascii="Times New Roman"/>
          <w:b w:val="false"/>
          <w:i w:val="false"/>
          <w:color w:val="000000"/>
          <w:sz w:val="28"/>
        </w:rPr>
        <w:t>
      Шағымдар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Анамнез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Объективті қарап-тексеру деректері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Арнайы зерттеу нәтижелері (зертханалық, рентгенологиялық, аспаптық және басқа 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Маман-дәрігердің қорытындысы: "Халық денсаулығы және денсаулық жүйесі туралы" Қазақстан Республикасы Кодексінің 11-бабы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бекітілген Қазақстан Республикасының ҚК-да, басқа да әскерлері мен әскери құралымдарында қызмет ету үшін адамдардың денсаулық жағдайына қойылатын талаптардың _____ бағаны _____ тармағының _____тармақшасы негізінде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(әскери қызметке жарамдылық санаты, арналу көрсеткіші көрсетілсін)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(маман-дәрігердің қолы, атының инициалы, тегі)</w:t>
      </w:r>
    </w:p>
    <w:p>
      <w:pPr>
        <w:spacing w:after="0"/>
        <w:ind w:left="0"/>
        <w:jc w:val="both"/>
      </w:pPr>
      <w:r>
        <w:rPr>
          <w:rFonts w:ascii="Times New Roman"/>
          <w:b w:val="false"/>
          <w:i w:val="false"/>
          <w:color w:val="000000"/>
          <w:sz w:val="28"/>
        </w:rPr>
        <w:t>
      20 ___ ж.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сараптаманы жүргізу</w:t>
            </w:r>
            <w:r>
              <w:br/>
            </w:r>
            <w:r>
              <w:rPr>
                <w:rFonts w:ascii="Times New Roman"/>
                <w:b w:val="false"/>
                <w:i w:val="false"/>
                <w:color w:val="000000"/>
                <w:sz w:val="20"/>
              </w:rPr>
              <w:t>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1" w:id="364"/>
    <w:p>
      <w:pPr>
        <w:spacing w:after="0"/>
        <w:ind w:left="0"/>
        <w:jc w:val="left"/>
      </w:pPr>
      <w:r>
        <w:rPr>
          <w:rFonts w:ascii="Times New Roman"/>
          <w:b/>
          <w:i w:val="false"/>
          <w:color w:val="000000"/>
        </w:rPr>
        <w:t xml:space="preserve"> Әскери-дәрігерлік (дәрігерлік-ұшқыш) комиссия отырысының хаттамалар кітабы</w:t>
      </w:r>
    </w:p>
    <w:bookmarkEnd w:id="364"/>
    <w:p>
      <w:pPr>
        <w:spacing w:after="0"/>
        <w:ind w:left="0"/>
        <w:jc w:val="both"/>
      </w:pPr>
      <w:r>
        <w:rPr>
          <w:rFonts w:ascii="Times New Roman"/>
          <w:b w:val="false"/>
          <w:i w:val="false"/>
          <w:color w:val="ff0000"/>
          <w:sz w:val="28"/>
        </w:rPr>
        <w:t xml:space="preserve">
      Ескерту. 5-қосымша жаңа редакцияда - ҚР Қорғаныс министрінің 18.07.2024 </w:t>
      </w:r>
      <w:r>
        <w:rPr>
          <w:rFonts w:ascii="Times New Roman"/>
          <w:b w:val="false"/>
          <w:i w:val="false"/>
          <w:color w:val="ff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_______________________________________________________________________  (медициналық әскери-дәрігерлік сараптама комиссиясының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 ЖСН, туған жылы (күні, айы, жылы) әскери атағы, атқаратын лауазымы (ұшқыш мамандығы), әскери бөлім, әскери қызметке әскерге шақырылды (келісімшарт бойынша қабылданды) (қай ҚІб (Б), қала, аудан, күні, айы, жылы көрсетілсін), медициналық куәландыруға кім жіберді (жолдама № және күні), алдыңғы ДҰК (өткен күні мен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мен қысқаша анамнез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 қарап-тексеру деректері, арнайы қарап-тексеру нәтижесі, диагнозы мен аурудың, мертігудің (жараланудың, жарақаттанудың, контузия алудың) себепті байланысы туралы ӘДК (ДҰК)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(ұшу жұмысына), әскери-есептік мамандығы бойынша немесе зиянды фактор бар қызметке жарамдылық санаты туралы ӘДК (ДҰК)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ӘДК (ДҰК) қорытындысы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Әскери-дәрігерлік (дәрігерлік-ұшқыш) комиссия отырысының хаттамалар кітабы (бұдан әрі – ӘДК отырысының хаттамалар кітабы) барлық медициналық әскери-дәрігерлік сараптама комиссиясында жүргізіледі.</w:t>
      </w:r>
    </w:p>
    <w:p>
      <w:pPr>
        <w:spacing w:after="0"/>
        <w:ind w:left="0"/>
        <w:jc w:val="both"/>
      </w:pPr>
      <w:r>
        <w:rPr>
          <w:rFonts w:ascii="Times New Roman"/>
          <w:b w:val="false"/>
          <w:i w:val="false"/>
          <w:color w:val="000000"/>
          <w:sz w:val="28"/>
        </w:rPr>
        <w:t>
      2. ӘДК отырысының хаттамалар кітабында барлық парақ нөмірленеді. Парақ оң жақ жоғарғы жағынан тізбектінөмірмен нөмірленеді. ӘДК отырысының хаттамалар кітабы тігіледі, ұйымның (мекеменің) мөрімен бекітіледі және құпия емес іс жүргізуде тіркеледі.</w:t>
      </w:r>
    </w:p>
    <w:p>
      <w:pPr>
        <w:spacing w:after="0"/>
        <w:ind w:left="0"/>
        <w:jc w:val="both"/>
      </w:pPr>
      <w:r>
        <w:rPr>
          <w:rFonts w:ascii="Times New Roman"/>
          <w:b w:val="false"/>
          <w:i w:val="false"/>
          <w:color w:val="000000"/>
          <w:sz w:val="28"/>
        </w:rPr>
        <w:t>
      3. Отырыстың әрбір хаттамасы жылдық есепті кезең басталған күннен бастап саналатын хаттаманың күні мен нөмірін көрсетумен "20___жылғы "__" ______" № __ хаттама" деп басталады.</w:t>
      </w:r>
    </w:p>
    <w:p>
      <w:pPr>
        <w:spacing w:after="0"/>
        <w:ind w:left="0"/>
        <w:jc w:val="both"/>
      </w:pPr>
      <w:r>
        <w:rPr>
          <w:rFonts w:ascii="Times New Roman"/>
          <w:b w:val="false"/>
          <w:i w:val="false"/>
          <w:color w:val="000000"/>
          <w:sz w:val="28"/>
        </w:rPr>
        <w:t>
      4. Хаттамадағы реттік нөмір (1-баған) бөлшек арқылы: алымында – осы хаттаманың реттік нөмірі, бөлімінде (№ 2 хаттамадан бастап) – жылдық есепті кезең басталған күннен бастап саналатын, тізбекті тәртіппен комиссиядан өткен адамдардың реттік нөмірі көрсетіледі.Мысалы, егер бірінші күні 30 адам өтсе, онда № 2 хаттамада бірінші жазылған куәландырылушының тұсына № 1/31, бесіншінің тұсына № 5/35 және тағы сол сияқты қойылады.</w:t>
      </w:r>
    </w:p>
    <w:p>
      <w:pPr>
        <w:spacing w:after="0"/>
        <w:ind w:left="0"/>
        <w:jc w:val="both"/>
      </w:pPr>
      <w:r>
        <w:rPr>
          <w:rFonts w:ascii="Times New Roman"/>
          <w:b w:val="false"/>
          <w:i w:val="false"/>
          <w:color w:val="000000"/>
          <w:sz w:val="28"/>
        </w:rPr>
        <w:t>
      5. Барлық жазба көк немесе қара түсті өшпейтін сиямен немесе шарикті қаламмен, анық және ұқыпты, өшірусіз және тазартусыз және оңай оқылатын болып жасалады. Қарындашты немесе қағаз жеткізгіштен оңай кетірілетін бояғышты пайдалануға, сондай-ақ өшірудің немесе тазартудың, сызылған сөздердің және өзге де келісілмеген түзетудің болуына жол берілмейді. Толтырылмаған жер сызылуға, қосымша мәлімет жазу және өзге де түзету ескертілуге тиіс. Жол берілген дәлсіздік көк немесе қара түсті сиямен немесе шарикті қаламмен түзетіледі, комиссия төрағасы қол қояды және ұйымның (мекеменің) мөрімен куәландырылады.</w:t>
      </w:r>
    </w:p>
    <w:p>
      <w:pPr>
        <w:spacing w:after="0"/>
        <w:ind w:left="0"/>
        <w:jc w:val="both"/>
      </w:pPr>
      <w:r>
        <w:rPr>
          <w:rFonts w:ascii="Times New Roman"/>
          <w:b w:val="false"/>
          <w:i w:val="false"/>
          <w:color w:val="000000"/>
          <w:sz w:val="28"/>
        </w:rPr>
        <w:t>
      6. Кітапқа бір күн ішінде медициналық куәландырудан өткен, оның ішінде тексеруге (емдеуге) жіберілген барлық куәландырушы енгізіледі.</w:t>
      </w:r>
    </w:p>
    <w:p>
      <w:pPr>
        <w:spacing w:after="0"/>
        <w:ind w:left="0"/>
        <w:jc w:val="both"/>
      </w:pPr>
      <w:r>
        <w:rPr>
          <w:rFonts w:ascii="Times New Roman"/>
          <w:b w:val="false"/>
          <w:i w:val="false"/>
          <w:color w:val="000000"/>
          <w:sz w:val="28"/>
        </w:rPr>
        <w:t>
      7. ӘДК отырысының хаттамалар кітабына ауруы жоқ куәландырылушыға объективті деректерді жазбауға, тек дені сау деп көрсетуге рұқсат етіледі.</w:t>
      </w:r>
    </w:p>
    <w:p>
      <w:pPr>
        <w:spacing w:after="0"/>
        <w:ind w:left="0"/>
        <w:jc w:val="both"/>
      </w:pPr>
      <w:r>
        <w:rPr>
          <w:rFonts w:ascii="Times New Roman"/>
          <w:b w:val="false"/>
          <w:i w:val="false"/>
          <w:color w:val="000000"/>
          <w:sz w:val="28"/>
        </w:rPr>
        <w:t>
      8. ӘДК (ДҰК) қорытындысын ауруы туралы куәлікпен ресімдеген кезде хаттамада диагноз (4-баған) аурудың халықаралық жіктемесіне сәйкес код бойынша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сараптаманы жүргізу</w:t>
            </w:r>
            <w:r>
              <w:br/>
            </w:r>
            <w:r>
              <w:rPr>
                <w:rFonts w:ascii="Times New Roman"/>
                <w:b w:val="false"/>
                <w:i w:val="false"/>
                <w:color w:val="000000"/>
                <w:sz w:val="20"/>
              </w:rPr>
              <w:t>қағидаларына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Мекеменің (әскери-дәрігерлік </w:t>
      </w:r>
    </w:p>
    <w:p>
      <w:pPr>
        <w:spacing w:after="0"/>
        <w:ind w:left="0"/>
        <w:jc w:val="both"/>
      </w:pPr>
      <w:r>
        <w:rPr>
          <w:rFonts w:ascii="Times New Roman"/>
          <w:b w:val="false"/>
          <w:i w:val="false"/>
          <w:color w:val="000000"/>
          <w:sz w:val="28"/>
        </w:rPr>
        <w:t>
      комиссияның) бұрыштық мөртаңбасы</w:t>
      </w:r>
    </w:p>
    <w:bookmarkStart w:name="z363" w:id="365"/>
    <w:p>
      <w:pPr>
        <w:spacing w:after="0"/>
        <w:ind w:left="0"/>
        <w:jc w:val="left"/>
      </w:pPr>
      <w:r>
        <w:rPr>
          <w:rFonts w:ascii="Times New Roman"/>
          <w:b/>
          <w:i w:val="false"/>
          <w:color w:val="000000"/>
        </w:rPr>
        <w:t xml:space="preserve"> № ___ ауыруы туралы куәлік</w:t>
      </w:r>
    </w:p>
    <w:bookmarkEnd w:id="365"/>
    <w:p>
      <w:pPr>
        <w:spacing w:after="0"/>
        <w:ind w:left="0"/>
        <w:jc w:val="both"/>
      </w:pPr>
      <w:r>
        <w:rPr>
          <w:rFonts w:ascii="Times New Roman"/>
          <w:b w:val="false"/>
          <w:i w:val="false"/>
          <w:color w:val="ff0000"/>
          <w:sz w:val="28"/>
        </w:rPr>
        <w:t xml:space="preserve">
      Ескерту. 6-қосымша жаңа редакцияда - ҚР Қорғаныс министрінің 18.07.2024 </w:t>
      </w:r>
      <w:r>
        <w:rPr>
          <w:rFonts w:ascii="Times New Roman"/>
          <w:b w:val="false"/>
          <w:i w:val="false"/>
          <w:color w:val="ff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20 __ жылғы "___"___________ ______________________________________________ </w:t>
      </w:r>
    </w:p>
    <w:p>
      <w:pPr>
        <w:spacing w:after="0"/>
        <w:ind w:left="0"/>
        <w:jc w:val="both"/>
      </w:pPr>
      <w:r>
        <w:rPr>
          <w:rFonts w:ascii="Times New Roman"/>
          <w:b w:val="false"/>
          <w:i w:val="false"/>
          <w:color w:val="000000"/>
          <w:sz w:val="28"/>
        </w:rPr>
        <w:t xml:space="preserve">
      (лауазымды адам, күні, құжат нөмірі, жолдау мақсаты мен себебі көрсетілсін) </w:t>
      </w:r>
    </w:p>
    <w:p>
      <w:pPr>
        <w:spacing w:after="0"/>
        <w:ind w:left="0"/>
        <w:jc w:val="both"/>
      </w:pPr>
      <w:r>
        <w:rPr>
          <w:rFonts w:ascii="Times New Roman"/>
          <w:b w:val="false"/>
          <w:i w:val="false"/>
          <w:color w:val="000000"/>
          <w:sz w:val="28"/>
        </w:rPr>
        <w:t xml:space="preserve">
      жолдамасы бойынша ________________________________________________________ </w:t>
      </w:r>
    </w:p>
    <w:p>
      <w:pPr>
        <w:spacing w:after="0"/>
        <w:ind w:left="0"/>
        <w:jc w:val="both"/>
      </w:pPr>
      <w:r>
        <w:rPr>
          <w:rFonts w:ascii="Times New Roman"/>
          <w:b w:val="false"/>
          <w:i w:val="false"/>
          <w:color w:val="000000"/>
          <w:sz w:val="28"/>
        </w:rPr>
        <w:t xml:space="preserve">
      (ӘДК, ДҰК-ның атауы) әскери-дәрігерлік комиссиясында куәландырылды: </w:t>
      </w:r>
    </w:p>
    <w:p>
      <w:pPr>
        <w:spacing w:after="0"/>
        <w:ind w:left="0"/>
        <w:jc w:val="both"/>
      </w:pPr>
      <w:r>
        <w:rPr>
          <w:rFonts w:ascii="Times New Roman"/>
          <w:b w:val="false"/>
          <w:i w:val="false"/>
          <w:color w:val="000000"/>
          <w:sz w:val="28"/>
        </w:rPr>
        <w:t xml:space="preserve">
      1. Тегі, аты, әкесінің аты (бар болған кезде)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2. Туған жылы ___________, Қарулы Күштерде ____________ (айы мен жылы) бастап. </w:t>
      </w:r>
    </w:p>
    <w:p>
      <w:pPr>
        <w:spacing w:after="0"/>
        <w:ind w:left="0"/>
        <w:jc w:val="both"/>
      </w:pPr>
      <w:r>
        <w:rPr>
          <w:rFonts w:ascii="Times New Roman"/>
          <w:b w:val="false"/>
          <w:i w:val="false"/>
          <w:color w:val="000000"/>
          <w:sz w:val="28"/>
        </w:rPr>
        <w:t xml:space="preserve">
      3. Әскери атағы ____________________________________________________________ </w:t>
      </w:r>
    </w:p>
    <w:p>
      <w:pPr>
        <w:spacing w:after="0"/>
        <w:ind w:left="0"/>
        <w:jc w:val="both"/>
      </w:pPr>
      <w:r>
        <w:rPr>
          <w:rFonts w:ascii="Times New Roman"/>
          <w:b w:val="false"/>
          <w:i w:val="false"/>
          <w:color w:val="000000"/>
          <w:sz w:val="28"/>
        </w:rPr>
        <w:t xml:space="preserve">
      4. ЖСН ___________________________________________________________________ </w:t>
      </w:r>
    </w:p>
    <w:p>
      <w:pPr>
        <w:spacing w:after="0"/>
        <w:ind w:left="0"/>
        <w:jc w:val="both"/>
      </w:pPr>
      <w:r>
        <w:rPr>
          <w:rFonts w:ascii="Times New Roman"/>
          <w:b w:val="false"/>
          <w:i w:val="false"/>
          <w:color w:val="000000"/>
          <w:sz w:val="28"/>
        </w:rPr>
        <w:t xml:space="preserve">
      5. Әскери бөлім (әскер түрі, тегі, ӨңҚ) ________________________________________ </w:t>
      </w:r>
    </w:p>
    <w:p>
      <w:pPr>
        <w:spacing w:after="0"/>
        <w:ind w:left="0"/>
        <w:jc w:val="both"/>
      </w:pPr>
      <w:r>
        <w:rPr>
          <w:rFonts w:ascii="Times New Roman"/>
          <w:b w:val="false"/>
          <w:i w:val="false"/>
          <w:color w:val="000000"/>
          <w:sz w:val="28"/>
        </w:rPr>
        <w:t xml:space="preserve">
      6. Атқаратын лауазымы _____________________________________________________ </w:t>
      </w:r>
    </w:p>
    <w:p>
      <w:pPr>
        <w:spacing w:after="0"/>
        <w:ind w:left="0"/>
        <w:jc w:val="both"/>
      </w:pPr>
      <w:r>
        <w:rPr>
          <w:rFonts w:ascii="Times New Roman"/>
          <w:b w:val="false"/>
          <w:i w:val="false"/>
          <w:color w:val="000000"/>
          <w:sz w:val="28"/>
        </w:rPr>
        <w:t xml:space="preserve">
      мамандығы _______________________________________________________________ </w:t>
      </w:r>
    </w:p>
    <w:p>
      <w:pPr>
        <w:spacing w:after="0"/>
        <w:ind w:left="0"/>
        <w:jc w:val="both"/>
      </w:pPr>
      <w:r>
        <w:rPr>
          <w:rFonts w:ascii="Times New Roman"/>
          <w:b w:val="false"/>
          <w:i w:val="false"/>
          <w:color w:val="000000"/>
          <w:sz w:val="28"/>
        </w:rPr>
        <w:t xml:space="preserve">
      7. Әскери қызметке шақырылды (келісімшарт бойынша қабылданды) 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(ҚІБ(Б), әскери қызметке шақырылған, келісімшарт бойынша әскери </w:t>
      </w:r>
    </w:p>
    <w:p>
      <w:pPr>
        <w:spacing w:after="0"/>
        <w:ind w:left="0"/>
        <w:jc w:val="both"/>
      </w:pPr>
      <w:r>
        <w:rPr>
          <w:rFonts w:ascii="Times New Roman"/>
          <w:b w:val="false"/>
          <w:i w:val="false"/>
          <w:color w:val="000000"/>
          <w:sz w:val="28"/>
        </w:rPr>
        <w:t xml:space="preserve">
      қызметке қабылданған айы мен жылы) </w:t>
      </w:r>
    </w:p>
    <w:p>
      <w:pPr>
        <w:spacing w:after="0"/>
        <w:ind w:left="0"/>
        <w:jc w:val="both"/>
      </w:pPr>
      <w:r>
        <w:rPr>
          <w:rFonts w:ascii="Times New Roman"/>
          <w:b w:val="false"/>
          <w:i w:val="false"/>
          <w:color w:val="000000"/>
          <w:sz w:val="28"/>
        </w:rPr>
        <w:t xml:space="preserve">
      8. Бойы ____ см. Дене салмағы ______ кг. Кеуде өлшемі (тыныштықта) ________ см. </w:t>
      </w:r>
    </w:p>
    <w:p>
      <w:pPr>
        <w:spacing w:after="0"/>
        <w:ind w:left="0"/>
        <w:jc w:val="both"/>
      </w:pPr>
      <w:r>
        <w:rPr>
          <w:rFonts w:ascii="Times New Roman"/>
          <w:b w:val="false"/>
          <w:i w:val="false"/>
          <w:color w:val="000000"/>
          <w:sz w:val="28"/>
        </w:rPr>
        <w:t xml:space="preserve">
      9. Шағым _________________________________________________________________ </w:t>
      </w:r>
    </w:p>
    <w:p>
      <w:pPr>
        <w:spacing w:after="0"/>
        <w:ind w:left="0"/>
        <w:jc w:val="both"/>
      </w:pPr>
      <w:r>
        <w:rPr>
          <w:rFonts w:ascii="Times New Roman"/>
          <w:b w:val="false"/>
          <w:i w:val="false"/>
          <w:color w:val="000000"/>
          <w:sz w:val="28"/>
        </w:rPr>
        <w:t xml:space="preserve">
      10. Анамнез _______________________________________________________________ </w:t>
      </w:r>
    </w:p>
    <w:p>
      <w:pPr>
        <w:spacing w:after="0"/>
        <w:ind w:left="0"/>
        <w:jc w:val="both"/>
      </w:pPr>
      <w:r>
        <w:rPr>
          <w:rFonts w:ascii="Times New Roman"/>
          <w:b w:val="false"/>
          <w:i w:val="false"/>
          <w:color w:val="000000"/>
          <w:sz w:val="28"/>
        </w:rPr>
        <w:t xml:space="preserve">
      (ауру, мертігу (жаралану, жарақаттану, контузия алу) қашан, қандай жағдайда пайда </w:t>
      </w:r>
    </w:p>
    <w:p>
      <w:pPr>
        <w:spacing w:after="0"/>
        <w:ind w:left="0"/>
        <w:jc w:val="both"/>
      </w:pPr>
      <w:r>
        <w:rPr>
          <w:rFonts w:ascii="Times New Roman"/>
          <w:b w:val="false"/>
          <w:i w:val="false"/>
          <w:color w:val="000000"/>
          <w:sz w:val="28"/>
        </w:rPr>
        <w:t xml:space="preserve">
      болды, жарақаттану туралы анықтаманың болуы немесе болмауы, ауырудың әскери </w:t>
      </w:r>
    </w:p>
    <w:p>
      <w:pPr>
        <w:spacing w:after="0"/>
        <w:ind w:left="0"/>
        <w:jc w:val="both"/>
      </w:pPr>
      <w:r>
        <w:rPr>
          <w:rFonts w:ascii="Times New Roman"/>
          <w:b w:val="false"/>
          <w:i w:val="false"/>
          <w:color w:val="000000"/>
          <w:sz w:val="28"/>
        </w:rPr>
        <w:t xml:space="preserve">
      қызмет міндеттерін орындауға әсер етуі, алдыңғы медициналық куәландыру нәтижесі, </w:t>
      </w:r>
    </w:p>
    <w:p>
      <w:pPr>
        <w:spacing w:after="0"/>
        <w:ind w:left="0"/>
        <w:jc w:val="both"/>
      </w:pPr>
      <w:r>
        <w:rPr>
          <w:rFonts w:ascii="Times New Roman"/>
          <w:b w:val="false"/>
          <w:i w:val="false"/>
          <w:color w:val="000000"/>
          <w:sz w:val="28"/>
        </w:rPr>
        <w:t xml:space="preserve">
      қолданылған емдеу іс-шаралары, олардың тиімділігі, ауыруы бойынша демалыста </w:t>
      </w:r>
    </w:p>
    <w:p>
      <w:pPr>
        <w:spacing w:after="0"/>
        <w:ind w:left="0"/>
        <w:jc w:val="both"/>
      </w:pPr>
      <w:r>
        <w:rPr>
          <w:rFonts w:ascii="Times New Roman"/>
          <w:b w:val="false"/>
          <w:i w:val="false"/>
          <w:color w:val="000000"/>
          <w:sz w:val="28"/>
        </w:rPr>
        <w:t xml:space="preserve">
      болуы, санаторийде емделуі көрсетілсін)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11. _______________________________________________________________________ </w:t>
      </w:r>
    </w:p>
    <w:p>
      <w:pPr>
        <w:spacing w:after="0"/>
        <w:ind w:left="0"/>
        <w:jc w:val="both"/>
      </w:pPr>
      <w:r>
        <w:rPr>
          <w:rFonts w:ascii="Times New Roman"/>
          <w:b w:val="false"/>
          <w:i w:val="false"/>
          <w:color w:val="000000"/>
          <w:sz w:val="28"/>
        </w:rPr>
        <w:t xml:space="preserve">
      (денсаулық сақтау мекемесін, әскери-медициналық мекемені және онда </w:t>
      </w:r>
    </w:p>
    <w:p>
      <w:pPr>
        <w:spacing w:after="0"/>
        <w:ind w:left="0"/>
        <w:jc w:val="both"/>
      </w:pPr>
      <w:r>
        <w:rPr>
          <w:rFonts w:ascii="Times New Roman"/>
          <w:b w:val="false"/>
          <w:i w:val="false"/>
          <w:color w:val="000000"/>
          <w:sz w:val="28"/>
        </w:rPr>
        <w:t xml:space="preserve">
      болу уақытын көрсету) </w:t>
      </w:r>
    </w:p>
    <w:p>
      <w:pPr>
        <w:spacing w:after="0"/>
        <w:ind w:left="0"/>
        <w:jc w:val="both"/>
      </w:pPr>
      <w:r>
        <w:rPr>
          <w:rFonts w:ascii="Times New Roman"/>
          <w:b w:val="false"/>
          <w:i w:val="false"/>
          <w:color w:val="000000"/>
          <w:sz w:val="28"/>
        </w:rPr>
        <w:t xml:space="preserve">
      ____________________________________________ тексерілуде және емделуде болды. </w:t>
      </w:r>
    </w:p>
    <w:p>
      <w:pPr>
        <w:spacing w:after="0"/>
        <w:ind w:left="0"/>
        <w:jc w:val="both"/>
      </w:pPr>
      <w:r>
        <w:rPr>
          <w:rFonts w:ascii="Times New Roman"/>
          <w:b w:val="false"/>
          <w:i w:val="false"/>
          <w:color w:val="000000"/>
          <w:sz w:val="28"/>
        </w:rPr>
        <w:t xml:space="preserve">
      № ____ ауыру тарихы; шифрі______; коды___________. </w:t>
      </w:r>
    </w:p>
    <w:p>
      <w:pPr>
        <w:spacing w:after="0"/>
        <w:ind w:left="0"/>
        <w:jc w:val="both"/>
      </w:pPr>
      <w:r>
        <w:rPr>
          <w:rFonts w:ascii="Times New Roman"/>
          <w:b w:val="false"/>
          <w:i w:val="false"/>
          <w:color w:val="000000"/>
          <w:sz w:val="28"/>
        </w:rPr>
        <w:t xml:space="preserve">
      12. Объективті зерттеу деректері 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13. Арнайы зерттеу нәтижесі (рентгендік, зертханалық, құралдық және басқа) 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14. Әскери қызметшінің қызметтік ісі туралы мәліметтер _________________________ </w:t>
      </w:r>
    </w:p>
    <w:p>
      <w:pPr>
        <w:spacing w:after="0"/>
        <w:ind w:left="0"/>
        <w:jc w:val="both"/>
      </w:pPr>
      <w:r>
        <w:rPr>
          <w:rFonts w:ascii="Times New Roman"/>
          <w:b w:val="false"/>
          <w:i w:val="false"/>
          <w:color w:val="000000"/>
          <w:sz w:val="28"/>
        </w:rPr>
        <w:t xml:space="preserve">
      (әскери бөлімнен (мекемеден) берілген құжатқа сәйкес мәліметтер көрсетілсін: </w:t>
      </w:r>
    </w:p>
    <w:p>
      <w:pPr>
        <w:spacing w:after="0"/>
        <w:ind w:left="0"/>
        <w:jc w:val="both"/>
      </w:pPr>
      <w:r>
        <w:rPr>
          <w:rFonts w:ascii="Times New Roman"/>
          <w:b w:val="false"/>
          <w:i w:val="false"/>
          <w:color w:val="000000"/>
          <w:sz w:val="28"/>
        </w:rPr>
        <w:t xml:space="preserve">
      денсаулық жағдайының әскери қызмет міндеттерін орындауға әсері, әскери </w:t>
      </w:r>
    </w:p>
    <w:p>
      <w:pPr>
        <w:spacing w:after="0"/>
        <w:ind w:left="0"/>
        <w:jc w:val="both"/>
      </w:pPr>
      <w:r>
        <w:rPr>
          <w:rFonts w:ascii="Times New Roman"/>
          <w:b w:val="false"/>
          <w:i w:val="false"/>
          <w:color w:val="000000"/>
          <w:sz w:val="28"/>
        </w:rPr>
        <w:t xml:space="preserve">
      қызметшінің әскери қызметті жалғастыруға ниеті және қолбасшылықтың әскери </w:t>
      </w:r>
    </w:p>
    <w:p>
      <w:pPr>
        <w:spacing w:after="0"/>
        <w:ind w:left="0"/>
        <w:jc w:val="both"/>
      </w:pPr>
      <w:r>
        <w:rPr>
          <w:rFonts w:ascii="Times New Roman"/>
          <w:b w:val="false"/>
          <w:i w:val="false"/>
          <w:color w:val="000000"/>
          <w:sz w:val="28"/>
        </w:rPr>
        <w:t xml:space="preserve">
      қызметшіні әскери қызметте қалдырудың мақсатқа сәйкестігі туралы пікірі). </w:t>
      </w:r>
    </w:p>
    <w:p>
      <w:pPr>
        <w:spacing w:after="0"/>
        <w:ind w:left="0"/>
        <w:jc w:val="both"/>
      </w:pPr>
      <w:r>
        <w:rPr>
          <w:rFonts w:ascii="Times New Roman"/>
          <w:b w:val="false"/>
          <w:i w:val="false"/>
          <w:color w:val="000000"/>
          <w:sz w:val="28"/>
        </w:rPr>
        <w:t xml:space="preserve">
      15. ӘДК (ДҰК) қорытындысы: </w:t>
      </w:r>
    </w:p>
    <w:p>
      <w:pPr>
        <w:spacing w:after="0"/>
        <w:ind w:left="0"/>
        <w:jc w:val="both"/>
      </w:pPr>
      <w:r>
        <w:rPr>
          <w:rFonts w:ascii="Times New Roman"/>
          <w:b w:val="false"/>
          <w:i w:val="false"/>
          <w:color w:val="000000"/>
          <w:sz w:val="28"/>
        </w:rPr>
        <w:t xml:space="preserve">
      1) диагнозы: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2) мертігудің (жараланудың, жарақаттанудың, контузия алудың), аурудың себепті </w:t>
      </w:r>
    </w:p>
    <w:p>
      <w:pPr>
        <w:spacing w:after="0"/>
        <w:ind w:left="0"/>
        <w:jc w:val="both"/>
      </w:pPr>
      <w:r>
        <w:rPr>
          <w:rFonts w:ascii="Times New Roman"/>
          <w:b w:val="false"/>
          <w:i w:val="false"/>
          <w:color w:val="000000"/>
          <w:sz w:val="28"/>
        </w:rPr>
        <w:t xml:space="preserve">
      байланысы: Қазақстан Республикасы Қорғаныс министрінің 2020 жылғы </w:t>
      </w:r>
    </w:p>
    <w:p>
      <w:pPr>
        <w:spacing w:after="0"/>
        <w:ind w:left="0"/>
        <w:jc w:val="both"/>
      </w:pPr>
      <w:r>
        <w:rPr>
          <w:rFonts w:ascii="Times New Roman"/>
          <w:b w:val="false"/>
          <w:i w:val="false"/>
          <w:color w:val="000000"/>
          <w:sz w:val="28"/>
        </w:rPr>
        <w:t xml:space="preserve">
      21 желтоқсандағы № 716 </w:t>
      </w:r>
      <w:r>
        <w:rPr>
          <w:rFonts w:ascii="Times New Roman"/>
          <w:b w:val="false"/>
          <w:i w:val="false"/>
          <w:color w:val="000000"/>
          <w:sz w:val="28"/>
        </w:rPr>
        <w:t>бұйрығымен</w:t>
      </w:r>
      <w:r>
        <w:rPr>
          <w:rFonts w:ascii="Times New Roman"/>
          <w:b w:val="false"/>
          <w:i w:val="false"/>
          <w:color w:val="000000"/>
          <w:sz w:val="28"/>
        </w:rPr>
        <w:t xml:space="preserve"> бекітілген Әскери-дәрігерлік сараптаманы </w:t>
      </w:r>
    </w:p>
    <w:p>
      <w:pPr>
        <w:spacing w:after="0"/>
        <w:ind w:left="0"/>
        <w:jc w:val="both"/>
      </w:pPr>
      <w:r>
        <w:rPr>
          <w:rFonts w:ascii="Times New Roman"/>
          <w:b w:val="false"/>
          <w:i w:val="false"/>
          <w:color w:val="000000"/>
          <w:sz w:val="28"/>
        </w:rPr>
        <w:t xml:space="preserve">
      жүргізу қағидалары (Нормативтік құқықтық актілерді мемлекеттік тіркеу тізілімінде </w:t>
      </w:r>
    </w:p>
    <w:p>
      <w:pPr>
        <w:spacing w:after="0"/>
        <w:ind w:left="0"/>
        <w:jc w:val="both"/>
      </w:pPr>
      <w:r>
        <w:rPr>
          <w:rFonts w:ascii="Times New Roman"/>
          <w:b w:val="false"/>
          <w:i w:val="false"/>
          <w:color w:val="000000"/>
          <w:sz w:val="28"/>
        </w:rPr>
        <w:t xml:space="preserve">
      № 21869 болып тіркелген) ____ тармағының ______ тармақшасы </w:t>
      </w:r>
    </w:p>
    <w:p>
      <w:pPr>
        <w:spacing w:after="0"/>
        <w:ind w:left="0"/>
        <w:jc w:val="both"/>
      </w:pPr>
      <w:r>
        <w:rPr>
          <w:rFonts w:ascii="Times New Roman"/>
          <w:b w:val="false"/>
          <w:i w:val="false"/>
          <w:color w:val="000000"/>
          <w:sz w:val="28"/>
        </w:rPr>
        <w:t xml:space="preserve">
      негізінде _____________________________________; </w:t>
      </w:r>
    </w:p>
    <w:p>
      <w:pPr>
        <w:spacing w:after="0"/>
        <w:ind w:left="0"/>
        <w:jc w:val="both"/>
      </w:pPr>
      <w:r>
        <w:rPr>
          <w:rFonts w:ascii="Times New Roman"/>
          <w:b w:val="false"/>
          <w:i w:val="false"/>
          <w:color w:val="000000"/>
          <w:sz w:val="28"/>
        </w:rPr>
        <w:t xml:space="preserve">
      3) жарамдылық санаты: Қазақстан Республикасы Қорғаныс министрінің 2020 жылғы </w:t>
      </w:r>
    </w:p>
    <w:p>
      <w:pPr>
        <w:spacing w:after="0"/>
        <w:ind w:left="0"/>
        <w:jc w:val="both"/>
      </w:pPr>
      <w:r>
        <w:rPr>
          <w:rFonts w:ascii="Times New Roman"/>
          <w:b w:val="false"/>
          <w:i w:val="false"/>
          <w:color w:val="000000"/>
          <w:sz w:val="28"/>
        </w:rPr>
        <w:t xml:space="preserve">
      22 желтоқсандағы № 722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Қарулы </w:t>
      </w:r>
    </w:p>
    <w:p>
      <w:pPr>
        <w:spacing w:after="0"/>
        <w:ind w:left="0"/>
        <w:jc w:val="both"/>
      </w:pPr>
      <w:r>
        <w:rPr>
          <w:rFonts w:ascii="Times New Roman"/>
          <w:b w:val="false"/>
          <w:i w:val="false"/>
          <w:color w:val="000000"/>
          <w:sz w:val="28"/>
        </w:rPr>
        <w:t xml:space="preserve">
      Күштерінде, басқа да әскерлері мен әскери құралымдарында қызмет өткеру үшін </w:t>
      </w:r>
    </w:p>
    <w:p>
      <w:pPr>
        <w:spacing w:after="0"/>
        <w:ind w:left="0"/>
        <w:jc w:val="both"/>
      </w:pPr>
      <w:r>
        <w:rPr>
          <w:rFonts w:ascii="Times New Roman"/>
          <w:b w:val="false"/>
          <w:i w:val="false"/>
          <w:color w:val="000000"/>
          <w:sz w:val="28"/>
        </w:rPr>
        <w:t xml:space="preserve">
      адамдардың денсаулық жағдайына қойылатын талаптардың (Нормативтік құқықтық </w:t>
      </w:r>
    </w:p>
    <w:p>
      <w:pPr>
        <w:spacing w:after="0"/>
        <w:ind w:left="0"/>
        <w:jc w:val="both"/>
      </w:pPr>
      <w:r>
        <w:rPr>
          <w:rFonts w:ascii="Times New Roman"/>
          <w:b w:val="false"/>
          <w:i w:val="false"/>
          <w:color w:val="000000"/>
          <w:sz w:val="28"/>
        </w:rPr>
        <w:t xml:space="preserve">
      актілерді мемлекеттік тіркеу тізілімінде № 21863 болып тіркелген) ___ бағаны ___ </w:t>
      </w:r>
    </w:p>
    <w:p>
      <w:pPr>
        <w:spacing w:after="0"/>
        <w:ind w:left="0"/>
        <w:jc w:val="both"/>
      </w:pPr>
      <w:r>
        <w:rPr>
          <w:rFonts w:ascii="Times New Roman"/>
          <w:b w:val="false"/>
          <w:i w:val="false"/>
          <w:color w:val="000000"/>
          <w:sz w:val="28"/>
        </w:rPr>
        <w:t xml:space="preserve">
      тармағының ___ тармақшасы негізінде ________________________________________. </w:t>
      </w:r>
    </w:p>
    <w:p>
      <w:pPr>
        <w:spacing w:after="0"/>
        <w:ind w:left="0"/>
        <w:jc w:val="both"/>
      </w:pPr>
      <w:r>
        <w:rPr>
          <w:rFonts w:ascii="Times New Roman"/>
          <w:b w:val="false"/>
          <w:i w:val="false"/>
          <w:color w:val="000000"/>
          <w:sz w:val="28"/>
        </w:rPr>
        <w:t xml:space="preserve">
      16. Бірге жүретін адамға __________________________________мұқтаж (мұқтаж емес)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(бірге жүретін адам саны, көлік түрі көрсетілсін) </w:t>
      </w:r>
    </w:p>
    <w:p>
      <w:pPr>
        <w:spacing w:after="0"/>
        <w:ind w:left="0"/>
        <w:jc w:val="both"/>
      </w:pPr>
      <w:r>
        <w:rPr>
          <w:rFonts w:ascii="Times New Roman"/>
          <w:b w:val="false"/>
          <w:i w:val="false"/>
          <w:color w:val="000000"/>
          <w:sz w:val="28"/>
        </w:rPr>
        <w:t>
      17. Ерекше белгілер ________________________________________________________</w:t>
      </w:r>
    </w:p>
    <w:p>
      <w:pPr>
        <w:spacing w:after="0"/>
        <w:ind w:left="0"/>
        <w:jc w:val="both"/>
      </w:pPr>
      <w:r>
        <w:rPr>
          <w:rFonts w:ascii="Times New Roman"/>
          <w:b w:val="false"/>
          <w:i w:val="false"/>
          <w:color w:val="000000"/>
          <w:sz w:val="28"/>
        </w:rPr>
        <w:t xml:space="preserve">
      М.О. Комиссия төрағасы ___________________________________________________ </w:t>
      </w:r>
    </w:p>
    <w:p>
      <w:pPr>
        <w:spacing w:after="0"/>
        <w:ind w:left="0"/>
        <w:jc w:val="both"/>
      </w:pPr>
      <w:r>
        <w:rPr>
          <w:rFonts w:ascii="Times New Roman"/>
          <w:b w:val="false"/>
          <w:i w:val="false"/>
          <w:color w:val="000000"/>
          <w:sz w:val="28"/>
        </w:rPr>
        <w:t>
      (әскери атағы, қолы, инициалы, тегі)</w:t>
      </w:r>
    </w:p>
    <w:p>
      <w:pPr>
        <w:spacing w:after="0"/>
        <w:ind w:left="0"/>
        <w:jc w:val="both"/>
      </w:pPr>
      <w:r>
        <w:rPr>
          <w:rFonts w:ascii="Times New Roman"/>
          <w:b w:val="false"/>
          <w:i w:val="false"/>
          <w:color w:val="000000"/>
          <w:sz w:val="28"/>
        </w:rPr>
        <w:t xml:space="preserve">
      Комиссия мүшелері: _______________________________________________________ </w:t>
      </w:r>
    </w:p>
    <w:p>
      <w:pPr>
        <w:spacing w:after="0"/>
        <w:ind w:left="0"/>
        <w:jc w:val="both"/>
      </w:pPr>
      <w:r>
        <w:rPr>
          <w:rFonts w:ascii="Times New Roman"/>
          <w:b w:val="false"/>
          <w:i w:val="false"/>
          <w:color w:val="000000"/>
          <w:sz w:val="28"/>
        </w:rPr>
        <w:t>
      (әскери атағы, қолы, инициалы, тегі)</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(әскери атағы, қолы, инициалы, тегі)</w:t>
      </w:r>
    </w:p>
    <w:p>
      <w:pPr>
        <w:spacing w:after="0"/>
        <w:ind w:left="0"/>
        <w:jc w:val="both"/>
      </w:pPr>
      <w:r>
        <w:rPr>
          <w:rFonts w:ascii="Times New Roman"/>
          <w:b w:val="false"/>
          <w:i w:val="false"/>
          <w:color w:val="000000"/>
          <w:sz w:val="28"/>
        </w:rPr>
        <w:t xml:space="preserve">
      Хатшы ___________________________________________________________________ </w:t>
      </w:r>
    </w:p>
    <w:p>
      <w:pPr>
        <w:spacing w:after="0"/>
        <w:ind w:left="0"/>
        <w:jc w:val="both"/>
      </w:pPr>
      <w:r>
        <w:rPr>
          <w:rFonts w:ascii="Times New Roman"/>
          <w:b w:val="false"/>
          <w:i w:val="false"/>
          <w:color w:val="000000"/>
          <w:sz w:val="28"/>
        </w:rPr>
        <w:t>
                              (әскери атағы, қолы, инициалы, тегі)</w:t>
      </w:r>
    </w:p>
    <w:p>
      <w:pPr>
        <w:spacing w:after="0"/>
        <w:ind w:left="0"/>
        <w:jc w:val="both"/>
      </w:pPr>
      <w:r>
        <w:rPr>
          <w:rFonts w:ascii="Times New Roman"/>
          <w:b w:val="false"/>
          <w:i w:val="false"/>
          <w:color w:val="000000"/>
          <w:sz w:val="28"/>
        </w:rPr>
        <w:t>
      Комиссияның пошта мекенжайы ___________________________________________</w:t>
      </w:r>
    </w:p>
    <w:p>
      <w:pPr>
        <w:spacing w:after="0"/>
        <w:ind w:left="0"/>
        <w:jc w:val="left"/>
      </w:pPr>
      <w:r>
        <w:rPr>
          <w:rFonts w:ascii="Times New Roman"/>
          <w:b/>
          <w:i w:val="false"/>
          <w:color w:val="000000"/>
        </w:rPr>
        <w:t xml:space="preserve"> Штаттық әскери-дәрігерлік комиссияның қорытындысы</w:t>
      </w:r>
    </w:p>
    <w:p>
      <w:pPr>
        <w:spacing w:after="0"/>
        <w:ind w:left="0"/>
        <w:jc w:val="both"/>
      </w:pPr>
      <w:r>
        <w:rPr>
          <w:rFonts w:ascii="Times New Roman"/>
          <w:b w:val="false"/>
          <w:i w:val="false"/>
          <w:color w:val="000000"/>
          <w:sz w:val="28"/>
        </w:rPr>
        <w:t>
      Ескертпе: Куәландыру күні және ауыруы туралы куәліктің нөмірі әскери-дәрігерлік (дәрігерлік-ұшқыш) комиссия отырысының хаттамалар кітабында тіркелген күні мен нөміріне сәйкес келеді.</w:t>
      </w:r>
    </w:p>
    <w:p>
      <w:pPr>
        <w:spacing w:after="0"/>
        <w:ind w:left="0"/>
        <w:jc w:val="both"/>
      </w:pPr>
      <w:r>
        <w:rPr>
          <w:rFonts w:ascii="Times New Roman"/>
          <w:b w:val="false"/>
          <w:i w:val="false"/>
          <w:color w:val="000000"/>
          <w:sz w:val="28"/>
        </w:rPr>
        <w:t>
      Ауыруы туралы куәліктің № 1 данасында "диагнозы" деген бөлімде әрбір ауырудан немесе мертігуден (жараланудан, контузия алудан, жарақаттанудан) кейін жақшада ауырудың халықаралық жіктемесіне (бұдан әрі – АХЖ) сәйкес ауыру немесе мертігу коды көрсетіледі. Ауыруы туралы куәліктің №№ 2 - 4 данасында тек АХЖ-ға сәйкес ауыру немесе мертігу коды көрсетіледі, ауыруы туралы куәліктің 9, 10, 11, 12, 13, 14-тармақтарында жазылған мәліметтер көрсетілмейді.</w:t>
      </w:r>
    </w:p>
    <w:p>
      <w:pPr>
        <w:spacing w:after="0"/>
        <w:ind w:left="0"/>
        <w:jc w:val="both"/>
      </w:pPr>
      <w:r>
        <w:rPr>
          <w:rFonts w:ascii="Times New Roman"/>
          <w:b w:val="false"/>
          <w:i w:val="false"/>
          <w:color w:val="000000"/>
          <w:sz w:val="28"/>
        </w:rPr>
        <w:t>
      Ауыруы туралы куәлік А4 форматындағы парақта "Times New Roman" қарпімен, қаріп өлшемі кемінде 12, бір жоларалық интервалмен басып шығарылады. Ауыруы туралы куәлікті екі және одан да көп парақта ресімдеген кезде құжат парақтың екі жағынан айналы жиекті қолданумен ресімделеді, 11, 13 және 14-тармақтар қосымша парақта жазылады. Қосымша парақта ауыруы туралы куәлік нөмірінен кейін жақшада "жалғасы" деген сөз көрсетіледі және одан әрі куәландыру күні, ӘДК (ДҰК) атауы, куәландыруға кім жіберді, жолдама күні мен нөмірі, куәландырудың мақсаты мен себептері және төлқұжаттық бөлігі (куәліктің 1 - 8-тармақтары) көрсетіледі.</w:t>
      </w:r>
    </w:p>
    <w:p>
      <w:pPr>
        <w:spacing w:after="0"/>
        <w:ind w:left="0"/>
        <w:jc w:val="both"/>
      </w:pPr>
      <w:r>
        <w:rPr>
          <w:rFonts w:ascii="Times New Roman"/>
          <w:b w:val="false"/>
          <w:i w:val="false"/>
          <w:color w:val="000000"/>
          <w:sz w:val="28"/>
        </w:rPr>
        <w:t>
      Штаттық әскери-дәрігерлік комиссия қорытындысын ресімдеу үшін ауыруы туралы куәліктің бірінші парағының артқы жағында парақтың төрттен үш бөлігі деңгейінде төменнен бос орын қалдырылады.</w:t>
      </w:r>
    </w:p>
    <w:p>
      <w:pPr>
        <w:spacing w:after="0"/>
        <w:ind w:left="0"/>
        <w:jc w:val="both"/>
      </w:pPr>
      <w:r>
        <w:rPr>
          <w:rFonts w:ascii="Times New Roman"/>
          <w:b w:val="false"/>
          <w:i w:val="false"/>
          <w:color w:val="000000"/>
          <w:sz w:val="28"/>
        </w:rPr>
        <w:t xml:space="preserve">
      "Диагнозы" деген бөлімде сараптамалық маңыздылығы тәртібімен ауырудың барлық диагнозы (жаралану, контузия алу, жарақаттану, мертігу салдары) көрсетіледі. Бірінші орынға куәландырылушының әскери қызметке жарамдылық санаты туралы сараптамалық қорытынды шығаруға негіз болған негізгі ауруы (жаралану, контузия алу, жарақаттану, мертігу салдары) шығарылады. Содан кейін негізгі ауырумен этиопатогенетикалық байланысты басқа ауру (жаралану, контузия алу, жарақаттану, мертігу салдары) көрсетіледі. Одан әрі әскери қызметке, әскери-есептік мамандық бойынша қызметке жарамдылығын аз дәрежеде шектейтін немесе зиянды факторы бар және негізгі аурумен байланысты емес барлық ілеспе ауру көрсетіледі. Соңында Қазақстан Республикасы Қорғаныс министрінің 2020 жылғы 22 желтоқсандағы № 722 </w:t>
      </w:r>
      <w:r>
        <w:rPr>
          <w:rFonts w:ascii="Times New Roman"/>
          <w:b w:val="false"/>
          <w:i w:val="false"/>
          <w:color w:val="000000"/>
          <w:sz w:val="28"/>
        </w:rPr>
        <w:t>бұйрығымен</w:t>
      </w:r>
      <w:r>
        <w:rPr>
          <w:rFonts w:ascii="Times New Roman"/>
          <w:b w:val="false"/>
          <w:i w:val="false"/>
          <w:color w:val="000000"/>
          <w:sz w:val="28"/>
        </w:rPr>
        <w:t xml:space="preserve"> бекітілетін Қазақстан Республикасының Қарулы Күштерінде, басқа да әскерлері мен әскери құралымдарында қызмет өткеру үшін адамдардың денсаулық жағдайына қойылатын талаптардың (Нормативтік құқықтық актілерді мемлекеттік тіркеу тізілімінде № 21863 болып тіркелген) (бұдан әрі – Талаптар) тиісті тармақтарын қолдануға негіз бермейтін диагноз көрсетіледі.</w:t>
      </w:r>
    </w:p>
    <w:p>
      <w:pPr>
        <w:spacing w:after="0"/>
        <w:ind w:left="0"/>
        <w:jc w:val="both"/>
      </w:pPr>
      <w:r>
        <w:rPr>
          <w:rFonts w:ascii="Times New Roman"/>
          <w:b w:val="false"/>
          <w:i w:val="false"/>
          <w:color w:val="000000"/>
          <w:sz w:val="28"/>
        </w:rPr>
        <w:t>
      Талаптардың тармақтары мен тармақшалары белгілеген ауру диагнозы сияқты тәртіппен цифрлық редакцияда және жазумен көрсетіледі. Бірінші негізгі ауруды көздейтін талаптар тармағы, содан кейін ауырлық дәрежесіне, функционалдық бұзылуларға байланысты барлық басқа тармақтар көрсетіледі. Әскери қызметке жарамдылық санатын өзгертпейтін талаптардың тармақтары мен тармақшалары көрсетілмейді.</w:t>
      </w:r>
    </w:p>
    <w:p>
      <w:pPr>
        <w:spacing w:after="0"/>
        <w:ind w:left="0"/>
        <w:jc w:val="both"/>
      </w:pPr>
      <w:r>
        <w:rPr>
          <w:rFonts w:ascii="Times New Roman"/>
          <w:b w:val="false"/>
          <w:i w:val="false"/>
          <w:color w:val="000000"/>
          <w:sz w:val="28"/>
        </w:rPr>
        <w:t>
      ӘДК (ДҰК) мертігудің (жараланудың, жарақаттанудың, контузия алудың), ауырудың себептік байланысы туралы қорытындысын қатаң түрде осы Қағидаларда көзделген тұжырымдарда шығарады.</w:t>
      </w:r>
    </w:p>
    <w:p>
      <w:pPr>
        <w:spacing w:after="0"/>
        <w:ind w:left="0"/>
        <w:jc w:val="both"/>
      </w:pPr>
      <w:r>
        <w:rPr>
          <w:rFonts w:ascii="Times New Roman"/>
          <w:b w:val="false"/>
          <w:i w:val="false"/>
          <w:color w:val="000000"/>
          <w:sz w:val="28"/>
        </w:rPr>
        <w:t>
      ӘДК-нің әскери қызметке (әскери-есептік мамандық бойынша қызметке) жарамдылық дәрежесі туралы қорытындысы және ДҰК-ның ұшу жұмысына (ұшуға, ұшуға басшылық жасауға, пилотсыз әуе кемесін басқаруға, парашютпен секіруге, ұшуға үйретуге) жарамдылық дәрежесі туралы қорытындысы осы Қағидалардың 17 және 20-қосымшаларында көзделген тұжырыммен шығарылады, осы тұжырымды өзгертуге немесе қысқартуға болмайды. Әскери қызметке (әскери-есептік мамандық бойынша қызметке) жарамдылық және ұшу жұмысына (ұшуға, ұшуға басшылық жасауға, пилотсыз әуе кемесін басқаруға, парашютпен секіруге, ұшуға үйретуге) жарамдылық санаты бөлек енгізіледі.</w:t>
      </w:r>
    </w:p>
    <w:p>
      <w:pPr>
        <w:spacing w:after="0"/>
        <w:ind w:left="0"/>
        <w:jc w:val="both"/>
      </w:pPr>
      <w:r>
        <w:rPr>
          <w:rFonts w:ascii="Times New Roman"/>
          <w:b w:val="false"/>
          <w:i w:val="false"/>
          <w:color w:val="000000"/>
          <w:sz w:val="28"/>
        </w:rPr>
        <w:t>
      Куәландырылушы мертіккен (жараланған, жарақаттанған, контузия алған) және ауырған кезде ауыруы туралы куәлікте мертігу (жаралану, жарақаттану, контузия алу) және ауыру диагнозы мен себеп-салдарлық байланысы бөлек енгізіледі.</w:t>
      </w:r>
    </w:p>
    <w:p>
      <w:pPr>
        <w:spacing w:after="0"/>
        <w:ind w:left="0"/>
        <w:jc w:val="both"/>
      </w:pPr>
      <w:r>
        <w:rPr>
          <w:rFonts w:ascii="Times New Roman"/>
          <w:b w:val="false"/>
          <w:i w:val="false"/>
          <w:color w:val="000000"/>
          <w:sz w:val="28"/>
        </w:rPr>
        <w:t>
      Куәландырылушыда әртүрлі мән-жайда пайда болған (шалдыққан) бірнеше ауыруы, мертігу (жаралану, жарақат, контузия) немесе олардың салдары болған кезде ауыруы туралы куәлікте мертігу (жаралану, жарақаттану, контузия алу) және ауыру диагнозы мен олардың себеп-салдарлық байланысы бөлек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сараптаманы жүргізу</w:t>
            </w:r>
            <w:r>
              <w:br/>
            </w:r>
            <w:r>
              <w:rPr>
                <w:rFonts w:ascii="Times New Roman"/>
                <w:b w:val="false"/>
                <w:i w:val="false"/>
                <w:color w:val="000000"/>
                <w:sz w:val="20"/>
              </w:rPr>
              <w:t>қағидаларына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5" w:id="366"/>
    <w:p>
      <w:pPr>
        <w:spacing w:after="0"/>
        <w:ind w:left="0"/>
        <w:jc w:val="left"/>
      </w:pPr>
      <w:r>
        <w:rPr>
          <w:rFonts w:ascii="Times New Roman"/>
          <w:b/>
          <w:i w:val="false"/>
          <w:color w:val="000000"/>
        </w:rPr>
        <w:t xml:space="preserve"> Азаматты денсаулық жағдайы бойынша әскери қызметке негізсіз шақыру себептерін зерделеу картасы</w:t>
      </w:r>
    </w:p>
    <w:bookmarkEnd w:id="366"/>
    <w:bookmarkStart w:name="z366" w:id="367"/>
    <w:p>
      <w:pPr>
        <w:spacing w:after="0"/>
        <w:ind w:left="0"/>
        <w:jc w:val="left"/>
      </w:pPr>
      <w:r>
        <w:rPr>
          <w:rFonts w:ascii="Times New Roman"/>
          <w:b/>
          <w:i w:val="false"/>
          <w:color w:val="000000"/>
        </w:rPr>
        <w:t xml:space="preserve"> 1-бөлім Жалпы мәліметтер</w:t>
      </w:r>
    </w:p>
    <w:bookmarkEnd w:id="367"/>
    <w:p>
      <w:pPr>
        <w:spacing w:after="0"/>
        <w:ind w:left="0"/>
        <w:jc w:val="both"/>
      </w:pPr>
      <w:r>
        <w:rPr>
          <w:rFonts w:ascii="Times New Roman"/>
          <w:b w:val="false"/>
          <w:i w:val="false"/>
          <w:color w:val="000000"/>
          <w:sz w:val="28"/>
        </w:rPr>
        <w:t>
      1.Тегі, аты, әкесінің аты (болған кезде) _________________________________________</w:t>
      </w:r>
    </w:p>
    <w:p>
      <w:pPr>
        <w:spacing w:after="0"/>
        <w:ind w:left="0"/>
        <w:jc w:val="both"/>
      </w:pPr>
      <w:r>
        <w:rPr>
          <w:rFonts w:ascii="Times New Roman"/>
          <w:b w:val="false"/>
          <w:i w:val="false"/>
          <w:color w:val="000000"/>
          <w:sz w:val="28"/>
        </w:rPr>
        <w:t>
      2. Туған жылы______________________________________________________________</w:t>
      </w:r>
    </w:p>
    <w:p>
      <w:pPr>
        <w:spacing w:after="0"/>
        <w:ind w:left="0"/>
        <w:jc w:val="both"/>
      </w:pPr>
      <w:r>
        <w:rPr>
          <w:rFonts w:ascii="Times New Roman"/>
          <w:b w:val="false"/>
          <w:i w:val="false"/>
          <w:color w:val="000000"/>
          <w:sz w:val="28"/>
        </w:rPr>
        <w:t>
      3. Әскери қызметке шақырылған жылы мен айы _________________________________</w:t>
      </w:r>
    </w:p>
    <w:p>
      <w:pPr>
        <w:spacing w:after="0"/>
        <w:ind w:left="0"/>
        <w:jc w:val="both"/>
      </w:pPr>
      <w:r>
        <w:rPr>
          <w:rFonts w:ascii="Times New Roman"/>
          <w:b w:val="false"/>
          <w:i w:val="false"/>
          <w:color w:val="000000"/>
          <w:sz w:val="28"/>
        </w:rPr>
        <w:t>
      4. Әскери қызметке қай әскерге шақыру комиссиясы шақырды _____________________</w:t>
      </w:r>
    </w:p>
    <w:p>
      <w:pPr>
        <w:spacing w:after="0"/>
        <w:ind w:left="0"/>
        <w:jc w:val="both"/>
      </w:pPr>
      <w:r>
        <w:rPr>
          <w:rFonts w:ascii="Times New Roman"/>
          <w:b w:val="false"/>
          <w:i w:val="false"/>
          <w:color w:val="000000"/>
          <w:sz w:val="28"/>
        </w:rPr>
        <w:t>
      5. Облыстық жиын пунктінен жөнелтілген күн __________________________________</w:t>
      </w:r>
    </w:p>
    <w:p>
      <w:pPr>
        <w:spacing w:after="0"/>
        <w:ind w:left="0"/>
        <w:jc w:val="both"/>
      </w:pPr>
      <w:r>
        <w:rPr>
          <w:rFonts w:ascii="Times New Roman"/>
          <w:b w:val="false"/>
          <w:i w:val="false"/>
          <w:color w:val="000000"/>
          <w:sz w:val="28"/>
        </w:rPr>
        <w:t>
      6. Қай әскери-дәрігерлік комиссиясы куәландырды_______________________________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(денсаулық сақтау ұйымының дәрігерлік, госпитальдық, гарнизондық комиссиясы)</w:t>
      </w:r>
    </w:p>
    <w:p>
      <w:pPr>
        <w:spacing w:after="0"/>
        <w:ind w:left="0"/>
        <w:jc w:val="both"/>
      </w:pPr>
      <w:r>
        <w:rPr>
          <w:rFonts w:ascii="Times New Roman"/>
          <w:b w:val="false"/>
          <w:i w:val="false"/>
          <w:color w:val="000000"/>
          <w:sz w:val="28"/>
        </w:rPr>
        <w:t>
      7. Ауру туралы осы куәлікті бекіту туралы штаттық ӘДК отырысы хаттамасының нөмірі мен күні _______________________________________________________________</w:t>
      </w:r>
    </w:p>
    <w:p>
      <w:pPr>
        <w:spacing w:after="0"/>
        <w:ind w:left="0"/>
        <w:jc w:val="both"/>
      </w:pPr>
      <w:r>
        <w:rPr>
          <w:rFonts w:ascii="Times New Roman"/>
          <w:b w:val="false"/>
          <w:i w:val="false"/>
          <w:color w:val="000000"/>
          <w:sz w:val="28"/>
        </w:rPr>
        <w:t>
      8. Ауру диагнозы, Қазақстан Республикасының ҚК-да, басқа да әскерлері мен әскери құралымдарында қызмет ету үшін адамдардың денсаулық жағдайына қойылатын талаптардың бағандары, тармақтары, тармақшалары 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Әскери қызметке жарамдылық дәрежесі туралы (ауру туралы куәлік бойынша) ӘДК қорытындысы және себепті байланысы______________________________________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10. Ауруы туралы куәлік бойынша ауру анамнезі деректері_______________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367" w:id="368"/>
    <w:p>
      <w:pPr>
        <w:spacing w:after="0"/>
        <w:ind w:left="0"/>
        <w:jc w:val="left"/>
      </w:pPr>
      <w:r>
        <w:rPr>
          <w:rFonts w:ascii="Times New Roman"/>
          <w:b/>
          <w:i w:val="false"/>
          <w:color w:val="000000"/>
        </w:rPr>
        <w:t xml:space="preserve"> 2-бөлім Әскерге шақыру кезеңіне дейінгі денсаулық жағдайы (шалдыққан аурулары мен жарақаттары) туралы мәлімет</w:t>
      </w:r>
    </w:p>
    <w:bookmarkEnd w:id="368"/>
    <w:p>
      <w:pPr>
        <w:spacing w:after="0"/>
        <w:ind w:left="0"/>
        <w:jc w:val="both"/>
      </w:pPr>
      <w:r>
        <w:rPr>
          <w:rFonts w:ascii="Times New Roman"/>
          <w:b w:val="false"/>
          <w:i w:val="false"/>
          <w:color w:val="000000"/>
          <w:sz w:val="28"/>
        </w:rPr>
        <w:t>
      1. Баланың даму картасының мәліметтері бойынша: 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Жасөспірімдер қызметін қадағалау кезеңінде:</w:t>
      </w:r>
    </w:p>
    <w:p>
      <w:pPr>
        <w:spacing w:after="0"/>
        <w:ind w:left="0"/>
        <w:jc w:val="both"/>
      </w:pPr>
      <w:r>
        <w:rPr>
          <w:rFonts w:ascii="Times New Roman"/>
          <w:b w:val="false"/>
          <w:i w:val="false"/>
          <w:color w:val="000000"/>
          <w:sz w:val="28"/>
        </w:rPr>
        <w:t>
      1) 15 жасқа толғаннан кейін денсаулық сақтау жүйесінің педиатриялық қызметінен жасөспірімдерге қабылдау-тапсыру кезінде медициналық куәландыру нәтижелері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16 жаста медициналық куәландыру кезінде: 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Бастапқы әскери есепке қойылған кезде медициналық куәландыру нәтижелері: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"Әскерге шақырылушыны зерделеу парағының" деректері бойынша денсаулық жағдайы туралы мәліметтер (ата-анасынан, жақын туыстарынан, ішкі істер органдарынан)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Зиянды әдеттері туралы мәліметтер (темекі шегу, алкогольді, есірткі заттарын тұтыну)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Әскери қызметке шақыру барысында әскерге шақырылушының денсаулық жағдайын медициналық куәландыруды бағалау нәтижелері (әскерге шақырылушы қосымша медициналық тексерілуге жіберілді ме, денсаулық жағдайы бойынша әскери қызметке шақырудан кейінге қалдыру берілді ме, қандай аурулар бойынша, қай мерзімге және неше рет)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bookmarkStart w:name="z368" w:id="369"/>
    <w:p>
      <w:pPr>
        <w:spacing w:after="0"/>
        <w:ind w:left="0"/>
        <w:jc w:val="left"/>
      </w:pPr>
      <w:r>
        <w:rPr>
          <w:rFonts w:ascii="Times New Roman"/>
          <w:b/>
          <w:i w:val="false"/>
          <w:color w:val="000000"/>
        </w:rPr>
        <w:t xml:space="preserve"> 3-бөлім Қорғаныс істері жөніндегі басқарманың (бөлімнің) қарап-тексеру нәтижелері</w:t>
      </w:r>
    </w:p>
    <w:bookmarkEnd w:id="369"/>
    <w:p>
      <w:pPr>
        <w:spacing w:after="0"/>
        <w:ind w:left="0"/>
        <w:jc w:val="both"/>
      </w:pPr>
      <w:r>
        <w:rPr>
          <w:rFonts w:ascii="Times New Roman"/>
          <w:b w:val="false"/>
          <w:i w:val="false"/>
          <w:color w:val="000000"/>
          <w:sz w:val="28"/>
        </w:rPr>
        <w:t>
      1. Ауру (аурулар) қашан анықталуға тиіс 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Қандай себептер бойынша осы ауру әскерге шақырылушыны әскери қызметке жөнелткенге дейін анықталмады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Денсаулық жағдайы бойынша негізсіз әскерге шақыру жағдайларына жол бермеу бойынша қабылдаған шаралар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 қорғаныс істері жөніндегі басқармасының (бөлімінің) бастығы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(әскери атағы, тегі, атының инициалы,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Дәрігерлік комиссия төрағасы: 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20____ж. "____"______</w:t>
      </w:r>
    </w:p>
    <w:bookmarkStart w:name="z369" w:id="370"/>
    <w:p>
      <w:pPr>
        <w:spacing w:after="0"/>
        <w:ind w:left="0"/>
        <w:jc w:val="left"/>
      </w:pPr>
      <w:r>
        <w:rPr>
          <w:rFonts w:ascii="Times New Roman"/>
          <w:b/>
          <w:i w:val="false"/>
          <w:color w:val="000000"/>
        </w:rPr>
        <w:t xml:space="preserve"> 4-бөлім Қорғаныс істері жөніндегі департаменттің денсаулық жағдайы бойынша әскери қызметке негізсіз шақырудың нақты себептерін анықтау бойынша тергеп-тексеру сапасын қарау және бағалау нәтижелері</w:t>
      </w:r>
    </w:p>
    <w:bookmarkEnd w:id="370"/>
    <w:p>
      <w:pPr>
        <w:spacing w:after="0"/>
        <w:ind w:left="0"/>
        <w:jc w:val="both"/>
      </w:pPr>
      <w:r>
        <w:rPr>
          <w:rFonts w:ascii="Times New Roman"/>
          <w:b w:val="false"/>
          <w:i w:val="false"/>
          <w:color w:val="000000"/>
          <w:sz w:val="28"/>
        </w:rPr>
        <w:t>
      1. Қорғаныс істері жөніндегі департаменті бастығының азаматты әскери қызметке шақыру негізділігі туралы пікірі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Азаматты әскери қызметке негізсіз шақыру себебі туралы алдын ала қорытынды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Қорғаныс істері жөніндегі департамент бастығының денсаулық жағдайы бойынша әскери қызметке негізсіз шақыруға жол бермеу бойынша қабылдаған шаралар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Әскерлерден негізсіз қайтарылған жағдайда қорғаныс істері жөніндегі департамент осыны дәлелдейтін қандай медициналық құжаттарды штаттық ӘДК-ға ұсынды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Қорғаныс істері жөніндегі департамент бастығы: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Дәрігерлік комиссия төрағасы: 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Облыстың ______________________ бас _________________________________</w:t>
      </w:r>
    </w:p>
    <w:p>
      <w:pPr>
        <w:spacing w:after="0"/>
        <w:ind w:left="0"/>
        <w:jc w:val="both"/>
      </w:pPr>
      <w:r>
        <w:rPr>
          <w:rFonts w:ascii="Times New Roman"/>
          <w:b w:val="false"/>
          <w:i w:val="false"/>
          <w:color w:val="000000"/>
          <w:sz w:val="28"/>
        </w:rPr>
        <w:t>
      (маманы)                        (қолы, атының инициалы, тегі)</w:t>
      </w:r>
    </w:p>
    <w:p>
      <w:pPr>
        <w:spacing w:after="0"/>
        <w:ind w:left="0"/>
        <w:jc w:val="both"/>
      </w:pPr>
      <w:r>
        <w:rPr>
          <w:rFonts w:ascii="Times New Roman"/>
          <w:b w:val="false"/>
          <w:i w:val="false"/>
          <w:color w:val="000000"/>
          <w:sz w:val="28"/>
        </w:rPr>
        <w:t>
      20 ___ ж. "____"___________</w:t>
      </w:r>
    </w:p>
    <w:bookmarkStart w:name="z370" w:id="371"/>
    <w:p>
      <w:pPr>
        <w:spacing w:after="0"/>
        <w:ind w:left="0"/>
        <w:jc w:val="left"/>
      </w:pPr>
      <w:r>
        <w:rPr>
          <w:rFonts w:ascii="Times New Roman"/>
          <w:b/>
          <w:i w:val="false"/>
          <w:color w:val="000000"/>
        </w:rPr>
        <w:t xml:space="preserve"> 5-бөлім Денсаулық жағдайы бойынша әскери қызметке негізсіз шақыру себебі және тергеп-тексеру нәтижелері туралы штаттық ӘДК-ның түпкілікті қорытындысы</w:t>
      </w:r>
    </w:p>
    <w:bookmarkEnd w:id="371"/>
    <w:p>
      <w:pPr>
        <w:spacing w:after="0"/>
        <w:ind w:left="0"/>
        <w:jc w:val="both"/>
      </w:pPr>
      <w:r>
        <w:rPr>
          <w:rFonts w:ascii="Times New Roman"/>
          <w:b w:val="false"/>
          <w:i w:val="false"/>
          <w:color w:val="000000"/>
          <w:sz w:val="28"/>
        </w:rPr>
        <w:t>
      1. Денсаулық жағдайы бойынша әскери қызметке негізсіз шақыру себебі___________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Денсаулық жағдайы бойынша негізсіз әскери қызметке шақырудың нақты себептерін анықтау бойынша жүргізілген тергеп-тексеру сапасы 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Штаттық ӘДК төрағасы______________________________________________ </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20 __ ж. "____"____________</w:t>
      </w:r>
    </w:p>
    <w:p>
      <w:pPr>
        <w:spacing w:after="0"/>
        <w:ind w:left="0"/>
        <w:jc w:val="both"/>
      </w:pPr>
      <w:r>
        <w:rPr>
          <w:rFonts w:ascii="Times New Roman"/>
          <w:b w:val="false"/>
          <w:i w:val="false"/>
          <w:color w:val="000000"/>
          <w:sz w:val="28"/>
        </w:rPr>
        <w:t>
      Ескертпе: І, ІІ, ІІІ бөлімдерді қорғаныс істері жөніндегі басқарма (бөлім) толтырады; IV бөлімді облыстың, республикалық маңызы бар қалалардың және астананың қорғаныс істері жөніндегі департаменттері толтырады. І, ІІ, ІІІ және IV толтырылған бөлімдері бар карта ОӘДК-ға 3 данада жолданады. V бөлімді ОӘДК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сараптаманы жүргізу</w:t>
            </w:r>
            <w:r>
              <w:br/>
            </w:r>
            <w:r>
              <w:rPr>
                <w:rFonts w:ascii="Times New Roman"/>
                <w:b w:val="false"/>
                <w:i w:val="false"/>
                <w:color w:val="000000"/>
                <w:sz w:val="20"/>
              </w:rPr>
              <w:t>қағидаларына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7-нысан</w:t>
            </w:r>
          </w:p>
        </w:tc>
      </w:tr>
    </w:tbl>
    <w:p>
      <w:pPr>
        <w:spacing w:after="0"/>
        <w:ind w:left="0"/>
        <w:jc w:val="both"/>
      </w:pPr>
      <w:r>
        <w:rPr>
          <w:rFonts w:ascii="Times New Roman"/>
          <w:b w:val="false"/>
          <w:i w:val="false"/>
          <w:color w:val="000000"/>
          <w:sz w:val="28"/>
        </w:rPr>
        <w:t>
      Фотосуретке арналған орын</w:t>
      </w:r>
    </w:p>
    <w:p>
      <w:pPr>
        <w:spacing w:after="0"/>
        <w:ind w:left="0"/>
        <w:jc w:val="both"/>
      </w:pPr>
      <w:r>
        <w:rPr>
          <w:rFonts w:ascii="Times New Roman"/>
          <w:b w:val="false"/>
          <w:i w:val="false"/>
          <w:color w:val="000000"/>
          <w:sz w:val="28"/>
        </w:rPr>
        <w:t>
      (қорғаныс істері жөніндегі</w:t>
      </w:r>
    </w:p>
    <w:p>
      <w:pPr>
        <w:spacing w:after="0"/>
        <w:ind w:left="0"/>
        <w:jc w:val="both"/>
      </w:pPr>
      <w:r>
        <w:rPr>
          <w:rFonts w:ascii="Times New Roman"/>
          <w:b w:val="false"/>
          <w:i w:val="false"/>
          <w:color w:val="000000"/>
          <w:sz w:val="28"/>
        </w:rPr>
        <w:t>
      бөлімнің (басқарманың), әскери</w:t>
      </w:r>
    </w:p>
    <w:p>
      <w:pPr>
        <w:spacing w:after="0"/>
        <w:ind w:left="0"/>
        <w:jc w:val="both"/>
      </w:pPr>
      <w:r>
        <w:rPr>
          <w:rFonts w:ascii="Times New Roman"/>
          <w:b w:val="false"/>
          <w:i w:val="false"/>
          <w:color w:val="000000"/>
          <w:sz w:val="28"/>
        </w:rPr>
        <w:t>
      бөлімнің елтаңбалық мөрі)</w:t>
      </w:r>
    </w:p>
    <w:bookmarkStart w:name="z372" w:id="372"/>
    <w:p>
      <w:pPr>
        <w:spacing w:after="0"/>
        <w:ind w:left="0"/>
        <w:jc w:val="left"/>
      </w:pPr>
      <w:r>
        <w:rPr>
          <w:rFonts w:ascii="Times New Roman"/>
          <w:b/>
          <w:i w:val="false"/>
          <w:color w:val="000000"/>
        </w:rPr>
        <w:t xml:space="preserve"> Әскери оқу орнына түсетін азаматты медициналық куәландыру картасы</w:t>
      </w:r>
    </w:p>
    <w:bookmarkEnd w:id="372"/>
    <w:p>
      <w:pPr>
        <w:spacing w:after="0"/>
        <w:ind w:left="0"/>
        <w:jc w:val="both"/>
      </w:pPr>
      <w:r>
        <w:rPr>
          <w:rFonts w:ascii="Times New Roman"/>
          <w:b w:val="false"/>
          <w:i w:val="false"/>
          <w:color w:val="000000"/>
          <w:sz w:val="28"/>
        </w:rPr>
        <w:t>
      1. Тегі, аты, әкесінің аты (болған кезде), туған жылы 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(әскери қызметші үшін әскери атағы көрсетілсін)</w:t>
      </w:r>
    </w:p>
    <w:p>
      <w:pPr>
        <w:spacing w:after="0"/>
        <w:ind w:left="0"/>
        <w:jc w:val="both"/>
      </w:pPr>
      <w:r>
        <w:rPr>
          <w:rFonts w:ascii="Times New Roman"/>
          <w:b w:val="false"/>
          <w:i w:val="false"/>
          <w:color w:val="000000"/>
          <w:sz w:val="28"/>
        </w:rPr>
        <w:t>
      2. Тұрғылықты жері (мекенжайы) _____________________________________________</w:t>
      </w:r>
    </w:p>
    <w:p>
      <w:pPr>
        <w:spacing w:after="0"/>
        <w:ind w:left="0"/>
        <w:jc w:val="both"/>
      </w:pPr>
      <w:r>
        <w:rPr>
          <w:rFonts w:ascii="Times New Roman"/>
          <w:b w:val="false"/>
          <w:i w:val="false"/>
          <w:color w:val="000000"/>
          <w:sz w:val="28"/>
        </w:rPr>
        <w:t>
      (әскери қызметшілер үшін – мекенжайы мен әскери бөлімнің шартты атауы)</w:t>
      </w:r>
    </w:p>
    <w:p>
      <w:pPr>
        <w:spacing w:after="0"/>
        <w:ind w:left="0"/>
        <w:jc w:val="both"/>
      </w:pPr>
      <w:r>
        <w:rPr>
          <w:rFonts w:ascii="Times New Roman"/>
          <w:b w:val="false"/>
          <w:i w:val="false"/>
          <w:color w:val="000000"/>
          <w:sz w:val="28"/>
        </w:rPr>
        <w:t>
      3. Шалдыққан аурулар, оның ішінде cоңғы 12 ай ішінде инфекциялық аурулар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4. Дәрі-дәрмек құралдарын және басқа да заттарды көтере алмайтыны (жоғары сезімталдығы) туралы мәліметтер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Диспансерлік есепте (бақылауда) болуы туралы мәліметтер 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Кандидат оқуға түсуді жоспарлаған ӘОО атауы _______________________________</w:t>
      </w:r>
    </w:p>
    <w:p>
      <w:pPr>
        <w:spacing w:after="0"/>
        <w:ind w:left="0"/>
        <w:jc w:val="both"/>
      </w:pPr>
      <w:r>
        <w:rPr>
          <w:rFonts w:ascii="Times New Roman"/>
          <w:b w:val="false"/>
          <w:i w:val="false"/>
          <w:color w:val="000000"/>
          <w:sz w:val="28"/>
        </w:rPr>
        <w:t>
      7. Қарап-тексеру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 (немесе облыста) алдын ала медициналық куәландыру 20 __ ж. "___" ____________</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медициналық куәландыру 20 __ ж. "___" 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анамнез</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Мерезге микропреципитация реакциясы (микрореакция)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несеп талдауы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қосалқы қуыстарының рентгенограммасы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ЭКГ-зерттеу</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флюорографиясы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гельмит жұмыртқаларына зерттеу</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вирусты гепатиттерінің маркерлеріне қан талдауы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Қантқа қан талдауы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АИТВ-инфекциясына қан талдауы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зерттеулер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Антропометрия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ұзынд.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ұзынд.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ұзынд.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ұзынд.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отырып</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отырып</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динамометриясы (оң/сол қол)</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динамометриясы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 жүйе</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 жүйесі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сынама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жүктемеден кейін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 кейін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жүктемеден кейін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 кейін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 тамыр соғысы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қан қысымы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және қалқанша безінің УДЗ</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тамырлары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және тік ішек</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Бассүйек-ми жүйкелері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аясы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Рефлекстер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Сезімталдығы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нерв жүйесі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зерттеулер (ЭХОЭГ, ЭЭГ және т.б.)</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Интеллектуалды-мнестикалық аясы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Эмоционалды-ерік аясы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Окулист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сезіну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Түзетулерсіз көру жітілігі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Түзетулермен көру жітілігі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Скиаскопиялық рефракция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көру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көрудің жақын нүктесі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жолдары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Қабақтар мен конъюнктивалар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алмаларының орналасуы мен қозғалысы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қарашықтары мен олардың реакциясы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орта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түбі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Мұрынмен тыныс алу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Сыбырлап сөйлеуді қабылдап сезінуі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барофункциясы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функциялары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зерттеулер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Тістүйіс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сілемейлі қабықшасы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 ер (фо рмула)</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иектер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маман-дәрігерлер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 қорытынды, күні, дәрігердің тегі, атының инициалы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Әскери-дәрігерлік комиссиялар қорытындылары:</w:t>
      </w:r>
    </w:p>
    <w:p>
      <w:pPr>
        <w:spacing w:after="0"/>
        <w:ind w:left="0"/>
        <w:jc w:val="both"/>
      </w:pPr>
      <w:r>
        <w:rPr>
          <w:rFonts w:ascii="Times New Roman"/>
          <w:b w:val="false"/>
          <w:i w:val="false"/>
          <w:color w:val="000000"/>
          <w:sz w:val="28"/>
        </w:rPr>
        <w:t>
      1) әскери-дәрігерлік комиссия алдын ала медициналық куәландырған кезде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(ӘДК атауы көрсетілсін)</w:t>
      </w:r>
    </w:p>
    <w:p>
      <w:pPr>
        <w:spacing w:after="0"/>
        <w:ind w:left="0"/>
        <w:jc w:val="both"/>
      </w:pPr>
      <w:r>
        <w:rPr>
          <w:rFonts w:ascii="Times New Roman"/>
          <w:b w:val="false"/>
          <w:i w:val="false"/>
          <w:color w:val="000000"/>
          <w:sz w:val="28"/>
        </w:rPr>
        <w:t xml:space="preserve">
      "Халық денсаулығы және денсаулық жүйесі туралы" Қазақстан Республикасы Кодексінің 11- 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бекітілген Қазақстан Республикасының ҚК-да, басқа да әскерлері мен әскери құралымдарында қызмет ету үшін адамдардың денсаулық жағдайына қойылатын талаптардың бағаны _________ тармағының____ тармақшасы негізінде 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М.О. Комиссия төрағасы 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Комиссия хатшысы 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Комиссияның пошталық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әскери-дәрігерлік комиссия түпкілікті медициналық куәландырған кезде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(ӘДК атауы көрсетілсін)</w:t>
      </w:r>
    </w:p>
    <w:p>
      <w:pPr>
        <w:spacing w:after="0"/>
        <w:ind w:left="0"/>
        <w:jc w:val="both"/>
      </w:pPr>
      <w:r>
        <w:rPr>
          <w:rFonts w:ascii="Times New Roman"/>
          <w:b w:val="false"/>
          <w:i w:val="false"/>
          <w:color w:val="000000"/>
          <w:sz w:val="28"/>
        </w:rPr>
        <w:t xml:space="preserve">
      "Халық денсаулығы және денсаулық жүйесі туралы" Қазақстан Республикасы Кодексінің 11- 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бекітілген Қазақстан Республикасының ҚК-да, басқа да әскерлері мен әскери құралымдарында қызмет ету үшін адамдардың денсаулық жағдайына қойылатын талаптардың _____ бағаны ____ тармағының ____ тармақшасы негізінде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М.О.            Комиссия төрағасы _____________________________________________</w:t>
      </w:r>
    </w:p>
    <w:p>
      <w:pPr>
        <w:spacing w:after="0"/>
        <w:ind w:left="0"/>
        <w:jc w:val="both"/>
      </w:pPr>
      <w:r>
        <w:rPr>
          <w:rFonts w:ascii="Times New Roman"/>
          <w:b w:val="false"/>
          <w:i w:val="false"/>
          <w:color w:val="000000"/>
          <w:sz w:val="28"/>
        </w:rPr>
        <w:t>
      (әскери атағы, қолы, аты-жөнінің бас әріптері, тегі)</w:t>
      </w:r>
    </w:p>
    <w:p>
      <w:pPr>
        <w:spacing w:after="0"/>
        <w:ind w:left="0"/>
        <w:jc w:val="both"/>
      </w:pPr>
      <w:r>
        <w:rPr>
          <w:rFonts w:ascii="Times New Roman"/>
          <w:b w:val="false"/>
          <w:i w:val="false"/>
          <w:color w:val="000000"/>
          <w:sz w:val="28"/>
        </w:rPr>
        <w:t>
      Комиссия хатшысы _____________________________________________</w:t>
      </w:r>
    </w:p>
    <w:p>
      <w:pPr>
        <w:spacing w:after="0"/>
        <w:ind w:left="0"/>
        <w:jc w:val="both"/>
      </w:pPr>
      <w:r>
        <w:rPr>
          <w:rFonts w:ascii="Times New Roman"/>
          <w:b w:val="false"/>
          <w:i w:val="false"/>
          <w:color w:val="000000"/>
          <w:sz w:val="28"/>
        </w:rPr>
        <w:t>
      (әскери атағы, қолы, аты-жөнінің бас әріптері, тегі)</w:t>
      </w:r>
    </w:p>
    <w:p>
      <w:pPr>
        <w:spacing w:after="0"/>
        <w:ind w:left="0"/>
        <w:jc w:val="both"/>
      </w:pPr>
      <w:r>
        <w:rPr>
          <w:rFonts w:ascii="Times New Roman"/>
          <w:b w:val="false"/>
          <w:i w:val="false"/>
          <w:color w:val="000000"/>
          <w:sz w:val="28"/>
        </w:rPr>
        <w:t>
      Комиссияның пошталық мекенжайы __________________________________________</w:t>
      </w:r>
    </w:p>
    <w:p>
      <w:pPr>
        <w:spacing w:after="0"/>
        <w:ind w:left="0"/>
        <w:jc w:val="both"/>
      </w:pPr>
      <w:r>
        <w:rPr>
          <w:rFonts w:ascii="Times New Roman"/>
          <w:b w:val="false"/>
          <w:i w:val="false"/>
          <w:color w:val="000000"/>
          <w:sz w:val="28"/>
        </w:rPr>
        <w:t>
      Ескертпе: Мектептерге (Жас ұлан, РӘМИ) және әскери кафедраларға оқуға түсетін кандидаттар (студенттер) үшін тек "түпкілікті медициналық куәландыру" деген баған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сараптаманы жүргізу</w:t>
            </w:r>
            <w:r>
              <w:br/>
            </w:r>
            <w:r>
              <w:rPr>
                <w:rFonts w:ascii="Times New Roman"/>
                <w:b w:val="false"/>
                <w:i w:val="false"/>
                <w:color w:val="000000"/>
                <w:sz w:val="20"/>
              </w:rPr>
              <w:t>қағидаларына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Әскери-медициналық мекеменің</w:t>
      </w:r>
    </w:p>
    <w:p>
      <w:pPr>
        <w:spacing w:after="0"/>
        <w:ind w:left="0"/>
        <w:jc w:val="both"/>
      </w:pPr>
      <w:r>
        <w:rPr>
          <w:rFonts w:ascii="Times New Roman"/>
          <w:b w:val="false"/>
          <w:i w:val="false"/>
          <w:color w:val="000000"/>
          <w:sz w:val="28"/>
        </w:rPr>
        <w:t>
      (әскери-дәрігерлік комиссияның)</w:t>
      </w:r>
    </w:p>
    <w:p>
      <w:pPr>
        <w:spacing w:after="0"/>
        <w:ind w:left="0"/>
        <w:jc w:val="both"/>
      </w:pPr>
      <w:r>
        <w:rPr>
          <w:rFonts w:ascii="Times New Roman"/>
          <w:b w:val="false"/>
          <w:i w:val="false"/>
          <w:color w:val="000000"/>
          <w:sz w:val="28"/>
        </w:rPr>
        <w:t>
      бұрыштамалық мөртаңбасы</w:t>
      </w:r>
    </w:p>
    <w:bookmarkStart w:name="z374" w:id="373"/>
    <w:p>
      <w:pPr>
        <w:spacing w:after="0"/>
        <w:ind w:left="0"/>
        <w:jc w:val="left"/>
      </w:pPr>
      <w:r>
        <w:rPr>
          <w:rFonts w:ascii="Times New Roman"/>
          <w:b/>
          <w:i w:val="false"/>
          <w:color w:val="000000"/>
        </w:rPr>
        <w:t xml:space="preserve"> № ___ медициналық куәландыру туралы анықтама</w:t>
      </w:r>
    </w:p>
    <w:bookmarkEnd w:id="373"/>
    <w:p>
      <w:pPr>
        <w:spacing w:after="0"/>
        <w:ind w:left="0"/>
        <w:jc w:val="both"/>
      </w:pPr>
      <w:r>
        <w:rPr>
          <w:rFonts w:ascii="Times New Roman"/>
          <w:b w:val="false"/>
          <w:i w:val="false"/>
          <w:color w:val="000000"/>
          <w:sz w:val="28"/>
        </w:rPr>
        <w:t>
      20 __ жылғы "___"__________, _______________________________________________</w:t>
      </w:r>
    </w:p>
    <w:p>
      <w:pPr>
        <w:spacing w:after="0"/>
        <w:ind w:left="0"/>
        <w:jc w:val="both"/>
      </w:pPr>
      <w:r>
        <w:rPr>
          <w:rFonts w:ascii="Times New Roman"/>
          <w:b w:val="false"/>
          <w:i w:val="false"/>
          <w:color w:val="000000"/>
          <w:sz w:val="28"/>
        </w:rPr>
        <w:t>
      ________________________________________________________ жолдамасы бойынша</w:t>
      </w:r>
    </w:p>
    <w:p>
      <w:pPr>
        <w:spacing w:after="0"/>
        <w:ind w:left="0"/>
        <w:jc w:val="both"/>
      </w:pPr>
      <w:r>
        <w:rPr>
          <w:rFonts w:ascii="Times New Roman"/>
          <w:b w:val="false"/>
          <w:i w:val="false"/>
          <w:color w:val="000000"/>
          <w:sz w:val="28"/>
        </w:rPr>
        <w:t>
      (лауазымды адам, құжат нөмірі, күні, жолдау мақсаты мен себебі көрсетілсін)</w:t>
      </w:r>
    </w:p>
    <w:p>
      <w:pPr>
        <w:spacing w:after="0"/>
        <w:ind w:left="0"/>
        <w:jc w:val="both"/>
      </w:pPr>
      <w:r>
        <w:rPr>
          <w:rFonts w:ascii="Times New Roman"/>
          <w:b w:val="false"/>
          <w:i w:val="false"/>
          <w:color w:val="000000"/>
          <w:sz w:val="28"/>
        </w:rPr>
        <w:t>
      _________________ әскери-дәрігерлік комиссиясы куәландырды:</w:t>
      </w:r>
    </w:p>
    <w:p>
      <w:pPr>
        <w:spacing w:after="0"/>
        <w:ind w:left="0"/>
        <w:jc w:val="both"/>
      </w:pPr>
      <w:r>
        <w:rPr>
          <w:rFonts w:ascii="Times New Roman"/>
          <w:b w:val="false"/>
          <w:i w:val="false"/>
          <w:color w:val="000000"/>
          <w:sz w:val="28"/>
        </w:rPr>
        <w:t>
      (ӘДК, ДҰК атауы)</w:t>
      </w:r>
    </w:p>
    <w:p>
      <w:pPr>
        <w:spacing w:after="0"/>
        <w:ind w:left="0"/>
        <w:jc w:val="both"/>
      </w:pPr>
      <w:r>
        <w:rPr>
          <w:rFonts w:ascii="Times New Roman"/>
          <w:b w:val="false"/>
          <w:i w:val="false"/>
          <w:color w:val="000000"/>
          <w:sz w:val="28"/>
        </w:rPr>
        <w:t>
      1. Тегі, аты, әкесінің аты (болған кезде) _________________________________________</w:t>
      </w:r>
    </w:p>
    <w:p>
      <w:pPr>
        <w:spacing w:after="0"/>
        <w:ind w:left="0"/>
        <w:jc w:val="both"/>
      </w:pPr>
      <w:r>
        <w:rPr>
          <w:rFonts w:ascii="Times New Roman"/>
          <w:b w:val="false"/>
          <w:i w:val="false"/>
          <w:color w:val="000000"/>
          <w:sz w:val="28"/>
        </w:rPr>
        <w:t>
      2. Туған жылы _____________, Қарулы Күштерде _________________________ бастап</w:t>
      </w:r>
    </w:p>
    <w:p>
      <w:pPr>
        <w:spacing w:after="0"/>
        <w:ind w:left="0"/>
        <w:jc w:val="both"/>
      </w:pPr>
      <w:r>
        <w:rPr>
          <w:rFonts w:ascii="Times New Roman"/>
          <w:b w:val="false"/>
          <w:i w:val="false"/>
          <w:color w:val="000000"/>
          <w:sz w:val="28"/>
        </w:rPr>
        <w:t>
      (айы мен жылы)</w:t>
      </w:r>
    </w:p>
    <w:p>
      <w:pPr>
        <w:spacing w:after="0"/>
        <w:ind w:left="0"/>
        <w:jc w:val="both"/>
      </w:pPr>
      <w:r>
        <w:rPr>
          <w:rFonts w:ascii="Times New Roman"/>
          <w:b w:val="false"/>
          <w:i w:val="false"/>
          <w:color w:val="000000"/>
          <w:sz w:val="28"/>
        </w:rPr>
        <w:t>
      3. Әскери атағы ____________________________________________________________</w:t>
      </w:r>
    </w:p>
    <w:p>
      <w:pPr>
        <w:spacing w:after="0"/>
        <w:ind w:left="0"/>
        <w:jc w:val="both"/>
      </w:pPr>
      <w:r>
        <w:rPr>
          <w:rFonts w:ascii="Times New Roman"/>
          <w:b w:val="false"/>
          <w:i w:val="false"/>
          <w:color w:val="000000"/>
          <w:sz w:val="28"/>
        </w:rPr>
        <w:t>
      4. ЖСМ ___________________________________________________________________</w:t>
      </w:r>
    </w:p>
    <w:p>
      <w:pPr>
        <w:spacing w:after="0"/>
        <w:ind w:left="0"/>
        <w:jc w:val="both"/>
      </w:pPr>
      <w:r>
        <w:rPr>
          <w:rFonts w:ascii="Times New Roman"/>
          <w:b w:val="false"/>
          <w:i w:val="false"/>
          <w:color w:val="000000"/>
          <w:sz w:val="28"/>
        </w:rPr>
        <w:t>
      5. Әскери бөлім (әскер түрі, тегі, ӨңҚ) _________________________________________</w:t>
      </w:r>
    </w:p>
    <w:p>
      <w:pPr>
        <w:spacing w:after="0"/>
        <w:ind w:left="0"/>
        <w:jc w:val="both"/>
      </w:pPr>
      <w:r>
        <w:rPr>
          <w:rFonts w:ascii="Times New Roman"/>
          <w:b w:val="false"/>
          <w:i w:val="false"/>
          <w:color w:val="000000"/>
          <w:sz w:val="28"/>
        </w:rPr>
        <w:t>
      мамандығы ________________________________________________________________</w:t>
      </w:r>
    </w:p>
    <w:p>
      <w:pPr>
        <w:spacing w:after="0"/>
        <w:ind w:left="0"/>
        <w:jc w:val="both"/>
      </w:pPr>
      <w:r>
        <w:rPr>
          <w:rFonts w:ascii="Times New Roman"/>
          <w:b w:val="false"/>
          <w:i w:val="false"/>
          <w:color w:val="000000"/>
          <w:sz w:val="28"/>
        </w:rPr>
        <w:t>
      6. Атқаратын лауазымы _____________________________________________________</w:t>
      </w:r>
    </w:p>
    <w:p>
      <w:pPr>
        <w:spacing w:after="0"/>
        <w:ind w:left="0"/>
        <w:jc w:val="both"/>
      </w:pPr>
      <w:r>
        <w:rPr>
          <w:rFonts w:ascii="Times New Roman"/>
          <w:b w:val="false"/>
          <w:i w:val="false"/>
          <w:color w:val="000000"/>
          <w:sz w:val="28"/>
        </w:rPr>
        <w:t>
      7. Әскери қызметке шақырылды (келісімшарт бойынша түсті) 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(ҚІБ (Б), әскерге шақырылған, келісімшарт бойынша әскери қызметке қабылданған жылы мен айы көрсетілсін)</w:t>
      </w:r>
    </w:p>
    <w:p>
      <w:pPr>
        <w:spacing w:after="0"/>
        <w:ind w:left="0"/>
        <w:jc w:val="both"/>
      </w:pPr>
      <w:r>
        <w:rPr>
          <w:rFonts w:ascii="Times New Roman"/>
          <w:b w:val="false"/>
          <w:i w:val="false"/>
          <w:color w:val="000000"/>
          <w:sz w:val="28"/>
        </w:rPr>
        <w:t>
      8. Әскери қызметшінің қызметтік істері туралы мәліметтер (әскери қызметке жарамдылығын айқындаған кезде толтырылады) ______________________________________</w:t>
      </w:r>
    </w:p>
    <w:p>
      <w:pPr>
        <w:spacing w:after="0"/>
        <w:ind w:left="0"/>
        <w:jc w:val="both"/>
      </w:pPr>
      <w:r>
        <w:rPr>
          <w:rFonts w:ascii="Times New Roman"/>
          <w:b w:val="false"/>
          <w:i w:val="false"/>
          <w:color w:val="000000"/>
          <w:sz w:val="28"/>
        </w:rPr>
        <w:t>
      (әскери бөлімнен (мекемеден) берілген құжатқа сәйкес мәліметтер көрсетілсін: денсаулық жағдайының әскери</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қызмет міндеттерін орындауға әсері, әскери қызметшінің әскери қызметті жалғастыруға ниеті және әскери</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қызметшінің әскери қызметте қалдырудың мақсатқа сәйкестігі туралы қолбасшылықтың пікірі)</w:t>
      </w:r>
    </w:p>
    <w:p>
      <w:pPr>
        <w:spacing w:after="0"/>
        <w:ind w:left="0"/>
        <w:jc w:val="both"/>
      </w:pPr>
      <w:r>
        <w:rPr>
          <w:rFonts w:ascii="Times New Roman"/>
          <w:b w:val="false"/>
          <w:i w:val="false"/>
          <w:color w:val="000000"/>
          <w:sz w:val="28"/>
        </w:rPr>
        <w:t>
      9. ӘДК (ДҰК) қорытындысы:</w:t>
      </w:r>
    </w:p>
    <w:p>
      <w:pPr>
        <w:spacing w:after="0"/>
        <w:ind w:left="0"/>
        <w:jc w:val="both"/>
      </w:pPr>
      <w:r>
        <w:rPr>
          <w:rFonts w:ascii="Times New Roman"/>
          <w:b w:val="false"/>
          <w:i w:val="false"/>
          <w:color w:val="000000"/>
          <w:sz w:val="28"/>
        </w:rPr>
        <w:t>
      1) диагнозы _______________________________________________________________</w:t>
      </w:r>
    </w:p>
    <w:p>
      <w:pPr>
        <w:spacing w:after="0"/>
        <w:ind w:left="0"/>
        <w:jc w:val="both"/>
      </w:pPr>
      <w:r>
        <w:rPr>
          <w:rFonts w:ascii="Times New Roman"/>
          <w:b w:val="false"/>
          <w:i w:val="false"/>
          <w:color w:val="000000"/>
          <w:sz w:val="28"/>
        </w:rPr>
        <w:t>
      2) мертігудің (жараланудың, жарақаттанудың, контузия алудың), аурудың себепті байланысы: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"Халық денсаулығы және денсаулық жүйесі туралы" Қазақстан Республикасы Кодексінің 11- 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бекітілген Әскери-дәрігерлік сараптаманы жүргізу қағидаларының ____ тармағы негізінде;</w:t>
      </w:r>
    </w:p>
    <w:p>
      <w:pPr>
        <w:spacing w:after="0"/>
        <w:ind w:left="0"/>
        <w:jc w:val="both"/>
      </w:pPr>
      <w:r>
        <w:rPr>
          <w:rFonts w:ascii="Times New Roman"/>
          <w:b w:val="false"/>
          <w:i w:val="false"/>
          <w:color w:val="000000"/>
          <w:sz w:val="28"/>
        </w:rPr>
        <w:t>
      3) әскери қызметке жарамдылық санаты (әскери мамандығы бойынша қызметке, ұшу жұмысына және т.б. жарамдылығы):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"Халық денсаулығы және денсаулық жүйесі туралы" Қазақстан Республикасы Кодексінің 11- бабы 2-тармағының 1) тармақшасына сәйкес бекітілген Қазақстан Республикасының ҚК-да, басқа да әскерлері мен әскери құралымдарында қызмет ету үшін адамдардың денсаулық жағдайының сәйкес келуіне қойылатын талаптардың _____ бағаны ____ тармағының ____ тармақшасы негізінде _______________________________</w:t>
      </w:r>
    </w:p>
    <w:p>
      <w:pPr>
        <w:spacing w:after="0"/>
        <w:ind w:left="0"/>
        <w:jc w:val="both"/>
      </w:pPr>
      <w:r>
        <w:rPr>
          <w:rFonts w:ascii="Times New Roman"/>
          <w:b w:val="false"/>
          <w:i w:val="false"/>
          <w:color w:val="000000"/>
          <w:sz w:val="28"/>
        </w:rPr>
        <w:t xml:space="preserve">
      М.О.            Комиссия төрағасы ____________________________________________ </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Комиссия мүшелері 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Комиссия хатшысы 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Комиссияның пошталық мекенжайы 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сараптаманы жүргізу</w:t>
            </w:r>
            <w:r>
              <w:br/>
            </w:r>
            <w:r>
              <w:rPr>
                <w:rFonts w:ascii="Times New Roman"/>
                <w:b w:val="false"/>
                <w:i w:val="false"/>
                <w:color w:val="000000"/>
                <w:sz w:val="20"/>
              </w:rPr>
              <w:t>қағидаларына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Фотосуретке арналған орын</w:t>
      </w:r>
    </w:p>
    <w:p>
      <w:pPr>
        <w:spacing w:after="0"/>
        <w:ind w:left="0"/>
        <w:jc w:val="both"/>
      </w:pPr>
      <w:r>
        <w:rPr>
          <w:rFonts w:ascii="Times New Roman"/>
          <w:b w:val="false"/>
          <w:i w:val="false"/>
          <w:color w:val="000000"/>
          <w:sz w:val="28"/>
        </w:rPr>
        <w:t>
      (қорғаныс істері жөніндегі</w:t>
      </w:r>
    </w:p>
    <w:p>
      <w:pPr>
        <w:spacing w:after="0"/>
        <w:ind w:left="0"/>
        <w:jc w:val="both"/>
      </w:pPr>
      <w:r>
        <w:rPr>
          <w:rFonts w:ascii="Times New Roman"/>
          <w:b w:val="false"/>
          <w:i w:val="false"/>
          <w:color w:val="000000"/>
          <w:sz w:val="28"/>
        </w:rPr>
        <w:t>
      бөлімнің (басқарманың), әскери</w:t>
      </w:r>
    </w:p>
    <w:p>
      <w:pPr>
        <w:spacing w:after="0"/>
        <w:ind w:left="0"/>
        <w:jc w:val="both"/>
      </w:pPr>
      <w:r>
        <w:rPr>
          <w:rFonts w:ascii="Times New Roman"/>
          <w:b w:val="false"/>
          <w:i w:val="false"/>
          <w:color w:val="000000"/>
          <w:sz w:val="28"/>
        </w:rPr>
        <w:t>
      бөлімнің елтаңбалық мөрі)</w:t>
      </w:r>
    </w:p>
    <w:bookmarkStart w:name="z376" w:id="374"/>
    <w:p>
      <w:pPr>
        <w:spacing w:after="0"/>
        <w:ind w:left="0"/>
        <w:jc w:val="left"/>
      </w:pPr>
      <w:r>
        <w:rPr>
          <w:rFonts w:ascii="Times New Roman"/>
          <w:b/>
          <w:i w:val="false"/>
          <w:color w:val="000000"/>
        </w:rPr>
        <w:t xml:space="preserve"> Келісімшарт бойынша әскери қызметке кіретін азаматты медициналық куәландыру картасы</w:t>
      </w:r>
    </w:p>
    <w:bookmarkEnd w:id="374"/>
    <w:p>
      <w:pPr>
        <w:spacing w:after="0"/>
        <w:ind w:left="0"/>
        <w:jc w:val="both"/>
      </w:pPr>
      <w:r>
        <w:rPr>
          <w:rFonts w:ascii="Times New Roman"/>
          <w:b w:val="false"/>
          <w:i w:val="false"/>
          <w:color w:val="000000"/>
          <w:sz w:val="28"/>
        </w:rPr>
        <w:t>
      1. Тегі, аты, әкесінің аты (болған кезде), туған жылы 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(запастағы әскери қызметшінің әскери атағы көрсетілсін)</w:t>
      </w:r>
    </w:p>
    <w:p>
      <w:pPr>
        <w:spacing w:after="0"/>
        <w:ind w:left="0"/>
        <w:jc w:val="both"/>
      </w:pPr>
      <w:r>
        <w:rPr>
          <w:rFonts w:ascii="Times New Roman"/>
          <w:b w:val="false"/>
          <w:i w:val="false"/>
          <w:color w:val="000000"/>
          <w:sz w:val="28"/>
        </w:rPr>
        <w:t>
      2. Тұрғылықты жері (мекенжайы): _____________________________________________</w:t>
      </w:r>
    </w:p>
    <w:p>
      <w:pPr>
        <w:spacing w:after="0"/>
        <w:ind w:left="0"/>
        <w:jc w:val="both"/>
      </w:pPr>
      <w:r>
        <w:rPr>
          <w:rFonts w:ascii="Times New Roman"/>
          <w:b w:val="false"/>
          <w:i w:val="false"/>
          <w:color w:val="000000"/>
          <w:sz w:val="28"/>
        </w:rPr>
        <w:t>
      3. Соңғы 12 ай ішінде шалдыққан аурулары, оның ішінде инфекциялық аурулары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4. Дәрі-дәрмек құралдарын және басқа да заттарды көтере алмайтыны (жоғары сезгіштігі) туралы мәліметтер __________________________________________________</w:t>
      </w:r>
    </w:p>
    <w:p>
      <w:pPr>
        <w:spacing w:after="0"/>
        <w:ind w:left="0"/>
        <w:jc w:val="both"/>
      </w:pPr>
      <w:r>
        <w:rPr>
          <w:rFonts w:ascii="Times New Roman"/>
          <w:b w:val="false"/>
          <w:i w:val="false"/>
          <w:color w:val="000000"/>
          <w:sz w:val="28"/>
        </w:rPr>
        <w:t>
      5. Диспансерлік есепте (қадағалауда) тұрғаны туралы мәліметтер __________________</w:t>
      </w:r>
    </w:p>
    <w:p>
      <w:pPr>
        <w:spacing w:after="0"/>
        <w:ind w:left="0"/>
        <w:jc w:val="both"/>
      </w:pPr>
      <w:r>
        <w:rPr>
          <w:rFonts w:ascii="Times New Roman"/>
          <w:b w:val="false"/>
          <w:i w:val="false"/>
          <w:color w:val="000000"/>
          <w:sz w:val="28"/>
        </w:rPr>
        <w:t>
      6. Әскер тегі, әскери-есептік мамандығы (әскери лауазымы) 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Аурулар бойынша есепте тұрған жай-күйі туралы мәліметтер: 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(есепке алу туралы белгі, медициналық денсаулық сақтау ұйымының мөртаңбасы)</w:t>
      </w:r>
    </w:p>
    <w:p>
      <w:pPr>
        <w:spacing w:after="0"/>
        <w:ind w:left="0"/>
        <w:jc w:val="both"/>
      </w:pPr>
      <w:r>
        <w:rPr>
          <w:rFonts w:ascii="Times New Roman"/>
          <w:b w:val="false"/>
          <w:i w:val="false"/>
          <w:color w:val="000000"/>
          <w:sz w:val="28"/>
        </w:rPr>
        <w:t>
      Психикалық _______________________________________________________________</w:t>
      </w:r>
    </w:p>
    <w:p>
      <w:pPr>
        <w:spacing w:after="0"/>
        <w:ind w:left="0"/>
        <w:jc w:val="both"/>
      </w:pPr>
      <w:r>
        <w:rPr>
          <w:rFonts w:ascii="Times New Roman"/>
          <w:b w:val="false"/>
          <w:i w:val="false"/>
          <w:color w:val="000000"/>
          <w:sz w:val="28"/>
        </w:rPr>
        <w:t>
      Наркологиялық (есірткі заттарына тестілеу нәтижелерімен) 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Туберкулезге қарсы _________________________________________________________</w:t>
      </w:r>
    </w:p>
    <w:p>
      <w:pPr>
        <w:spacing w:after="0"/>
        <w:ind w:left="0"/>
        <w:jc w:val="both"/>
      </w:pPr>
      <w:r>
        <w:rPr>
          <w:rFonts w:ascii="Times New Roman"/>
          <w:b w:val="false"/>
          <w:i w:val="false"/>
          <w:color w:val="000000"/>
          <w:sz w:val="28"/>
        </w:rPr>
        <w:t>
      Тері-венерологиялық _______________________________________________________</w:t>
      </w:r>
    </w:p>
    <w:p>
      <w:pPr>
        <w:spacing w:after="0"/>
        <w:ind w:left="0"/>
        <w:jc w:val="both"/>
      </w:pPr>
      <w:r>
        <w:rPr>
          <w:rFonts w:ascii="Times New Roman"/>
          <w:b w:val="false"/>
          <w:i w:val="false"/>
          <w:color w:val="000000"/>
          <w:sz w:val="28"/>
        </w:rPr>
        <w:t>
      8. Зерттеу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Бойы/дене салмағы, ДСИ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Мерезге микропреципитация реакциясы (микрореакция)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несеп талдауы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зерттеулері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тіндері органдарының флюорографиясы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қосалқы қуыстары рентгенограммасы;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вирусты гепатиттерінің маркерлеріне арналған қан талдауы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АИТВ-ға қан талдауы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ішкі қысымын өлшеу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жастан асқандарға қантқа қан талдауы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Оң/сол қол динамометриясы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Есірткі заттарына зерттеу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зерттеулер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Куәландыру нәтижелері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анамнездер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 жүйе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тамырлары жүйесі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сынама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жүктемеден кейін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 кейін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 тамыр соғысы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қан қысымы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тамырлар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және тік ішек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Бассүйек-ми жүйкелері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аясы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жүйке жүйесі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Интеллектуалды-мнестикалық аясы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Эмоционалды-ерік аясы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Окулист: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сезіну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Түзетулерсіз көру жітілігі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Түзетулермен көру жітілігі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Скиаскопиялық рефракция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көру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көрудің жақын нүктесі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жолдары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Қабақтар мен конъюнктивалар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алмаларының орналасуы мен қозғалысы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қарашықтары мен олардың реакциясы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түбі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Мұрынмен тыныс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Сыбырлап сөйлеу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барофункциясы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Тістүйіс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сілемейлі қабықшасы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 (формула)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иектер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маман дәрігерлер: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 қорытынды, күні, дәрігердің қолы, тегі, атының инициалы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Түпкілікті медициналық куәландырған кезде _________________________________</w:t>
      </w:r>
    </w:p>
    <w:p>
      <w:pPr>
        <w:spacing w:after="0"/>
        <w:ind w:left="0"/>
        <w:jc w:val="both"/>
      </w:pPr>
      <w:r>
        <w:rPr>
          <w:rFonts w:ascii="Times New Roman"/>
          <w:b w:val="false"/>
          <w:i w:val="false"/>
          <w:color w:val="000000"/>
          <w:sz w:val="28"/>
        </w:rPr>
        <w:t>
      (ӘДК атауы көрсетілсін)</w:t>
      </w:r>
    </w:p>
    <w:p>
      <w:pPr>
        <w:spacing w:after="0"/>
        <w:ind w:left="0"/>
        <w:jc w:val="both"/>
      </w:pPr>
      <w:r>
        <w:rPr>
          <w:rFonts w:ascii="Times New Roman"/>
          <w:b w:val="false"/>
          <w:i w:val="false"/>
          <w:color w:val="000000"/>
          <w:sz w:val="28"/>
        </w:rPr>
        <w:t xml:space="preserve">
      "Халық денсаулығы және денсаулық жүйесі туралы" Қазақстан Республикасы Кодексінің 11- 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бекітілген Қазақстан Республикасының ҚК-да, басқа да әскерлері мен әскери құралымдарында қызмет ету үшін адамдардың денсаулық жағдайына қойылатын талаптардың ________ бағаны ___ тармағының _______ тармақшасы негізінде _____________________________________________________</w:t>
      </w:r>
    </w:p>
    <w:p>
      <w:pPr>
        <w:spacing w:after="0"/>
        <w:ind w:left="0"/>
        <w:jc w:val="both"/>
      </w:pPr>
      <w:r>
        <w:rPr>
          <w:rFonts w:ascii="Times New Roman"/>
          <w:b w:val="false"/>
          <w:i w:val="false"/>
          <w:color w:val="000000"/>
          <w:sz w:val="28"/>
        </w:rPr>
        <w:t>
      М.О.            Комиссия төрағасы 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Комиссия хатшысы 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20___ жылғы "___" _______</w:t>
      </w:r>
    </w:p>
    <w:p>
      <w:pPr>
        <w:spacing w:after="0"/>
        <w:ind w:left="0"/>
        <w:jc w:val="both"/>
      </w:pPr>
      <w:r>
        <w:rPr>
          <w:rFonts w:ascii="Times New Roman"/>
          <w:b w:val="false"/>
          <w:i w:val="false"/>
          <w:color w:val="000000"/>
          <w:sz w:val="28"/>
        </w:rPr>
        <w:t>
      Комиссияның пошталық мекенжайы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Ескертпе: Барлық тармақтарды толтыру міндетті.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Қарулы Күштерінде әскери-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дәрігерлік сараптаманы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Әскери бөлімнің (мекеменің)</w:t>
      </w:r>
    </w:p>
    <w:p>
      <w:pPr>
        <w:spacing w:after="0"/>
        <w:ind w:left="0"/>
        <w:jc w:val="both"/>
      </w:pPr>
      <w:r>
        <w:rPr>
          <w:rFonts w:ascii="Times New Roman"/>
          <w:b w:val="false"/>
          <w:i w:val="false"/>
          <w:color w:val="000000"/>
          <w:sz w:val="28"/>
        </w:rPr>
        <w:t>
      бұрыштамалық мөртаңбасы</w:t>
      </w:r>
    </w:p>
    <w:p>
      <w:pPr>
        <w:spacing w:after="0"/>
        <w:ind w:left="0"/>
        <w:jc w:val="both"/>
      </w:pPr>
      <w:r>
        <w:rPr>
          <w:rFonts w:ascii="Times New Roman"/>
          <w:b w:val="false"/>
          <w:i w:val="false"/>
          <w:color w:val="000000"/>
          <w:sz w:val="28"/>
        </w:rPr>
        <w:t>
      __________________________ бастығына (командиріне)</w:t>
      </w:r>
    </w:p>
    <w:p>
      <w:pPr>
        <w:spacing w:after="0"/>
        <w:ind w:left="0"/>
        <w:jc w:val="both"/>
      </w:pPr>
      <w:r>
        <w:rPr>
          <w:rFonts w:ascii="Times New Roman"/>
          <w:b w:val="false"/>
          <w:i w:val="false"/>
          <w:color w:val="000000"/>
          <w:sz w:val="28"/>
        </w:rPr>
        <w:t>
      (әскери-медициналық мекеме көрсетілсін)</w:t>
      </w:r>
    </w:p>
    <w:bookmarkStart w:name="z378" w:id="375"/>
    <w:p>
      <w:pPr>
        <w:spacing w:after="0"/>
        <w:ind w:left="0"/>
        <w:jc w:val="left"/>
      </w:pPr>
      <w:r>
        <w:rPr>
          <w:rFonts w:ascii="Times New Roman"/>
          <w:b/>
          <w:i w:val="false"/>
          <w:color w:val="000000"/>
        </w:rPr>
        <w:t xml:space="preserve"> Медициналық куәландыруға жолдама</w:t>
      </w:r>
    </w:p>
    <w:bookmarkEnd w:id="375"/>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(медициналық куәландыру мақсаты, сондай-ақ денсаулық жағдайы бойынша ӘДК-ға (ДҰК-ға) жіберу себебі көрсетілсін, әскери қызмет өткеру үшін жаңа келісімшарт жасау, әскери қызметте болу уақытында шекті жасқа жетуі бойынша, ұйымдық-штаттық іс-шаралар бойынша алдағы уақытта әскери қызметтен шығарылу)</w:t>
      </w:r>
    </w:p>
    <w:p>
      <w:pPr>
        <w:spacing w:after="0"/>
        <w:ind w:left="0"/>
        <w:jc w:val="both"/>
      </w:pPr>
      <w:r>
        <w:rPr>
          <w:rFonts w:ascii="Times New Roman"/>
          <w:b w:val="false"/>
          <w:i w:val="false"/>
          <w:color w:val="000000"/>
          <w:sz w:val="28"/>
        </w:rPr>
        <w:t>
      ___________________________________________ үшін медициналық куәландырылуға</w:t>
      </w:r>
    </w:p>
    <w:p>
      <w:pPr>
        <w:spacing w:after="0"/>
        <w:ind w:left="0"/>
        <w:jc w:val="both"/>
      </w:pPr>
      <w:r>
        <w:rPr>
          <w:rFonts w:ascii="Times New Roman"/>
          <w:b w:val="false"/>
          <w:i w:val="false"/>
          <w:color w:val="000000"/>
          <w:sz w:val="28"/>
        </w:rPr>
        <w:t>
      (емделуге немесе қарап-тексерілуге)</w:t>
      </w:r>
    </w:p>
    <w:p>
      <w:pPr>
        <w:spacing w:after="0"/>
        <w:ind w:left="0"/>
        <w:jc w:val="both"/>
      </w:pPr>
      <w:r>
        <w:rPr>
          <w:rFonts w:ascii="Times New Roman"/>
          <w:b w:val="false"/>
          <w:i w:val="false"/>
          <w:color w:val="000000"/>
          <w:sz w:val="28"/>
        </w:rPr>
        <w:t>
      жіберіледі</w:t>
      </w:r>
    </w:p>
    <w:p>
      <w:pPr>
        <w:spacing w:after="0"/>
        <w:ind w:left="0"/>
        <w:jc w:val="both"/>
      </w:pPr>
      <w:r>
        <w:rPr>
          <w:rFonts w:ascii="Times New Roman"/>
          <w:b w:val="false"/>
          <w:i w:val="false"/>
          <w:color w:val="000000"/>
          <w:sz w:val="28"/>
        </w:rPr>
        <w:t>
      2. Тегі, аты, әкесінің аты (болған кезде) _________________________________________</w:t>
      </w:r>
    </w:p>
    <w:p>
      <w:pPr>
        <w:spacing w:after="0"/>
        <w:ind w:left="0"/>
        <w:jc w:val="both"/>
      </w:pPr>
      <w:r>
        <w:rPr>
          <w:rFonts w:ascii="Times New Roman"/>
          <w:b w:val="false"/>
          <w:i w:val="false"/>
          <w:color w:val="000000"/>
          <w:sz w:val="28"/>
        </w:rPr>
        <w:t>
      3. Әскери атағы ____________________________________________________________</w:t>
      </w:r>
    </w:p>
    <w:p>
      <w:pPr>
        <w:spacing w:after="0"/>
        <w:ind w:left="0"/>
        <w:jc w:val="both"/>
      </w:pPr>
      <w:r>
        <w:rPr>
          <w:rFonts w:ascii="Times New Roman"/>
          <w:b w:val="false"/>
          <w:i w:val="false"/>
          <w:color w:val="000000"/>
          <w:sz w:val="28"/>
        </w:rPr>
        <w:t>
      4. Туған жылы _____________________________________________________________</w:t>
      </w:r>
    </w:p>
    <w:p>
      <w:pPr>
        <w:spacing w:after="0"/>
        <w:ind w:left="0"/>
        <w:jc w:val="both"/>
      </w:pPr>
      <w:r>
        <w:rPr>
          <w:rFonts w:ascii="Times New Roman"/>
          <w:b w:val="false"/>
          <w:i w:val="false"/>
          <w:color w:val="000000"/>
          <w:sz w:val="28"/>
        </w:rPr>
        <w:t>
      5. Әскери бөлім ____________________________________________________________</w:t>
      </w:r>
    </w:p>
    <w:p>
      <w:pPr>
        <w:spacing w:after="0"/>
        <w:ind w:left="0"/>
        <w:jc w:val="both"/>
      </w:pPr>
      <w:r>
        <w:rPr>
          <w:rFonts w:ascii="Times New Roman"/>
          <w:b w:val="false"/>
          <w:i w:val="false"/>
          <w:color w:val="000000"/>
          <w:sz w:val="28"/>
        </w:rPr>
        <w:t>
      6. Мамандығы _____________________________________________________________</w:t>
      </w:r>
    </w:p>
    <w:p>
      <w:pPr>
        <w:spacing w:after="0"/>
        <w:ind w:left="0"/>
        <w:jc w:val="both"/>
      </w:pPr>
      <w:r>
        <w:rPr>
          <w:rFonts w:ascii="Times New Roman"/>
          <w:b w:val="false"/>
          <w:i w:val="false"/>
          <w:color w:val="000000"/>
          <w:sz w:val="28"/>
        </w:rPr>
        <w:t>
      7. Әскери қызметке шақырылды (келісімшарт бойынша қабылданды) 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(қорғаныс істері жөніндегі басқарма (бөлім), әскери қызметке шақырылған, келісімшарт бойынша қабылданған айы мен жылы көрсетілсін)</w:t>
      </w:r>
    </w:p>
    <w:p>
      <w:pPr>
        <w:spacing w:after="0"/>
        <w:ind w:left="0"/>
        <w:jc w:val="both"/>
      </w:pPr>
      <w:r>
        <w:rPr>
          <w:rFonts w:ascii="Times New Roman"/>
          <w:b w:val="false"/>
          <w:i w:val="false"/>
          <w:color w:val="000000"/>
          <w:sz w:val="28"/>
        </w:rPr>
        <w:t>
      8. Алдын ала диагнозы: ______________________________________________________</w:t>
      </w:r>
    </w:p>
    <w:p>
      <w:pPr>
        <w:spacing w:after="0"/>
        <w:ind w:left="0"/>
        <w:jc w:val="both"/>
      </w:pPr>
      <w:r>
        <w:rPr>
          <w:rFonts w:ascii="Times New Roman"/>
          <w:b w:val="false"/>
          <w:i w:val="false"/>
          <w:color w:val="000000"/>
          <w:sz w:val="28"/>
        </w:rPr>
        <w:t>
      9. Жіберілген күні __________________________________________________________</w:t>
      </w:r>
    </w:p>
    <w:p>
      <w:pPr>
        <w:spacing w:after="0"/>
        <w:ind w:left="0"/>
        <w:jc w:val="both"/>
      </w:pPr>
      <w:r>
        <w:rPr>
          <w:rFonts w:ascii="Times New Roman"/>
          <w:b w:val="false"/>
          <w:i w:val="false"/>
          <w:color w:val="000000"/>
          <w:sz w:val="28"/>
        </w:rPr>
        <w:t>
      10. ӘДК (ДҰК) қорытындысын _______________________________________________</w:t>
      </w:r>
    </w:p>
    <w:p>
      <w:pPr>
        <w:spacing w:after="0"/>
        <w:ind w:left="0"/>
        <w:jc w:val="both"/>
      </w:pPr>
      <w:r>
        <w:rPr>
          <w:rFonts w:ascii="Times New Roman"/>
          <w:b w:val="false"/>
          <w:i w:val="false"/>
          <w:color w:val="000000"/>
          <w:sz w:val="28"/>
        </w:rPr>
        <w:t>
      (әскери бөлімнің немесе кадр органының</w:t>
      </w:r>
    </w:p>
    <w:p>
      <w:pPr>
        <w:spacing w:after="0"/>
        <w:ind w:left="0"/>
        <w:jc w:val="both"/>
      </w:pPr>
      <w:r>
        <w:rPr>
          <w:rFonts w:ascii="Times New Roman"/>
          <w:b w:val="false"/>
          <w:i w:val="false"/>
          <w:color w:val="000000"/>
          <w:sz w:val="28"/>
        </w:rPr>
        <w:t>
      __________________________________________________ жолдауыңызды сұраймын.</w:t>
      </w:r>
    </w:p>
    <w:p>
      <w:pPr>
        <w:spacing w:after="0"/>
        <w:ind w:left="0"/>
        <w:jc w:val="both"/>
      </w:pPr>
      <w:r>
        <w:rPr>
          <w:rFonts w:ascii="Times New Roman"/>
          <w:b w:val="false"/>
          <w:i w:val="false"/>
          <w:color w:val="000000"/>
          <w:sz w:val="28"/>
        </w:rPr>
        <w:t>
      атауы мен пошталық мекенжайы)</w:t>
      </w:r>
    </w:p>
    <w:p>
      <w:pPr>
        <w:spacing w:after="0"/>
        <w:ind w:left="0"/>
        <w:jc w:val="both"/>
      </w:pPr>
      <w:r>
        <w:rPr>
          <w:rFonts w:ascii="Times New Roman"/>
          <w:b w:val="false"/>
          <w:i w:val="false"/>
          <w:color w:val="000000"/>
          <w:sz w:val="28"/>
        </w:rPr>
        <w:t>
      11. Ерекше белгілер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Командир (бастық) _________________________________________________________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(әскери бөлімнің</w:t>
      </w:r>
    </w:p>
    <w:p>
      <w:pPr>
        <w:spacing w:after="0"/>
        <w:ind w:left="0"/>
        <w:jc w:val="both"/>
      </w:pPr>
      <w:r>
        <w:rPr>
          <w:rFonts w:ascii="Times New Roman"/>
          <w:b w:val="false"/>
          <w:i w:val="false"/>
          <w:color w:val="000000"/>
          <w:sz w:val="28"/>
        </w:rPr>
        <w:t>
      (мекеменің) бұрыштамалық</w:t>
      </w:r>
    </w:p>
    <w:p>
      <w:pPr>
        <w:spacing w:after="0"/>
        <w:ind w:left="0"/>
        <w:jc w:val="both"/>
      </w:pPr>
      <w:r>
        <w:rPr>
          <w:rFonts w:ascii="Times New Roman"/>
          <w:b w:val="false"/>
          <w:i w:val="false"/>
          <w:color w:val="000000"/>
          <w:sz w:val="28"/>
        </w:rPr>
        <w:t>
      мөртаңбасы)</w:t>
      </w:r>
    </w:p>
    <w:p>
      <w:pPr>
        <w:spacing w:after="0"/>
        <w:ind w:left="0"/>
        <w:jc w:val="both"/>
      </w:pPr>
      <w:r>
        <w:rPr>
          <w:rFonts w:ascii="Times New Roman"/>
          <w:b w:val="false"/>
          <w:i w:val="false"/>
          <w:color w:val="000000"/>
          <w:sz w:val="28"/>
        </w:rPr>
        <w:t xml:space="preserve">
      Ескертпе: 1. Қарулы Күштер қызметшілерін медициналық куәландыруға жіберген кезде медициналық куәландыру мақсаты, жіберу себебі, тегі, аты, әкесінің аты (болған кезде), туған жылы, лауазымы, мамандығы көрсетіледі. 3,7-тармақтар толтырылмайды. </w:t>
      </w:r>
    </w:p>
    <w:p>
      <w:pPr>
        <w:spacing w:after="0"/>
        <w:ind w:left="0"/>
        <w:jc w:val="both"/>
      </w:pPr>
      <w:r>
        <w:rPr>
          <w:rFonts w:ascii="Times New Roman"/>
          <w:b w:val="false"/>
          <w:i w:val="false"/>
          <w:color w:val="000000"/>
          <w:sz w:val="28"/>
        </w:rPr>
        <w:t xml:space="preserve">
      2. ДШӘ-да, ӘТК-да және АрнМақБ-да әскери қызметке жарамдылығын айқындау үшін әскери қызметшілерді медициналық куәландыруға жіберу кезінде 11-тармақта олардың арнайы мақсаттағы, теңіз жаяу әскері, десанттық-шабылдау және барлау бөлімшелеріне, жауынгерлік жүзушілерге және сүңгуірлер құрамына, сондай-ақ корабльдер мен кемелер экипажына тиесілігі не парашютпен секіруге, танкілер мен басқа да машиналарды суасты жүргізуге, сондай-ақ теңізге шығуға тартылатыны көрсетіледі. </w:t>
      </w:r>
    </w:p>
    <w:p>
      <w:pPr>
        <w:spacing w:after="0"/>
        <w:ind w:left="0"/>
        <w:jc w:val="both"/>
      </w:pPr>
      <w:r>
        <w:rPr>
          <w:rFonts w:ascii="Times New Roman"/>
          <w:b w:val="false"/>
          <w:i w:val="false"/>
          <w:color w:val="000000"/>
          <w:sz w:val="28"/>
        </w:rPr>
        <w:t>
      3. Әскери оқу орындарының курсанттарын медициналық куәландыруға жіберген кезде 11-тармақта әскери қызмет өткеру туралы келісімшарт жасалған күні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сараптаманы жүргізу</w:t>
            </w:r>
            <w:r>
              <w:br/>
            </w:r>
            <w:r>
              <w:rPr>
                <w:rFonts w:ascii="Times New Roman"/>
                <w:b w:val="false"/>
                <w:i w:val="false"/>
                <w:color w:val="000000"/>
                <w:sz w:val="20"/>
              </w:rPr>
              <w:t>қағидаларына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0" w:id="376"/>
    <w:p>
      <w:pPr>
        <w:spacing w:after="0"/>
        <w:ind w:left="0"/>
        <w:jc w:val="left"/>
      </w:pPr>
      <w:r>
        <w:rPr>
          <w:rFonts w:ascii="Times New Roman"/>
          <w:b/>
          <w:i w:val="false"/>
          <w:color w:val="000000"/>
        </w:rPr>
        <w:t xml:space="preserve"> Әскери қызметшінің қызметтік істері туралы мәліметтер</w:t>
      </w:r>
    </w:p>
    <w:bookmarkEnd w:id="376"/>
    <w:p>
      <w:pPr>
        <w:spacing w:after="0"/>
        <w:ind w:left="0"/>
        <w:jc w:val="both"/>
      </w:pPr>
      <w:r>
        <w:rPr>
          <w:rFonts w:ascii="Times New Roman"/>
          <w:b w:val="false"/>
          <w:i w:val="false"/>
          <w:color w:val="000000"/>
          <w:sz w:val="28"/>
        </w:rPr>
        <w:t>
      Тегі, аты, әкесінің аты (болған кезде) __________________________________________</w:t>
      </w:r>
    </w:p>
    <w:p>
      <w:pPr>
        <w:spacing w:after="0"/>
        <w:ind w:left="0"/>
        <w:jc w:val="both"/>
      </w:pPr>
      <w:r>
        <w:rPr>
          <w:rFonts w:ascii="Times New Roman"/>
          <w:b w:val="false"/>
          <w:i w:val="false"/>
          <w:color w:val="000000"/>
          <w:sz w:val="28"/>
        </w:rPr>
        <w:t>
      Әскери атағы ______________________________________________________________</w:t>
      </w:r>
    </w:p>
    <w:p>
      <w:pPr>
        <w:spacing w:after="0"/>
        <w:ind w:left="0"/>
        <w:jc w:val="both"/>
      </w:pPr>
      <w:r>
        <w:rPr>
          <w:rFonts w:ascii="Times New Roman"/>
          <w:b w:val="false"/>
          <w:i w:val="false"/>
          <w:color w:val="000000"/>
          <w:sz w:val="28"/>
        </w:rPr>
        <w:t>
      Туған жылы ______________________________________________________________</w:t>
      </w:r>
    </w:p>
    <w:p>
      <w:pPr>
        <w:spacing w:after="0"/>
        <w:ind w:left="0"/>
        <w:jc w:val="both"/>
      </w:pPr>
      <w:r>
        <w:rPr>
          <w:rFonts w:ascii="Times New Roman"/>
          <w:b w:val="false"/>
          <w:i w:val="false"/>
          <w:color w:val="000000"/>
          <w:sz w:val="28"/>
        </w:rPr>
        <w:t>
      Әскери бөлім ______________________________________________________________</w:t>
      </w:r>
    </w:p>
    <w:p>
      <w:pPr>
        <w:spacing w:after="0"/>
        <w:ind w:left="0"/>
        <w:jc w:val="both"/>
      </w:pPr>
      <w:r>
        <w:rPr>
          <w:rFonts w:ascii="Times New Roman"/>
          <w:b w:val="false"/>
          <w:i w:val="false"/>
          <w:color w:val="000000"/>
          <w:sz w:val="28"/>
        </w:rPr>
        <w:t>
      Атқаратын лауазымы, қай уақыттан бастап _____________________________________</w:t>
      </w:r>
    </w:p>
    <w:p>
      <w:pPr>
        <w:spacing w:after="0"/>
        <w:ind w:left="0"/>
        <w:jc w:val="both"/>
      </w:pPr>
      <w:r>
        <w:rPr>
          <w:rFonts w:ascii="Times New Roman"/>
          <w:b w:val="false"/>
          <w:i w:val="false"/>
          <w:color w:val="000000"/>
          <w:sz w:val="28"/>
        </w:rPr>
        <w:t>
      Білімі ____________________________________________________________________</w:t>
      </w:r>
    </w:p>
    <w:p>
      <w:pPr>
        <w:spacing w:after="0"/>
        <w:ind w:left="0"/>
        <w:jc w:val="both"/>
      </w:pPr>
      <w:r>
        <w:rPr>
          <w:rFonts w:ascii="Times New Roman"/>
          <w:b w:val="false"/>
          <w:i w:val="false"/>
          <w:color w:val="000000"/>
          <w:sz w:val="28"/>
        </w:rPr>
        <w:t>
      (оқу орынының атауы және оны бітірген жылы көрсетілсін)</w:t>
      </w:r>
    </w:p>
    <w:p>
      <w:pPr>
        <w:spacing w:after="0"/>
        <w:ind w:left="0"/>
        <w:jc w:val="both"/>
      </w:pPr>
      <w:r>
        <w:rPr>
          <w:rFonts w:ascii="Times New Roman"/>
          <w:b w:val="false"/>
          <w:i w:val="false"/>
          <w:color w:val="000000"/>
          <w:sz w:val="28"/>
        </w:rPr>
        <w:t>
      1) Атқаратын лауазымы бойынша әскери қызметшінің әскери қызмет міндеттерін орындайтын сипаты туралы мәліметтер __________________________________________ (әскери қызметші қызметінің негізгі бағыттары,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іссапарларға, далалық шығуларға шығу жиілігі, тәуліктік нарядта (кезекшілікте) қызмет өткеру, оларды, оның ішінде кәсіби даярлық (дене шынықтыру дайындығы, саптық даярлық) және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тағы басқа пәндер бойынша нормативтерді орындау сапасы көрсетілсін)</w:t>
      </w:r>
    </w:p>
    <w:p>
      <w:pPr>
        <w:spacing w:after="0"/>
        <w:ind w:left="0"/>
        <w:jc w:val="both"/>
      </w:pPr>
      <w:r>
        <w:rPr>
          <w:rFonts w:ascii="Times New Roman"/>
          <w:b w:val="false"/>
          <w:i w:val="false"/>
          <w:color w:val="000000"/>
          <w:sz w:val="28"/>
        </w:rPr>
        <w:t>
      2) Денсаулық жағдайының әскери қызмет міндеттерін орындау сапасына әсері 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(әскери қызметшінің денсаулық жағдайының оның әскери қызмет міндеттерін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орындау, әсіресе далалық шығулар, іссапарлар, тәуліктік нарядтар (кезекшіліктер) кезіндегі,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кәсіби даярлық (дене шынықтыру дайындығы, саптық даярлық) және тағы басқа пәндер бойынша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нормативтерді тапсыруға әсер ету дәрежесі көрсетілсін)</w:t>
      </w:r>
    </w:p>
    <w:p>
      <w:pPr>
        <w:spacing w:after="0"/>
        <w:ind w:left="0"/>
        <w:jc w:val="both"/>
      </w:pPr>
      <w:r>
        <w:rPr>
          <w:rFonts w:ascii="Times New Roman"/>
          <w:b w:val="false"/>
          <w:i w:val="false"/>
          <w:color w:val="000000"/>
          <w:sz w:val="28"/>
        </w:rPr>
        <w:t>
      3) Сипаттамалық ерекшеліктер _______________________________________________</w:t>
      </w:r>
    </w:p>
    <w:p>
      <w:pPr>
        <w:spacing w:after="0"/>
        <w:ind w:left="0"/>
        <w:jc w:val="both"/>
      </w:pPr>
      <w:r>
        <w:rPr>
          <w:rFonts w:ascii="Times New Roman"/>
          <w:b w:val="false"/>
          <w:i w:val="false"/>
          <w:color w:val="000000"/>
          <w:sz w:val="28"/>
        </w:rPr>
        <w:t>
      (денсаулық жағдайын бағалау үшін құндылығы бар: жадының,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ойлаудың, бейімделу қабілетінің және басқа ерекшеліктері көрсетілсін)</w:t>
      </w:r>
    </w:p>
    <w:p>
      <w:pPr>
        <w:spacing w:after="0"/>
        <w:ind w:left="0"/>
        <w:jc w:val="both"/>
      </w:pPr>
      <w:r>
        <w:rPr>
          <w:rFonts w:ascii="Times New Roman"/>
          <w:b w:val="false"/>
          <w:i w:val="false"/>
          <w:color w:val="000000"/>
          <w:sz w:val="28"/>
        </w:rPr>
        <w:t>
      4) Әскери қызметшінің әскери қызметті жалғастыруға ниеті 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Әскери қызметшінің әскери қызметте қалдыру мақсаттылығы туралы қолбасшылықтың пікірі ________________________________________________________</w:t>
      </w:r>
    </w:p>
    <w:p>
      <w:pPr>
        <w:spacing w:after="0"/>
        <w:ind w:left="0"/>
        <w:jc w:val="both"/>
      </w:pPr>
      <w:r>
        <w:rPr>
          <w:rFonts w:ascii="Times New Roman"/>
          <w:b w:val="false"/>
          <w:i w:val="false"/>
          <w:color w:val="000000"/>
          <w:sz w:val="28"/>
        </w:rPr>
        <w:t>
      (әскери қызметшіні әскери қызметте қалдыру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мақсаттылығы немесе мақсатсыздығы туралы қолбасшылықтың дәлелді пікірі)</w:t>
      </w:r>
    </w:p>
    <w:p>
      <w:pPr>
        <w:spacing w:after="0"/>
        <w:ind w:left="0"/>
        <w:jc w:val="both"/>
      </w:pPr>
      <w:r>
        <w:rPr>
          <w:rFonts w:ascii="Times New Roman"/>
          <w:b w:val="false"/>
          <w:i w:val="false"/>
          <w:color w:val="000000"/>
          <w:sz w:val="28"/>
        </w:rPr>
        <w:t>
      Командир (бастық) _________________________________________________________</w:t>
      </w:r>
    </w:p>
    <w:p>
      <w:pPr>
        <w:spacing w:after="0"/>
        <w:ind w:left="0"/>
        <w:jc w:val="both"/>
      </w:pPr>
      <w:r>
        <w:rPr>
          <w:rFonts w:ascii="Times New Roman"/>
          <w:b w:val="false"/>
          <w:i w:val="false"/>
          <w:color w:val="000000"/>
          <w:sz w:val="28"/>
        </w:rPr>
        <w:t>
      (әскери бөлім (мекеме), әскери атағы, қолы, атының инициалы, тегі)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(әскери бөлімнің</w:t>
      </w:r>
    </w:p>
    <w:p>
      <w:pPr>
        <w:spacing w:after="0"/>
        <w:ind w:left="0"/>
        <w:jc w:val="both"/>
      </w:pPr>
      <w:r>
        <w:rPr>
          <w:rFonts w:ascii="Times New Roman"/>
          <w:b w:val="false"/>
          <w:i w:val="false"/>
          <w:color w:val="000000"/>
          <w:sz w:val="28"/>
        </w:rPr>
        <w:t>
      (мекеменің)</w:t>
      </w:r>
    </w:p>
    <w:p>
      <w:pPr>
        <w:spacing w:after="0"/>
        <w:ind w:left="0"/>
        <w:jc w:val="both"/>
      </w:pPr>
      <w:r>
        <w:rPr>
          <w:rFonts w:ascii="Times New Roman"/>
          <w:b w:val="false"/>
          <w:i w:val="false"/>
          <w:color w:val="000000"/>
          <w:sz w:val="28"/>
        </w:rPr>
        <w:t>
      бұрыштамалық</w:t>
      </w:r>
    </w:p>
    <w:p>
      <w:pPr>
        <w:spacing w:after="0"/>
        <w:ind w:left="0"/>
        <w:jc w:val="both"/>
      </w:pPr>
      <w:r>
        <w:rPr>
          <w:rFonts w:ascii="Times New Roman"/>
          <w:b w:val="false"/>
          <w:i w:val="false"/>
          <w:color w:val="000000"/>
          <w:sz w:val="28"/>
        </w:rPr>
        <w:t>
      мөртаңбасы)</w:t>
      </w:r>
    </w:p>
    <w:p>
      <w:pPr>
        <w:spacing w:after="0"/>
        <w:ind w:left="0"/>
        <w:jc w:val="both"/>
      </w:pPr>
      <w:r>
        <w:rPr>
          <w:rFonts w:ascii="Times New Roman"/>
          <w:b w:val="false"/>
          <w:i w:val="false"/>
          <w:color w:val="000000"/>
          <w:sz w:val="28"/>
        </w:rPr>
        <w:t>
      Ескертпе: Мәліметтерді әскери қызметшінің тікелей командирі (бастығы) жасайды және әскери бөлімнің командирі (мекеме бастығы) қол қояды. Мәліметтер әскери бөлімнің (мекеменің) мөрімен куәландырылады.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сараптаманы жүргізу</w:t>
            </w:r>
            <w:r>
              <w:br/>
            </w:r>
            <w:r>
              <w:rPr>
                <w:rFonts w:ascii="Times New Roman"/>
                <w:b w:val="false"/>
                <w:i w:val="false"/>
                <w:color w:val="000000"/>
                <w:sz w:val="20"/>
              </w:rPr>
              <w:t>қағидаларына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2" w:id="377"/>
    <w:p>
      <w:pPr>
        <w:spacing w:after="0"/>
        <w:ind w:left="0"/>
        <w:jc w:val="left"/>
      </w:pPr>
      <w:r>
        <w:rPr>
          <w:rFonts w:ascii="Times New Roman"/>
          <w:b/>
          <w:i w:val="false"/>
          <w:color w:val="000000"/>
        </w:rPr>
        <w:t xml:space="preserve"> Әскери қызметшінің денсаулық жағдайы туралы мәліметтер</w:t>
      </w:r>
    </w:p>
    <w:bookmarkEnd w:id="377"/>
    <w:p>
      <w:pPr>
        <w:spacing w:after="0"/>
        <w:ind w:left="0"/>
        <w:jc w:val="both"/>
      </w:pPr>
      <w:r>
        <w:rPr>
          <w:rFonts w:ascii="Times New Roman"/>
          <w:b w:val="false"/>
          <w:i w:val="false"/>
          <w:color w:val="000000"/>
          <w:sz w:val="28"/>
        </w:rPr>
        <w:t>
      Тегі, аты, әкесінің аты (болған кезде) __________________________________________</w:t>
      </w:r>
    </w:p>
    <w:p>
      <w:pPr>
        <w:spacing w:after="0"/>
        <w:ind w:left="0"/>
        <w:jc w:val="both"/>
      </w:pPr>
      <w:r>
        <w:rPr>
          <w:rFonts w:ascii="Times New Roman"/>
          <w:b w:val="false"/>
          <w:i w:val="false"/>
          <w:color w:val="000000"/>
          <w:sz w:val="28"/>
        </w:rPr>
        <w:t>
      Әскери атағы _____________________________________________________________</w:t>
      </w:r>
    </w:p>
    <w:p>
      <w:pPr>
        <w:spacing w:after="0"/>
        <w:ind w:left="0"/>
        <w:jc w:val="both"/>
      </w:pPr>
      <w:r>
        <w:rPr>
          <w:rFonts w:ascii="Times New Roman"/>
          <w:b w:val="false"/>
          <w:i w:val="false"/>
          <w:color w:val="000000"/>
          <w:sz w:val="28"/>
        </w:rPr>
        <w:t>
      Туған жылы _______________________________________________________________</w:t>
      </w:r>
    </w:p>
    <w:p>
      <w:pPr>
        <w:spacing w:after="0"/>
        <w:ind w:left="0"/>
        <w:jc w:val="both"/>
      </w:pPr>
      <w:r>
        <w:rPr>
          <w:rFonts w:ascii="Times New Roman"/>
          <w:b w:val="false"/>
          <w:i w:val="false"/>
          <w:color w:val="000000"/>
          <w:sz w:val="28"/>
        </w:rPr>
        <w:t>
      Әскери бөлім ______________________________________________________________</w:t>
      </w:r>
    </w:p>
    <w:p>
      <w:pPr>
        <w:spacing w:after="0"/>
        <w:ind w:left="0"/>
        <w:jc w:val="both"/>
      </w:pPr>
      <w:r>
        <w:rPr>
          <w:rFonts w:ascii="Times New Roman"/>
          <w:b w:val="false"/>
          <w:i w:val="false"/>
          <w:color w:val="000000"/>
          <w:sz w:val="28"/>
        </w:rPr>
        <w:t>
      1) Қай уақыттан бастап медициналық қадағалауда 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Бұрынғы ӘДК қорытындылары (болған кезде) ________________________________</w:t>
      </w:r>
    </w:p>
    <w:p>
      <w:pPr>
        <w:spacing w:after="0"/>
        <w:ind w:left="0"/>
        <w:jc w:val="both"/>
      </w:pPr>
      <w:r>
        <w:rPr>
          <w:rFonts w:ascii="Times New Roman"/>
          <w:b w:val="false"/>
          <w:i w:val="false"/>
          <w:color w:val="000000"/>
          <w:sz w:val="28"/>
        </w:rPr>
        <w:t>
      (өту күні, орны, ӘДК қорытындысы, әскери</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қызметке шектеулі жарамдылығы немесе жарамсыздығы кезінде – ӘДК шешімін іске асыру көрсетіледі)</w:t>
      </w:r>
    </w:p>
    <w:p>
      <w:pPr>
        <w:spacing w:after="0"/>
        <w:ind w:left="0"/>
        <w:jc w:val="both"/>
      </w:pPr>
      <w:r>
        <w:rPr>
          <w:rFonts w:ascii="Times New Roman"/>
          <w:b w:val="false"/>
          <w:i w:val="false"/>
          <w:color w:val="000000"/>
          <w:sz w:val="28"/>
        </w:rPr>
        <w:t>
      3) Бұрынғы ТМҚ қорытындылары ____________________________________________</w:t>
      </w:r>
    </w:p>
    <w:p>
      <w:pPr>
        <w:spacing w:after="0"/>
        <w:ind w:left="0"/>
        <w:jc w:val="both"/>
      </w:pPr>
      <w:r>
        <w:rPr>
          <w:rFonts w:ascii="Times New Roman"/>
          <w:b w:val="false"/>
          <w:i w:val="false"/>
          <w:color w:val="000000"/>
          <w:sz w:val="28"/>
        </w:rPr>
        <w:t>
      (өту күні, орны, ТМҚ қорытындысы, диспансерлік есепте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болу жағдайы, емдеу-сауықтыру іс-шараларын жүргізу тиімділігі)</w:t>
      </w:r>
    </w:p>
    <w:p>
      <w:pPr>
        <w:spacing w:after="0"/>
        <w:ind w:left="0"/>
        <w:jc w:val="both"/>
      </w:pPr>
      <w:r>
        <w:rPr>
          <w:rFonts w:ascii="Times New Roman"/>
          <w:b w:val="false"/>
          <w:i w:val="false"/>
          <w:color w:val="000000"/>
          <w:sz w:val="28"/>
        </w:rPr>
        <w:t>
      4) Медициналық көмекке жүгінулер __________________________________________</w:t>
      </w:r>
    </w:p>
    <w:p>
      <w:pPr>
        <w:spacing w:after="0"/>
        <w:ind w:left="0"/>
        <w:jc w:val="both"/>
      </w:pPr>
      <w:r>
        <w:rPr>
          <w:rFonts w:ascii="Times New Roman"/>
          <w:b w:val="false"/>
          <w:i w:val="false"/>
          <w:color w:val="000000"/>
          <w:sz w:val="28"/>
        </w:rPr>
        <w:t>
      (әрбір жағдай бойынша жеке, емделу күні, орны, диагнозы,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емделудің аяқталуы және алдыңғы 3 жылға жалпы еңбекке жарамсыздық күндері көрсетіледі)</w:t>
      </w:r>
    </w:p>
    <w:p>
      <w:pPr>
        <w:spacing w:after="0"/>
        <w:ind w:left="0"/>
        <w:jc w:val="both"/>
      </w:pPr>
      <w:r>
        <w:rPr>
          <w:rFonts w:ascii="Times New Roman"/>
          <w:b w:val="false"/>
          <w:i w:val="false"/>
          <w:color w:val="000000"/>
          <w:sz w:val="28"/>
        </w:rPr>
        <w:t>
      5) Шағымдар, науқастану анамнезі, объективті деректер _________________________</w:t>
      </w:r>
    </w:p>
    <w:p>
      <w:pPr>
        <w:spacing w:after="0"/>
        <w:ind w:left="0"/>
        <w:jc w:val="both"/>
      </w:pPr>
      <w:r>
        <w:rPr>
          <w:rFonts w:ascii="Times New Roman"/>
          <w:b w:val="false"/>
          <w:i w:val="false"/>
          <w:color w:val="000000"/>
          <w:sz w:val="28"/>
        </w:rPr>
        <w:t>
      (шағымдар, ауру анамнезі, объективті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деректер және әскери қызметшінің денсаулық жағдайын сипаттайтын басқа да мәліметтер көрсетіледі)</w:t>
      </w:r>
    </w:p>
    <w:p>
      <w:pPr>
        <w:spacing w:after="0"/>
        <w:ind w:left="0"/>
        <w:jc w:val="both"/>
      </w:pPr>
      <w:r>
        <w:rPr>
          <w:rFonts w:ascii="Times New Roman"/>
          <w:b w:val="false"/>
          <w:i w:val="false"/>
          <w:color w:val="000000"/>
          <w:sz w:val="28"/>
        </w:rPr>
        <w:t>
      6) Дәрігердің әскери қызмет міндеттерін орындауға әскери қызметшінің денсаулық жағдайының ықпал етуін бағалау _______________________________________________</w:t>
      </w:r>
    </w:p>
    <w:p>
      <w:pPr>
        <w:spacing w:after="0"/>
        <w:ind w:left="0"/>
        <w:jc w:val="both"/>
      </w:pPr>
      <w:r>
        <w:rPr>
          <w:rFonts w:ascii="Times New Roman"/>
          <w:b w:val="false"/>
          <w:i w:val="false"/>
          <w:color w:val="000000"/>
          <w:sz w:val="28"/>
        </w:rPr>
        <w:t>
      (әскери қызмет міндеттерін орындауға денсаулық</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жағдайы ықпалының дәрежесі көрсетіледі)</w:t>
      </w:r>
    </w:p>
    <w:p>
      <w:pPr>
        <w:spacing w:after="0"/>
        <w:ind w:left="0"/>
        <w:jc w:val="both"/>
      </w:pPr>
      <w:r>
        <w:rPr>
          <w:rFonts w:ascii="Times New Roman"/>
          <w:b w:val="false"/>
          <w:i w:val="false"/>
          <w:color w:val="000000"/>
          <w:sz w:val="28"/>
        </w:rPr>
        <w:t>
      Медицина қызметінің бастығы _______________________________________________</w:t>
      </w:r>
    </w:p>
    <w:p>
      <w:pPr>
        <w:spacing w:after="0"/>
        <w:ind w:left="0"/>
        <w:jc w:val="both"/>
      </w:pPr>
      <w:r>
        <w:rPr>
          <w:rFonts w:ascii="Times New Roman"/>
          <w:b w:val="false"/>
          <w:i w:val="false"/>
          <w:color w:val="000000"/>
          <w:sz w:val="28"/>
        </w:rPr>
        <w:t>
      (әскери бөлім (мекеме), әскери атағы, қолы, атының инициалы, тегі)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(әскери бөлімнің</w:t>
      </w:r>
    </w:p>
    <w:p>
      <w:pPr>
        <w:spacing w:after="0"/>
        <w:ind w:left="0"/>
        <w:jc w:val="both"/>
      </w:pPr>
      <w:r>
        <w:rPr>
          <w:rFonts w:ascii="Times New Roman"/>
          <w:b w:val="false"/>
          <w:i w:val="false"/>
          <w:color w:val="000000"/>
          <w:sz w:val="28"/>
        </w:rPr>
        <w:t>
      (мекеменің) бұрыштамалық</w:t>
      </w:r>
    </w:p>
    <w:p>
      <w:pPr>
        <w:spacing w:after="0"/>
        <w:ind w:left="0"/>
        <w:jc w:val="both"/>
      </w:pPr>
      <w:r>
        <w:rPr>
          <w:rFonts w:ascii="Times New Roman"/>
          <w:b w:val="false"/>
          <w:i w:val="false"/>
          <w:color w:val="000000"/>
          <w:sz w:val="28"/>
        </w:rPr>
        <w:t>
      мөртаңбасы)</w:t>
      </w:r>
    </w:p>
    <w:p>
      <w:pPr>
        <w:spacing w:after="0"/>
        <w:ind w:left="0"/>
        <w:jc w:val="both"/>
      </w:pPr>
      <w:r>
        <w:rPr>
          <w:rFonts w:ascii="Times New Roman"/>
          <w:b w:val="false"/>
          <w:i w:val="false"/>
          <w:color w:val="000000"/>
          <w:sz w:val="28"/>
        </w:rPr>
        <w:t>
      Ескертпе: Мәліметтерді бөлімнің медицина қызметінің бастығы (дәрігер, фельдшер), штат бойынша медицина жұмыскерлері көзделмеген жерде – медициналық қамтамасыз етуге тіркелу орны бойынша жасалады. Мәліметтер құжат жасалған сол әскери бөлімнің (мекеменің) мөрімен куәландырылады.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сараптаманы жүргізу</w:t>
            </w:r>
            <w:r>
              <w:br/>
            </w:r>
            <w:r>
              <w:rPr>
                <w:rFonts w:ascii="Times New Roman"/>
                <w:b w:val="false"/>
                <w:i w:val="false"/>
                <w:color w:val="000000"/>
                <w:sz w:val="20"/>
              </w:rPr>
              <w:t>қағидаларына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Әскери бөлімнің</w:t>
      </w:r>
    </w:p>
    <w:p>
      <w:pPr>
        <w:spacing w:after="0"/>
        <w:ind w:left="0"/>
        <w:jc w:val="both"/>
      </w:pPr>
      <w:r>
        <w:rPr>
          <w:rFonts w:ascii="Times New Roman"/>
          <w:b w:val="false"/>
          <w:i w:val="false"/>
          <w:color w:val="000000"/>
          <w:sz w:val="28"/>
        </w:rPr>
        <w:t>
      (мекеменің)</w:t>
      </w:r>
    </w:p>
    <w:p>
      <w:pPr>
        <w:spacing w:after="0"/>
        <w:ind w:left="0"/>
        <w:jc w:val="both"/>
      </w:pPr>
      <w:r>
        <w:rPr>
          <w:rFonts w:ascii="Times New Roman"/>
          <w:b w:val="false"/>
          <w:i w:val="false"/>
          <w:color w:val="000000"/>
          <w:sz w:val="28"/>
        </w:rPr>
        <w:t>
      Бұрыштамалық</w:t>
      </w:r>
    </w:p>
    <w:p>
      <w:pPr>
        <w:spacing w:after="0"/>
        <w:ind w:left="0"/>
        <w:jc w:val="both"/>
      </w:pPr>
      <w:r>
        <w:rPr>
          <w:rFonts w:ascii="Times New Roman"/>
          <w:b w:val="false"/>
          <w:i w:val="false"/>
          <w:color w:val="000000"/>
          <w:sz w:val="28"/>
        </w:rPr>
        <w:t>
      мөртаңбасы</w:t>
      </w:r>
    </w:p>
    <w:bookmarkStart w:name="z384" w:id="378"/>
    <w:p>
      <w:pPr>
        <w:spacing w:after="0"/>
        <w:ind w:left="0"/>
        <w:jc w:val="left"/>
      </w:pPr>
      <w:r>
        <w:rPr>
          <w:rFonts w:ascii="Times New Roman"/>
          <w:b/>
          <w:i w:val="false"/>
          <w:color w:val="000000"/>
        </w:rPr>
        <w:t xml:space="preserve"> Мертігу (жаралану, жарақаттану, контузия алу) туралы анықтама</w:t>
      </w:r>
    </w:p>
    <w:bookmarkEnd w:id="378"/>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(жарақаттанушының әскери атағы, тегі, аты, әкесінің аты (болған кезде), туған жылы)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____20____ж. "___"_________________ 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(мертіккен (жараланған, жарақаттанған, контузия алған) кездегі жағдайлар және оның түрі, сипаты,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оқшаулау көрсетілсін)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Мертігу (жаралану, жарақаттану, контузия алу):</w:t>
      </w:r>
    </w:p>
    <w:p>
      <w:pPr>
        <w:spacing w:after="0"/>
        <w:ind w:left="0"/>
        <w:jc w:val="both"/>
      </w:pPr>
      <w:r>
        <w:rPr>
          <w:rFonts w:ascii="Times New Roman"/>
          <w:b w:val="false"/>
          <w:i w:val="false"/>
          <w:color w:val="000000"/>
          <w:sz w:val="28"/>
        </w:rPr>
        <w:t>
      1) әскери қызмет міндеттерін орындау кезінде;</w:t>
      </w:r>
    </w:p>
    <w:p>
      <w:pPr>
        <w:spacing w:after="0"/>
        <w:ind w:left="0"/>
        <w:jc w:val="both"/>
      </w:pPr>
      <w:r>
        <w:rPr>
          <w:rFonts w:ascii="Times New Roman"/>
          <w:b w:val="false"/>
          <w:i w:val="false"/>
          <w:color w:val="000000"/>
          <w:sz w:val="28"/>
        </w:rPr>
        <w:t>
      2) әскери қызмет міндеттерін орындаумен байланысты емес, сәтсіз жағдай нәтижесінде алынды (керегінің асты сызылсын, керек емесі сызылып тасталсын).</w:t>
      </w:r>
    </w:p>
    <w:p>
      <w:pPr>
        <w:spacing w:after="0"/>
        <w:ind w:left="0"/>
        <w:jc w:val="both"/>
      </w:pPr>
      <w:r>
        <w:rPr>
          <w:rFonts w:ascii="Times New Roman"/>
          <w:b w:val="false"/>
          <w:i w:val="false"/>
          <w:color w:val="000000"/>
          <w:sz w:val="28"/>
        </w:rPr>
        <w:t>
      Анықтама ________________________________________________ ұсыну үшін берілді.</w:t>
      </w:r>
    </w:p>
    <w:p>
      <w:pPr>
        <w:spacing w:after="0"/>
        <w:ind w:left="0"/>
        <w:jc w:val="both"/>
      </w:pPr>
      <w:r>
        <w:rPr>
          <w:rFonts w:ascii="Times New Roman"/>
          <w:b w:val="false"/>
          <w:i w:val="false"/>
          <w:color w:val="000000"/>
          <w:sz w:val="28"/>
        </w:rPr>
        <w:t>
      (анықтама ұсынылатын мекеме, ұйым атауы)</w:t>
      </w:r>
    </w:p>
    <w:p>
      <w:pPr>
        <w:spacing w:after="0"/>
        <w:ind w:left="0"/>
        <w:jc w:val="both"/>
      </w:pPr>
      <w:r>
        <w:rPr>
          <w:rFonts w:ascii="Times New Roman"/>
          <w:b w:val="false"/>
          <w:i w:val="false"/>
          <w:color w:val="000000"/>
          <w:sz w:val="28"/>
        </w:rPr>
        <w:t xml:space="preserve">
      Командир (бастық) ________________________________________ </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(әскери бөлімнің (мекеменің)</w:t>
      </w:r>
    </w:p>
    <w:p>
      <w:pPr>
        <w:spacing w:after="0"/>
        <w:ind w:left="0"/>
        <w:jc w:val="both"/>
      </w:pPr>
      <w:r>
        <w:rPr>
          <w:rFonts w:ascii="Times New Roman"/>
          <w:b w:val="false"/>
          <w:i w:val="false"/>
          <w:color w:val="000000"/>
          <w:sz w:val="28"/>
        </w:rPr>
        <w:t>
      бұрыштамалық мөртаңбасы)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Қарулы Күштерінде әскери-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дәрігерлік сараптаманы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Әскери-медициналық</w:t>
      </w:r>
    </w:p>
    <w:p>
      <w:pPr>
        <w:spacing w:after="0"/>
        <w:ind w:left="0"/>
        <w:jc w:val="both"/>
      </w:pPr>
      <w:r>
        <w:rPr>
          <w:rFonts w:ascii="Times New Roman"/>
          <w:b w:val="false"/>
          <w:i w:val="false"/>
          <w:color w:val="000000"/>
          <w:sz w:val="28"/>
        </w:rPr>
        <w:t>
      мекеменің</w:t>
      </w:r>
    </w:p>
    <w:p>
      <w:pPr>
        <w:spacing w:after="0"/>
        <w:ind w:left="0"/>
        <w:jc w:val="both"/>
      </w:pPr>
      <w:r>
        <w:rPr>
          <w:rFonts w:ascii="Times New Roman"/>
          <w:b w:val="false"/>
          <w:i w:val="false"/>
          <w:color w:val="000000"/>
          <w:sz w:val="28"/>
        </w:rPr>
        <w:t>
      бұрыштамалық</w:t>
      </w:r>
    </w:p>
    <w:p>
      <w:pPr>
        <w:spacing w:after="0"/>
        <w:ind w:left="0"/>
        <w:jc w:val="both"/>
      </w:pPr>
      <w:r>
        <w:rPr>
          <w:rFonts w:ascii="Times New Roman"/>
          <w:b w:val="false"/>
          <w:i w:val="false"/>
          <w:color w:val="000000"/>
          <w:sz w:val="28"/>
        </w:rPr>
        <w:t>
      мөртаңбасы</w:t>
      </w:r>
    </w:p>
    <w:bookmarkStart w:name="z386" w:id="379"/>
    <w:p>
      <w:pPr>
        <w:spacing w:after="0"/>
        <w:ind w:left="0"/>
        <w:jc w:val="left"/>
      </w:pPr>
      <w:r>
        <w:rPr>
          <w:rFonts w:ascii="Times New Roman"/>
          <w:b/>
          <w:i w:val="false"/>
          <w:color w:val="000000"/>
        </w:rPr>
        <w:t xml:space="preserve"> Маманның еңбек шарттары мен жұмыс орнының санитариялық-гигиеналық сипаттама картасы</w:t>
      </w:r>
    </w:p>
    <w:bookmarkEnd w:id="379"/>
    <w:p>
      <w:pPr>
        <w:spacing w:after="0"/>
        <w:ind w:left="0"/>
        <w:jc w:val="both"/>
      </w:pPr>
      <w:r>
        <w:rPr>
          <w:rFonts w:ascii="Times New Roman"/>
          <w:b w:val="false"/>
          <w:i w:val="false"/>
          <w:color w:val="000000"/>
          <w:sz w:val="28"/>
        </w:rPr>
        <w:t>
      1. Тегі, аты, әкесінің аты (болған кезде) _________________________________________</w:t>
      </w:r>
    </w:p>
    <w:p>
      <w:pPr>
        <w:spacing w:after="0"/>
        <w:ind w:left="0"/>
        <w:jc w:val="both"/>
      </w:pPr>
      <w:r>
        <w:rPr>
          <w:rFonts w:ascii="Times New Roman"/>
          <w:b w:val="false"/>
          <w:i w:val="false"/>
          <w:color w:val="000000"/>
          <w:sz w:val="28"/>
        </w:rPr>
        <w:t>
      2. Жасы (толық жыл) ________________________________________________________</w:t>
      </w:r>
    </w:p>
    <w:p>
      <w:pPr>
        <w:spacing w:after="0"/>
        <w:ind w:left="0"/>
        <w:jc w:val="both"/>
      </w:pPr>
      <w:r>
        <w:rPr>
          <w:rFonts w:ascii="Times New Roman"/>
          <w:b w:val="false"/>
          <w:i w:val="false"/>
          <w:color w:val="000000"/>
          <w:sz w:val="28"/>
        </w:rPr>
        <w:t>
      3. Әскери атағы ____________________________________________________________</w:t>
      </w:r>
    </w:p>
    <w:p>
      <w:pPr>
        <w:spacing w:after="0"/>
        <w:ind w:left="0"/>
        <w:jc w:val="both"/>
      </w:pPr>
      <w:r>
        <w:rPr>
          <w:rFonts w:ascii="Times New Roman"/>
          <w:b w:val="false"/>
          <w:i w:val="false"/>
          <w:color w:val="000000"/>
          <w:sz w:val="28"/>
        </w:rPr>
        <w:t>
      4. Әскери бөлім ____________________________________________________________</w:t>
      </w:r>
    </w:p>
    <w:p>
      <w:pPr>
        <w:spacing w:after="0"/>
        <w:ind w:left="0"/>
        <w:jc w:val="both"/>
      </w:pPr>
      <w:r>
        <w:rPr>
          <w:rFonts w:ascii="Times New Roman"/>
          <w:b w:val="false"/>
          <w:i w:val="false"/>
          <w:color w:val="000000"/>
          <w:sz w:val="28"/>
        </w:rPr>
        <w:t>
      5. Әскери-есептік мамандығы_________________________________________________</w:t>
      </w:r>
    </w:p>
    <w:p>
      <w:pPr>
        <w:spacing w:after="0"/>
        <w:ind w:left="0"/>
        <w:jc w:val="both"/>
      </w:pPr>
      <w:r>
        <w:rPr>
          <w:rFonts w:ascii="Times New Roman"/>
          <w:b w:val="false"/>
          <w:i w:val="false"/>
          <w:color w:val="000000"/>
          <w:sz w:val="28"/>
        </w:rPr>
        <w:t>
      6. Әскери-есептік мамандық бойынша қызметі (оның ішінде осы әскери бөлімде) 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(жыл, ай)</w:t>
      </w:r>
    </w:p>
    <w:p>
      <w:pPr>
        <w:spacing w:after="0"/>
        <w:ind w:left="0"/>
        <w:jc w:val="both"/>
      </w:pPr>
      <w:r>
        <w:rPr>
          <w:rFonts w:ascii="Times New Roman"/>
          <w:b w:val="false"/>
          <w:i w:val="false"/>
          <w:color w:val="000000"/>
          <w:sz w:val="28"/>
        </w:rPr>
        <w:t>
      7. Қорғау шараларын сақтау:</w:t>
      </w:r>
    </w:p>
    <w:p>
      <w:pPr>
        <w:spacing w:after="0"/>
        <w:ind w:left="0"/>
        <w:jc w:val="both"/>
      </w:pPr>
      <w:r>
        <w:rPr>
          <w:rFonts w:ascii="Times New Roman"/>
          <w:b w:val="false"/>
          <w:i w:val="false"/>
          <w:color w:val="000000"/>
          <w:sz w:val="28"/>
        </w:rPr>
        <w:t>
      1) дербес _________________________________________________________________</w:t>
      </w:r>
    </w:p>
    <w:p>
      <w:pPr>
        <w:spacing w:after="0"/>
        <w:ind w:left="0"/>
        <w:jc w:val="both"/>
      </w:pPr>
      <w:r>
        <w:rPr>
          <w:rFonts w:ascii="Times New Roman"/>
          <w:b w:val="false"/>
          <w:i w:val="false"/>
          <w:color w:val="000000"/>
          <w:sz w:val="28"/>
        </w:rPr>
        <w:t>
      (сақталды, сақталмады)</w:t>
      </w:r>
    </w:p>
    <w:p>
      <w:pPr>
        <w:spacing w:after="0"/>
        <w:ind w:left="0"/>
        <w:jc w:val="both"/>
      </w:pPr>
      <w:r>
        <w:rPr>
          <w:rFonts w:ascii="Times New Roman"/>
          <w:b w:val="false"/>
          <w:i w:val="false"/>
          <w:color w:val="000000"/>
          <w:sz w:val="28"/>
        </w:rPr>
        <w:t>
      2) ұжымдық _______________________________________________________________</w:t>
      </w:r>
    </w:p>
    <w:p>
      <w:pPr>
        <w:spacing w:after="0"/>
        <w:ind w:left="0"/>
        <w:jc w:val="both"/>
      </w:pPr>
      <w:r>
        <w:rPr>
          <w:rFonts w:ascii="Times New Roman"/>
          <w:b w:val="false"/>
          <w:i w:val="false"/>
          <w:color w:val="000000"/>
          <w:sz w:val="28"/>
        </w:rPr>
        <w:t>
      (сақталды, сақталмады)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кәсіби зияндылық сипаты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факторлар, өлшем бірлігіндегі атауы, жұмыс ауысымына ықпал ету ұзақтығы, айы, жылы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зияндылық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мөлшері (шоғырлану, деңгейі,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факторлар, өлшем бірлігіндегі атауы, жұмыс ауысымына ықпал ету ұзақтығы, айы, жылы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Кәсіби зияндылықтың организмге ықпал етуі туралы қорытынды (жүйелі түрде, кезең-кезеңімен, төтенше жағдайларда)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Командир (бастық) ________________________________________________________</w:t>
      </w:r>
    </w:p>
    <w:p>
      <w:pPr>
        <w:spacing w:after="0"/>
        <w:ind w:left="0"/>
        <w:jc w:val="both"/>
      </w:pPr>
      <w:r>
        <w:rPr>
          <w:rFonts w:ascii="Times New Roman"/>
          <w:b w:val="false"/>
          <w:i w:val="false"/>
          <w:color w:val="000000"/>
          <w:sz w:val="28"/>
        </w:rPr>
        <w:t>
      (әскери білім (мекеме), әскери атағы, қолы, атының инициалы, тегі)</w:t>
      </w:r>
    </w:p>
    <w:p>
      <w:pPr>
        <w:spacing w:after="0"/>
        <w:ind w:left="0"/>
        <w:jc w:val="both"/>
      </w:pPr>
      <w:r>
        <w:rPr>
          <w:rFonts w:ascii="Times New Roman"/>
          <w:b w:val="false"/>
          <w:i w:val="false"/>
          <w:color w:val="000000"/>
          <w:sz w:val="28"/>
        </w:rPr>
        <w:t>
      Медицина қызметінің бастығы 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Санитариялық-эпидемиологиялық мекеменің маман-дәрігері 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Толтыруға түсініктеме:</w:t>
      </w:r>
    </w:p>
    <w:p>
      <w:pPr>
        <w:spacing w:after="0"/>
        <w:ind w:left="0"/>
        <w:jc w:val="both"/>
      </w:pPr>
      <w:r>
        <w:rPr>
          <w:rFonts w:ascii="Times New Roman"/>
          <w:b w:val="false"/>
          <w:i w:val="false"/>
          <w:color w:val="000000"/>
          <w:sz w:val="28"/>
        </w:rPr>
        <w:t>
      1. Картада "қызмет бабында пайдалану үшін" белгісінен жоғары емес деректер келтіріледі.</w:t>
      </w:r>
    </w:p>
    <w:p>
      <w:pPr>
        <w:spacing w:after="0"/>
        <w:ind w:left="0"/>
        <w:jc w:val="both"/>
      </w:pPr>
      <w:r>
        <w:rPr>
          <w:rFonts w:ascii="Times New Roman"/>
          <w:b w:val="false"/>
          <w:i w:val="false"/>
          <w:color w:val="000000"/>
          <w:sz w:val="28"/>
        </w:rPr>
        <w:t>
      2. Фактор мөлшері санитариялық-эпидемиологиялық мекеме дәрігерлерінің жұмыс орнын (нысанын) қарап-тексеру актісінің деректері, объектінің санитариялық паспорты және осы факторлар деңгейін (шоғырлануын) өлшеу деңгейін есепке алу журналы негізінде көрсетіледі.</w:t>
      </w:r>
    </w:p>
    <w:p>
      <w:pPr>
        <w:spacing w:after="0"/>
        <w:ind w:left="0"/>
        <w:jc w:val="both"/>
      </w:pPr>
      <w:r>
        <w:rPr>
          <w:rFonts w:ascii="Times New Roman"/>
          <w:b w:val="false"/>
          <w:i w:val="false"/>
          <w:color w:val="000000"/>
          <w:sz w:val="28"/>
        </w:rPr>
        <w:t>
      5-бағанда факторлардың ең аз және ең көп мөлшері жазылады.</w:t>
      </w:r>
    </w:p>
    <w:p>
      <w:pPr>
        <w:spacing w:after="0"/>
        <w:ind w:left="0"/>
        <w:jc w:val="both"/>
      </w:pPr>
      <w:r>
        <w:rPr>
          <w:rFonts w:ascii="Times New Roman"/>
          <w:b w:val="false"/>
          <w:i w:val="false"/>
          <w:color w:val="000000"/>
          <w:sz w:val="28"/>
        </w:rPr>
        <w:t>
      8-бағанда тергеп-тексеру нөмірі мен күнін көрсетумен авариялық жағдай, сондай-ақ картадан есепке алынбаған басқа да жағдайлар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сараптаманы жүргізу</w:t>
            </w:r>
            <w:r>
              <w:br/>
            </w:r>
            <w:r>
              <w:rPr>
                <w:rFonts w:ascii="Times New Roman"/>
                <w:b w:val="false"/>
                <w:i w:val="false"/>
                <w:color w:val="000000"/>
                <w:sz w:val="20"/>
              </w:rPr>
              <w:t>қағидаларына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Фотосурет орны </w:t>
      </w:r>
    </w:p>
    <w:p>
      <w:pPr>
        <w:spacing w:after="0"/>
        <w:ind w:left="0"/>
        <w:jc w:val="both"/>
      </w:pPr>
      <w:r>
        <w:rPr>
          <w:rFonts w:ascii="Times New Roman"/>
          <w:b w:val="false"/>
          <w:i w:val="false"/>
          <w:color w:val="000000"/>
          <w:sz w:val="28"/>
        </w:rPr>
        <w:t xml:space="preserve">
      (қорғаныс істері бөлімінің </w:t>
      </w:r>
    </w:p>
    <w:p>
      <w:pPr>
        <w:spacing w:after="0"/>
        <w:ind w:left="0"/>
        <w:jc w:val="both"/>
      </w:pPr>
      <w:r>
        <w:rPr>
          <w:rFonts w:ascii="Times New Roman"/>
          <w:b w:val="false"/>
          <w:i w:val="false"/>
          <w:color w:val="000000"/>
          <w:sz w:val="28"/>
        </w:rPr>
        <w:t xml:space="preserve">
      (басқармасының) </w:t>
      </w:r>
    </w:p>
    <w:p>
      <w:pPr>
        <w:spacing w:after="0"/>
        <w:ind w:left="0"/>
        <w:jc w:val="both"/>
      </w:pPr>
      <w:r>
        <w:rPr>
          <w:rFonts w:ascii="Times New Roman"/>
          <w:b w:val="false"/>
          <w:i w:val="false"/>
          <w:color w:val="000000"/>
          <w:sz w:val="28"/>
        </w:rPr>
        <w:t>
      елтаңбалы мөрі)</w:t>
      </w:r>
    </w:p>
    <w:bookmarkStart w:name="z388" w:id="380"/>
    <w:p>
      <w:pPr>
        <w:spacing w:after="0"/>
        <w:ind w:left="0"/>
        <w:jc w:val="left"/>
      </w:pPr>
      <w:r>
        <w:rPr>
          <w:rFonts w:ascii="Times New Roman"/>
          <w:b/>
          <w:i w:val="false"/>
          <w:color w:val="000000"/>
        </w:rPr>
        <w:t xml:space="preserve"> Запастағы азаматты медициналық куәландыру картасы</w:t>
      </w:r>
    </w:p>
    <w:bookmarkEnd w:id="380"/>
    <w:p>
      <w:pPr>
        <w:spacing w:after="0"/>
        <w:ind w:left="0"/>
        <w:jc w:val="both"/>
      </w:pPr>
      <w:r>
        <w:rPr>
          <w:rFonts w:ascii="Times New Roman"/>
          <w:b w:val="false"/>
          <w:i w:val="false"/>
          <w:color w:val="ff0000"/>
          <w:sz w:val="28"/>
        </w:rPr>
        <w:t xml:space="preserve">
      Ескерту. 16-қосымша жаңа редакцияда - ҚР Қорғаныс министрінің 18.07.2024 </w:t>
      </w:r>
      <w:r>
        <w:rPr>
          <w:rFonts w:ascii="Times New Roman"/>
          <w:b w:val="false"/>
          <w:i w:val="false"/>
          <w:color w:val="ff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Тегі, аты, әкесінің аты (болса) ______________________________________________</w:t>
      </w:r>
    </w:p>
    <w:p>
      <w:pPr>
        <w:spacing w:after="0"/>
        <w:ind w:left="0"/>
        <w:jc w:val="both"/>
      </w:pPr>
      <w:r>
        <w:rPr>
          <w:rFonts w:ascii="Times New Roman"/>
          <w:b w:val="false"/>
          <w:i w:val="false"/>
          <w:color w:val="000000"/>
          <w:sz w:val="28"/>
        </w:rPr>
        <w:t>
      2. Туған күні _______________________________________________________________</w:t>
      </w:r>
    </w:p>
    <w:p>
      <w:pPr>
        <w:spacing w:after="0"/>
        <w:ind w:left="0"/>
        <w:jc w:val="both"/>
      </w:pPr>
      <w:r>
        <w:rPr>
          <w:rFonts w:ascii="Times New Roman"/>
          <w:b w:val="false"/>
          <w:i w:val="false"/>
          <w:color w:val="000000"/>
          <w:sz w:val="28"/>
        </w:rPr>
        <w:t>
      3. Әскери атағы ____________________________________________________________</w:t>
      </w:r>
    </w:p>
    <w:p>
      <w:pPr>
        <w:spacing w:after="0"/>
        <w:ind w:left="0"/>
        <w:jc w:val="both"/>
      </w:pPr>
      <w:r>
        <w:rPr>
          <w:rFonts w:ascii="Times New Roman"/>
          <w:b w:val="false"/>
          <w:i w:val="false"/>
          <w:color w:val="000000"/>
          <w:sz w:val="28"/>
        </w:rPr>
        <w:t>
      4. Әскери-есептік мамандығы ________________________________________________</w:t>
      </w:r>
    </w:p>
    <w:p>
      <w:pPr>
        <w:spacing w:after="0"/>
        <w:ind w:left="0"/>
        <w:jc w:val="both"/>
      </w:pPr>
      <w:r>
        <w:rPr>
          <w:rFonts w:ascii="Times New Roman"/>
          <w:b w:val="false"/>
          <w:i w:val="false"/>
          <w:color w:val="000000"/>
          <w:sz w:val="28"/>
        </w:rPr>
        <w:t>
      5. Зерттеу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несеп талдауы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Мерезге микропреципитация реакциясы (микрореакция)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зерттеуі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органының флюорографиясы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 қосалқы қуысының рентгенограммасы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ішкі қысымы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Қантқа қан талдауы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мәліметтер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Бойы/дене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комиссия қорытындысы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Қорғаныс министрінің 2020 жылғы 22 желтоқсандағы № 722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Қарулы Күштерінде, басқа да әскерлері мен әскери құралымдарында қызмет ету үшін адамдардың денсаулық жағдайына қойылатын талаптар (Нормативтік құқықтық актілерді мемлекеттік тіркеу тізілімінде № 21863 болып тіркелген) __________________</w:t>
            </w:r>
          </w:p>
          <w:p>
            <w:pPr>
              <w:spacing w:after="20"/>
              <w:ind w:left="20"/>
              <w:jc w:val="both"/>
            </w:pPr>
            <w:r>
              <w:rPr>
                <w:rFonts w:ascii="Times New Roman"/>
                <w:b w:val="false"/>
                <w:i w:val="false"/>
                <w:color w:val="000000"/>
                <w:sz w:val="20"/>
              </w:rPr>
              <w:t>
бағанының тармағы/тармақшасы</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негізінде ____________________</w:t>
            </w:r>
          </w:p>
          <w:p>
            <w:pPr>
              <w:spacing w:after="20"/>
              <w:ind w:left="20"/>
              <w:jc w:val="both"/>
            </w:pPr>
            <w:r>
              <w:rPr>
                <w:rFonts w:ascii="Times New Roman"/>
                <w:b w:val="false"/>
                <w:i w:val="false"/>
                <w:color w:val="000000"/>
                <w:sz w:val="20"/>
              </w:rPr>
              <w:t>
(әскери қызметке, әскери-есептік</w:t>
            </w:r>
          </w:p>
          <w:p>
            <w:pPr>
              <w:spacing w:after="20"/>
              <w:ind w:left="20"/>
              <w:jc w:val="both"/>
            </w:pPr>
            <w:r>
              <w:rPr>
                <w:rFonts w:ascii="Times New Roman"/>
                <w:b w:val="false"/>
                <w:i w:val="false"/>
                <w:color w:val="000000"/>
                <w:sz w:val="20"/>
              </w:rPr>
              <w:t>
мамандық бойынша қызметке</w:t>
            </w:r>
          </w:p>
          <w:p>
            <w:pPr>
              <w:spacing w:after="20"/>
              <w:ind w:left="20"/>
              <w:jc w:val="both"/>
            </w:pPr>
            <w:r>
              <w:rPr>
                <w:rFonts w:ascii="Times New Roman"/>
                <w:b w:val="false"/>
                <w:i w:val="false"/>
                <w:color w:val="000000"/>
                <w:sz w:val="20"/>
              </w:rPr>
              <w:t>
жарамдылық санаты көрсетілсін).</w:t>
            </w:r>
          </w:p>
          <w:p>
            <w:pPr>
              <w:spacing w:after="20"/>
              <w:ind w:left="20"/>
              <w:jc w:val="both"/>
            </w:pPr>
            <w:r>
              <w:rPr>
                <w:rFonts w:ascii="Times New Roman"/>
                <w:b w:val="false"/>
                <w:i w:val="false"/>
                <w:color w:val="000000"/>
                <w:sz w:val="20"/>
              </w:rPr>
              <w:t>
Комиссия төрағасы ___________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(қолы, инициалы, тегі)</w:t>
            </w:r>
          </w:p>
          <w:p>
            <w:pPr>
              <w:spacing w:after="20"/>
              <w:ind w:left="20"/>
              <w:jc w:val="both"/>
            </w:pPr>
            <w:r>
              <w:rPr>
                <w:rFonts w:ascii="Times New Roman"/>
                <w:b w:val="false"/>
                <w:i w:val="false"/>
                <w:color w:val="000000"/>
                <w:sz w:val="20"/>
              </w:rPr>
              <w:t>
Комиссия хатшысы ___________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(қолы, инициалы,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Қорғаныс министрінің 2020 жылғы 22 желтоқсандағы № 722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Қарулы Күштерінде, басқа да әскерлері мен әскери құралымдарында қызмет ету үшін адамдардың денсаулық жағдайына қойылатын талаптар (Нормативтік құқықтық актілерді мемлекеттік тіркеу тізілімінде № 21863 болып тіркелген) __________________</w:t>
            </w:r>
          </w:p>
          <w:p>
            <w:pPr>
              <w:spacing w:after="20"/>
              <w:ind w:left="20"/>
              <w:jc w:val="both"/>
            </w:pPr>
            <w:r>
              <w:rPr>
                <w:rFonts w:ascii="Times New Roman"/>
                <w:b w:val="false"/>
                <w:i w:val="false"/>
                <w:color w:val="000000"/>
                <w:sz w:val="20"/>
              </w:rPr>
              <w:t>
бағанының тармағы/тармақшасы</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негізінде ____________________</w:t>
            </w:r>
          </w:p>
          <w:p>
            <w:pPr>
              <w:spacing w:after="20"/>
              <w:ind w:left="20"/>
              <w:jc w:val="both"/>
            </w:pPr>
            <w:r>
              <w:rPr>
                <w:rFonts w:ascii="Times New Roman"/>
                <w:b w:val="false"/>
                <w:i w:val="false"/>
                <w:color w:val="000000"/>
                <w:sz w:val="20"/>
              </w:rPr>
              <w:t>
(әскери қызметке, әскери-есептік</w:t>
            </w:r>
          </w:p>
          <w:p>
            <w:pPr>
              <w:spacing w:after="20"/>
              <w:ind w:left="20"/>
              <w:jc w:val="both"/>
            </w:pPr>
            <w:r>
              <w:rPr>
                <w:rFonts w:ascii="Times New Roman"/>
                <w:b w:val="false"/>
                <w:i w:val="false"/>
                <w:color w:val="000000"/>
                <w:sz w:val="20"/>
              </w:rPr>
              <w:t>
мамандық бойынша қызметке</w:t>
            </w:r>
          </w:p>
          <w:p>
            <w:pPr>
              <w:spacing w:after="20"/>
              <w:ind w:left="20"/>
              <w:jc w:val="both"/>
            </w:pPr>
            <w:r>
              <w:rPr>
                <w:rFonts w:ascii="Times New Roman"/>
                <w:b w:val="false"/>
                <w:i w:val="false"/>
                <w:color w:val="000000"/>
                <w:sz w:val="20"/>
              </w:rPr>
              <w:t>
жарамдылық санаты көрсетілсін).</w:t>
            </w:r>
          </w:p>
          <w:p>
            <w:pPr>
              <w:spacing w:after="20"/>
              <w:ind w:left="20"/>
              <w:jc w:val="both"/>
            </w:pPr>
            <w:r>
              <w:rPr>
                <w:rFonts w:ascii="Times New Roman"/>
                <w:b w:val="false"/>
                <w:i w:val="false"/>
                <w:color w:val="000000"/>
                <w:sz w:val="20"/>
              </w:rPr>
              <w:t>
Комиссия төрағасы ___________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(қолы, инициалы, тегі)</w:t>
            </w:r>
          </w:p>
          <w:p>
            <w:pPr>
              <w:spacing w:after="20"/>
              <w:ind w:left="20"/>
              <w:jc w:val="both"/>
            </w:pPr>
            <w:r>
              <w:rPr>
                <w:rFonts w:ascii="Times New Roman"/>
                <w:b w:val="false"/>
                <w:i w:val="false"/>
                <w:color w:val="000000"/>
                <w:sz w:val="20"/>
              </w:rPr>
              <w:t>
Комиссия хатшысы ___________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(қолы, инициалы, тегі)</w:t>
            </w:r>
          </w:p>
        </w:tc>
      </w:tr>
    </w:tbl>
    <w:p>
      <w:pPr>
        <w:spacing w:after="0"/>
        <w:ind w:left="0"/>
        <w:jc w:val="both"/>
      </w:pPr>
      <w:r>
        <w:rPr>
          <w:rFonts w:ascii="Times New Roman"/>
          <w:b w:val="false"/>
          <w:i w:val="false"/>
          <w:color w:val="000000"/>
          <w:sz w:val="28"/>
        </w:rPr>
        <w:t>
      Ескертпе: "Диагнозы" деген бөлімде сараптамалық маңыздылық тәртібінде АХЖ-ға сәйкес ауыру немесе мертігу коды көрсетіледі. Бірінші орынға куәландырылушының әскери қызметке жарамдылық санаты туралы сараптамалық қорытынды шығаруға негіз болған негізгі ауыруы (жаралану, контузия алу, жарақаттану, мертігу салдары) шығарылады. Содан кейін негізгі ауырумен этиопатогенетикалық байланысты басқа ауыру (жаралану, контузия алу, жарақаттану, мертігу салдары) көрсетіледі. Одан әрі әскери қызметке, әскери-есептік мамандық бойынша қызметке жарамдылығын аз дәрежеде шектейтін немесе зиянды факторы бар және негізгі ауырумен байланысты емес барлық ілеспе ауыру көрсетіледі. Соңында талаптардың тиісті тармақтарын қолдануға негіз бермейтін диагноз көрсетіледі.</w:t>
      </w:r>
    </w:p>
    <w:p>
      <w:pPr>
        <w:spacing w:after="0"/>
        <w:ind w:left="0"/>
        <w:jc w:val="both"/>
      </w:pPr>
      <w:r>
        <w:rPr>
          <w:rFonts w:ascii="Times New Roman"/>
          <w:b w:val="false"/>
          <w:i w:val="false"/>
          <w:color w:val="000000"/>
          <w:sz w:val="28"/>
        </w:rPr>
        <w:t>
      Талаптардың тармақтары мен тармақшалары белгілеген ауыру диагнозы сияқты тәртіппен көрсетіледі. Бірінші негізгі ауыруды көздейтін Талаптар тармағы, содан кейін ауырлық дәрежесіне, функционалдық бұзылуға байланысты барлық басқа тармақ көрсетіледі. Әскери қызметке жарамдылық санатын өзгертпейтін талаптардың тармақтары мен тармақшалары көрсетілмейді.</w:t>
      </w:r>
    </w:p>
    <w:p>
      <w:pPr>
        <w:spacing w:after="0"/>
        <w:ind w:left="0"/>
        <w:jc w:val="both"/>
      </w:pPr>
      <w:r>
        <w:rPr>
          <w:rFonts w:ascii="Times New Roman"/>
          <w:b w:val="false"/>
          <w:i w:val="false"/>
          <w:color w:val="000000"/>
          <w:sz w:val="28"/>
        </w:rPr>
        <w:t>
      Әскери қызметке (әскери-есептік мамандық бойынша қызметке) жарамдылық санаты туралы медициналық комиссияның қорытындысы осы Қағидалардың 17-қосымшасында көзделген тұжырыммен шығарылады, бұл тұжырымды өзгертуге немесе қысқартуға рұқсат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Жергілікті атқарушы органдар медициналық комиссияларының және штаттан тыс (уақытша, тұрақты әрекеттегі) әскери-дәрігерлік комиссияларының қорытындылары</w:t>
      </w:r>
    </w:p>
    <w:p>
      <w:pPr>
        <w:spacing w:after="0"/>
        <w:ind w:left="0"/>
        <w:jc w:val="both"/>
      </w:pPr>
      <w:r>
        <w:rPr>
          <w:rFonts w:ascii="Times New Roman"/>
          <w:b w:val="false"/>
          <w:i w:val="false"/>
          <w:color w:val="ff0000"/>
          <w:sz w:val="28"/>
        </w:rPr>
        <w:t xml:space="preserve">
      Ескерту. 17-қосымша жаңа редакцияда - ҚР Қорғаныс министрінің 14.07.2022 </w:t>
      </w:r>
      <w:r>
        <w:rPr>
          <w:rFonts w:ascii="Times New Roman"/>
          <w:b w:val="false"/>
          <w:i w:val="false"/>
          <w:color w:val="ff0000"/>
          <w:sz w:val="28"/>
        </w:rPr>
        <w:t>№ 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Жергілікті атқарушы органдар медициналық комиссиялары, штаттан тыс (уақытша, тұрақты әрекеттегі) әскери-дәрігерлік комиссиялары қорытындыларын мыналарға шығарады:</w:t>
      </w:r>
    </w:p>
    <w:p>
      <w:pPr>
        <w:spacing w:after="0"/>
        <w:ind w:left="0"/>
        <w:jc w:val="both"/>
      </w:pPr>
      <w:r>
        <w:rPr>
          <w:rFonts w:ascii="Times New Roman"/>
          <w:b w:val="false"/>
          <w:i w:val="false"/>
          <w:color w:val="000000"/>
          <w:sz w:val="28"/>
        </w:rPr>
        <w:t>
      1. Әскерге шақыру учаскелеріне тіркеу, әскерге шақыру бойынша әскери қызметке шақыру кезінде мынадай азаматтарға қатысты:</w:t>
      </w:r>
    </w:p>
    <w:p>
      <w:pPr>
        <w:spacing w:after="0"/>
        <w:ind w:left="0"/>
        <w:jc w:val="both"/>
      </w:pPr>
      <w:r>
        <w:rPr>
          <w:rFonts w:ascii="Times New Roman"/>
          <w:b w:val="false"/>
          <w:i w:val="false"/>
          <w:color w:val="000000"/>
          <w:sz w:val="28"/>
        </w:rPr>
        <w:t>
      әскери қызметке жарамды;</w:t>
      </w:r>
    </w:p>
    <w:p>
      <w:pPr>
        <w:spacing w:after="0"/>
        <w:ind w:left="0"/>
        <w:jc w:val="both"/>
      </w:pPr>
      <w:r>
        <w:rPr>
          <w:rFonts w:ascii="Times New Roman"/>
          <w:b w:val="false"/>
          <w:i w:val="false"/>
          <w:color w:val="000000"/>
          <w:sz w:val="28"/>
        </w:rPr>
        <w:t>
      әскери қызметке шамалы шектеулермен жарамды;</w:t>
      </w:r>
    </w:p>
    <w:p>
      <w:pPr>
        <w:spacing w:after="0"/>
        <w:ind w:left="0"/>
        <w:jc w:val="both"/>
      </w:pPr>
      <w:r>
        <w:rPr>
          <w:rFonts w:ascii="Times New Roman"/>
          <w:b w:val="false"/>
          <w:i w:val="false"/>
          <w:color w:val="000000"/>
          <w:sz w:val="28"/>
        </w:rPr>
        <w:t>
      кейіннен медициналық куәландырумен тексеруге (емдеуге) мұқтаж;</w:t>
      </w:r>
    </w:p>
    <w:p>
      <w:pPr>
        <w:spacing w:after="0"/>
        <w:ind w:left="0"/>
        <w:jc w:val="both"/>
      </w:pPr>
      <w:r>
        <w:rPr>
          <w:rFonts w:ascii="Times New Roman"/>
          <w:b w:val="false"/>
          <w:i w:val="false"/>
          <w:color w:val="000000"/>
          <w:sz w:val="28"/>
        </w:rPr>
        <w:t>
      әскери қызметке _____ айға уақытша жарамсыз (жіті ауру немесе созылмалы аурудың асқынуы, мертігу болған кезде (жүргізілген емдеуден кейін);</w:t>
      </w:r>
    </w:p>
    <w:p>
      <w:pPr>
        <w:spacing w:after="0"/>
        <w:ind w:left="0"/>
        <w:jc w:val="both"/>
      </w:pPr>
      <w:r>
        <w:rPr>
          <w:rFonts w:ascii="Times New Roman"/>
          <w:b w:val="false"/>
          <w:i w:val="false"/>
          <w:color w:val="000000"/>
          <w:sz w:val="28"/>
        </w:rPr>
        <w:t>
      әскери қызметке бейбіт уақытта жарамсыз, соғыс уақытында шектеулі жарамды;</w:t>
      </w:r>
    </w:p>
    <w:p>
      <w:pPr>
        <w:spacing w:after="0"/>
        <w:ind w:left="0"/>
        <w:jc w:val="both"/>
      </w:pPr>
      <w:r>
        <w:rPr>
          <w:rFonts w:ascii="Times New Roman"/>
          <w:b w:val="false"/>
          <w:i w:val="false"/>
          <w:color w:val="000000"/>
          <w:sz w:val="28"/>
        </w:rPr>
        <w:t>
      әскери есептен шығарумен әскери қызметке жарамсыз.</w:t>
      </w:r>
    </w:p>
    <w:p>
      <w:pPr>
        <w:spacing w:after="0"/>
        <w:ind w:left="0"/>
        <w:jc w:val="both"/>
      </w:pPr>
      <w:r>
        <w:rPr>
          <w:rFonts w:ascii="Times New Roman"/>
          <w:b w:val="false"/>
          <w:i w:val="false"/>
          <w:color w:val="000000"/>
          <w:sz w:val="28"/>
        </w:rPr>
        <w:t>
      2. Жалпы орта білім берудің жалпы білім беру бағдарламаларын іске асыратын әскери оқу орындарына түсетін азаматтарға қатысты:</w:t>
      </w:r>
    </w:p>
    <w:p>
      <w:pPr>
        <w:spacing w:after="0"/>
        <w:ind w:left="0"/>
        <w:jc w:val="both"/>
      </w:pPr>
      <w:r>
        <w:rPr>
          <w:rFonts w:ascii="Times New Roman"/>
          <w:b w:val="false"/>
          <w:i w:val="false"/>
          <w:color w:val="000000"/>
          <w:sz w:val="28"/>
        </w:rPr>
        <w:t xml:space="preserve">
      ____________________________________________ оқуға түсуге жарамды (жарамсыз). </w:t>
      </w:r>
    </w:p>
    <w:p>
      <w:pPr>
        <w:spacing w:after="0"/>
        <w:ind w:left="0"/>
        <w:jc w:val="both"/>
      </w:pPr>
      <w:r>
        <w:rPr>
          <w:rFonts w:ascii="Times New Roman"/>
          <w:b w:val="false"/>
          <w:i w:val="false"/>
          <w:color w:val="000000"/>
          <w:sz w:val="28"/>
        </w:rPr>
        <w:t>
                  (оқу орнының атауы)</w:t>
      </w:r>
    </w:p>
    <w:p>
      <w:pPr>
        <w:spacing w:after="0"/>
        <w:ind w:left="0"/>
        <w:jc w:val="both"/>
      </w:pPr>
      <w:r>
        <w:rPr>
          <w:rFonts w:ascii="Times New Roman"/>
          <w:b w:val="false"/>
          <w:i w:val="false"/>
          <w:color w:val="000000"/>
          <w:sz w:val="28"/>
        </w:rPr>
        <w:t>
      3. Техникалық және кәсіби, жоғары, жоғары оқу орнынан кейінгі білім беру бағдарламаларын іске асыратын әскери оқу орындарына, оның ішінде шет мемлекеттердің, жоғары оқу орындары жанындағы әскери кафедраларға түсетін азаматтарға және әскери қызметшілерге қатысты:</w:t>
      </w:r>
    </w:p>
    <w:p>
      <w:pPr>
        <w:spacing w:after="0"/>
        <w:ind w:left="0"/>
        <w:jc w:val="both"/>
      </w:pPr>
      <w:r>
        <w:rPr>
          <w:rFonts w:ascii="Times New Roman"/>
          <w:b w:val="false"/>
          <w:i w:val="false"/>
          <w:color w:val="000000"/>
          <w:sz w:val="28"/>
        </w:rPr>
        <w:t xml:space="preserve">
      ___________________________________________ оқуға түсуге жарамды (жарамсыз). </w:t>
      </w:r>
    </w:p>
    <w:p>
      <w:pPr>
        <w:spacing w:after="0"/>
        <w:ind w:left="0"/>
        <w:jc w:val="both"/>
      </w:pPr>
      <w:r>
        <w:rPr>
          <w:rFonts w:ascii="Times New Roman"/>
          <w:b w:val="false"/>
          <w:i w:val="false"/>
          <w:color w:val="000000"/>
          <w:sz w:val="28"/>
        </w:rPr>
        <w:t>
      (оқу орнының атауы)</w:t>
      </w:r>
    </w:p>
    <w:p>
      <w:pPr>
        <w:spacing w:after="0"/>
        <w:ind w:left="0"/>
        <w:jc w:val="both"/>
      </w:pPr>
      <w:r>
        <w:rPr>
          <w:rFonts w:ascii="Times New Roman"/>
          <w:b w:val="false"/>
          <w:i w:val="false"/>
          <w:color w:val="000000"/>
          <w:sz w:val="28"/>
        </w:rPr>
        <w:t>
      4. Жоғары оқу орындары жанындағы әскери кафедрадаларда запастағы офицерлер мен запастағы сержанттарды даярлау бағдарламалары бойынша әскери даярлықтан өтуге ниет білдірген азаматтарға қатысты:</w:t>
      </w:r>
    </w:p>
    <w:p>
      <w:pPr>
        <w:spacing w:after="0"/>
        <w:ind w:left="0"/>
        <w:jc w:val="both"/>
      </w:pPr>
      <w:r>
        <w:rPr>
          <w:rFonts w:ascii="Times New Roman"/>
          <w:b w:val="false"/>
          <w:i w:val="false"/>
          <w:color w:val="000000"/>
          <w:sz w:val="28"/>
        </w:rPr>
        <w:t>
      әскери кафедрада запастағы офицерлерді (сержанттарды) даярлау бағдарламасы бойынша оқуға жарамды (жарамсыз);</w:t>
      </w:r>
    </w:p>
    <w:p>
      <w:pPr>
        <w:spacing w:after="0"/>
        <w:ind w:left="0"/>
        <w:jc w:val="both"/>
      </w:pPr>
      <w:r>
        <w:rPr>
          <w:rFonts w:ascii="Times New Roman"/>
          <w:b w:val="false"/>
          <w:i w:val="false"/>
          <w:color w:val="000000"/>
          <w:sz w:val="28"/>
        </w:rPr>
        <w:t xml:space="preserve">
      әскери (оқу-жаттығу) жиындарға жарамды (жарамсыз). </w:t>
      </w:r>
    </w:p>
    <w:p>
      <w:pPr>
        <w:spacing w:after="0"/>
        <w:ind w:left="0"/>
        <w:jc w:val="both"/>
      </w:pPr>
      <w:r>
        <w:rPr>
          <w:rFonts w:ascii="Times New Roman"/>
          <w:b w:val="false"/>
          <w:i w:val="false"/>
          <w:color w:val="000000"/>
          <w:sz w:val="28"/>
        </w:rPr>
        <w:t xml:space="preserve">
      5. Келісімшарт бойынша әскери қызметке кіретін адамдарға қатысты: </w:t>
      </w:r>
    </w:p>
    <w:p>
      <w:pPr>
        <w:spacing w:after="0"/>
        <w:ind w:left="0"/>
        <w:jc w:val="both"/>
      </w:pPr>
      <w:r>
        <w:rPr>
          <w:rFonts w:ascii="Times New Roman"/>
          <w:b w:val="false"/>
          <w:i w:val="false"/>
          <w:color w:val="000000"/>
          <w:sz w:val="28"/>
        </w:rPr>
        <w:t>
      келісімшарт бойынша әскери қызметке кіруге жарамды;</w:t>
      </w:r>
    </w:p>
    <w:p>
      <w:pPr>
        <w:spacing w:after="0"/>
        <w:ind w:left="0"/>
        <w:jc w:val="both"/>
      </w:pPr>
      <w:r>
        <w:rPr>
          <w:rFonts w:ascii="Times New Roman"/>
          <w:b w:val="false"/>
          <w:i w:val="false"/>
          <w:color w:val="000000"/>
          <w:sz w:val="28"/>
        </w:rPr>
        <w:t xml:space="preserve">
      келісімшарт бойынша әскери қызметке кіруге жарамды, __________________________ </w:t>
      </w:r>
    </w:p>
    <w:p>
      <w:pPr>
        <w:spacing w:after="0"/>
        <w:ind w:left="0"/>
        <w:jc w:val="both"/>
      </w:pPr>
      <w:r>
        <w:rPr>
          <w:rFonts w:ascii="Times New Roman"/>
          <w:b w:val="false"/>
          <w:i w:val="false"/>
          <w:color w:val="000000"/>
          <w:sz w:val="28"/>
        </w:rPr>
        <w:t>
      (әскер түрінде (тегінде) немесе әскери-есептік мамандықтар бойынша жарамдылық санаты көрсетіледі);</w:t>
      </w:r>
    </w:p>
    <w:p>
      <w:pPr>
        <w:spacing w:after="0"/>
        <w:ind w:left="0"/>
        <w:jc w:val="both"/>
      </w:pPr>
      <w:r>
        <w:rPr>
          <w:rFonts w:ascii="Times New Roman"/>
          <w:b w:val="false"/>
          <w:i w:val="false"/>
          <w:color w:val="000000"/>
          <w:sz w:val="28"/>
        </w:rPr>
        <w:t>
      кейіннен медициналық куәландырумен тексерілуге мұқтаж;</w:t>
      </w:r>
    </w:p>
    <w:p>
      <w:pPr>
        <w:spacing w:after="0"/>
        <w:ind w:left="0"/>
        <w:jc w:val="both"/>
      </w:pPr>
      <w:r>
        <w:rPr>
          <w:rFonts w:ascii="Times New Roman"/>
          <w:b w:val="false"/>
          <w:i w:val="false"/>
          <w:color w:val="000000"/>
          <w:sz w:val="28"/>
        </w:rPr>
        <w:t>
      медициналық куәландыруға келмеуіне (толық тексерілмеуіне) байланысты қорытынды шығарылған жоқ;</w:t>
      </w:r>
    </w:p>
    <w:p>
      <w:pPr>
        <w:spacing w:after="0"/>
        <w:ind w:left="0"/>
        <w:jc w:val="both"/>
      </w:pPr>
      <w:r>
        <w:rPr>
          <w:rFonts w:ascii="Times New Roman"/>
          <w:b w:val="false"/>
          <w:i w:val="false"/>
          <w:color w:val="000000"/>
          <w:sz w:val="28"/>
        </w:rPr>
        <w:t>
      келісімшарт бойынша әскери қызметке кіруге жарамсыз.</w:t>
      </w:r>
    </w:p>
    <w:p>
      <w:pPr>
        <w:spacing w:after="0"/>
        <w:ind w:left="0"/>
        <w:jc w:val="both"/>
      </w:pPr>
      <w:r>
        <w:rPr>
          <w:rFonts w:ascii="Times New Roman"/>
          <w:b w:val="false"/>
          <w:i w:val="false"/>
          <w:color w:val="000000"/>
          <w:sz w:val="28"/>
        </w:rPr>
        <w:t>
      6. Әскерге шақыру бойынша әскери қызмет өткеретін әскери қызметшілерге (офицерлерден басқа) қатысты:</w:t>
      </w:r>
    </w:p>
    <w:p>
      <w:pPr>
        <w:spacing w:after="0"/>
        <w:ind w:left="0"/>
        <w:jc w:val="both"/>
      </w:pPr>
      <w:r>
        <w:rPr>
          <w:rFonts w:ascii="Times New Roman"/>
          <w:b w:val="false"/>
          <w:i w:val="false"/>
          <w:color w:val="000000"/>
          <w:sz w:val="28"/>
        </w:rPr>
        <w:t>
      әскери қызметке жарамды;</w:t>
      </w:r>
    </w:p>
    <w:p>
      <w:pPr>
        <w:spacing w:after="0"/>
        <w:ind w:left="0"/>
        <w:jc w:val="both"/>
      </w:pPr>
      <w:r>
        <w:rPr>
          <w:rFonts w:ascii="Times New Roman"/>
          <w:b w:val="false"/>
          <w:i w:val="false"/>
          <w:color w:val="000000"/>
          <w:sz w:val="28"/>
        </w:rPr>
        <w:t>
      әскери қызметке шамалы шектеулермен жарамды;</w:t>
      </w:r>
    </w:p>
    <w:p>
      <w:pPr>
        <w:spacing w:after="0"/>
        <w:ind w:left="0"/>
        <w:jc w:val="both"/>
      </w:pPr>
      <w:r>
        <w:rPr>
          <w:rFonts w:ascii="Times New Roman"/>
          <w:b w:val="false"/>
          <w:i w:val="false"/>
          <w:color w:val="000000"/>
          <w:sz w:val="28"/>
        </w:rPr>
        <w:t>
      әскери қызмет міндеттерін орындаудан ____ тәулікке босатылсын (әскери бөлім медициналық пунктінің лазаретіне жатқызылады);</w:t>
      </w:r>
    </w:p>
    <w:p>
      <w:pPr>
        <w:spacing w:after="0"/>
        <w:ind w:left="0"/>
        <w:jc w:val="both"/>
      </w:pPr>
      <w:r>
        <w:rPr>
          <w:rFonts w:ascii="Times New Roman"/>
          <w:b w:val="false"/>
          <w:i w:val="false"/>
          <w:color w:val="000000"/>
          <w:sz w:val="28"/>
        </w:rPr>
        <w:t xml:space="preserve">
      әскери қызмет міндеттерін орындаудан ____ тәулікке ішінара (қандай жұмыс түрінен, сабақтан, нарядтан екені көрсетілсін) босатылсын; </w:t>
      </w:r>
    </w:p>
    <w:p>
      <w:pPr>
        <w:spacing w:after="0"/>
        <w:ind w:left="0"/>
        <w:jc w:val="both"/>
      </w:pPr>
      <w:r>
        <w:rPr>
          <w:rFonts w:ascii="Times New Roman"/>
          <w:b w:val="false"/>
          <w:i w:val="false"/>
          <w:color w:val="000000"/>
          <w:sz w:val="28"/>
        </w:rPr>
        <w:t>
      ауруы бойынша ________________ тәулікке демалыс берілсін;</w:t>
      </w:r>
    </w:p>
    <w:p>
      <w:pPr>
        <w:spacing w:after="0"/>
        <w:ind w:left="0"/>
        <w:jc w:val="both"/>
      </w:pPr>
      <w:r>
        <w:rPr>
          <w:rFonts w:ascii="Times New Roman"/>
          <w:b w:val="false"/>
          <w:i w:val="false"/>
          <w:color w:val="000000"/>
          <w:sz w:val="28"/>
        </w:rPr>
        <w:t>
      кейіннен медициналық куәландырумен ауруы бойынша __________________ (жүргізу орны көрсетілсін)______тәулікке демалыс берілсін;</w:t>
      </w:r>
    </w:p>
    <w:p>
      <w:pPr>
        <w:spacing w:after="0"/>
        <w:ind w:left="0"/>
        <w:jc w:val="both"/>
      </w:pPr>
      <w:r>
        <w:rPr>
          <w:rFonts w:ascii="Times New Roman"/>
          <w:b w:val="false"/>
          <w:i w:val="false"/>
          <w:color w:val="000000"/>
          <w:sz w:val="28"/>
        </w:rPr>
        <w:t>
      әскери қызметке бейбіт уақытта жарамсыз, соғыс уақытында шектеулі жарамды;</w:t>
      </w:r>
    </w:p>
    <w:p>
      <w:pPr>
        <w:spacing w:after="0"/>
        <w:ind w:left="0"/>
        <w:jc w:val="both"/>
      </w:pPr>
      <w:r>
        <w:rPr>
          <w:rFonts w:ascii="Times New Roman"/>
          <w:b w:val="false"/>
          <w:i w:val="false"/>
          <w:color w:val="000000"/>
          <w:sz w:val="28"/>
        </w:rPr>
        <w:t>
      әскери есептен шығарумен әскери қызметке жарамсыз.</w:t>
      </w:r>
    </w:p>
    <w:p>
      <w:pPr>
        <w:spacing w:after="0"/>
        <w:ind w:left="0"/>
        <w:jc w:val="both"/>
      </w:pPr>
      <w:r>
        <w:rPr>
          <w:rFonts w:ascii="Times New Roman"/>
          <w:b w:val="false"/>
          <w:i w:val="false"/>
          <w:color w:val="000000"/>
          <w:sz w:val="28"/>
        </w:rPr>
        <w:t xml:space="preserve">
      7. Келісімшарт бойынша әскери қызмет өткеретін әскери қызметшілерге, әскери оқу орындары курсанттарына (кадеттеріне) және әскерге шақыру бойынша әскери қызмет өткеретін офицерлерге қатысты: </w:t>
      </w:r>
    </w:p>
    <w:p>
      <w:pPr>
        <w:spacing w:after="0"/>
        <w:ind w:left="0"/>
        <w:jc w:val="both"/>
      </w:pPr>
      <w:r>
        <w:rPr>
          <w:rFonts w:ascii="Times New Roman"/>
          <w:b w:val="false"/>
          <w:i w:val="false"/>
          <w:color w:val="000000"/>
          <w:sz w:val="28"/>
        </w:rPr>
        <w:t>
      әскери қызметке жарамды;</w:t>
      </w:r>
    </w:p>
    <w:p>
      <w:pPr>
        <w:spacing w:after="0"/>
        <w:ind w:left="0"/>
        <w:jc w:val="both"/>
      </w:pPr>
      <w:r>
        <w:rPr>
          <w:rFonts w:ascii="Times New Roman"/>
          <w:b w:val="false"/>
          <w:i w:val="false"/>
          <w:color w:val="000000"/>
          <w:sz w:val="28"/>
        </w:rPr>
        <w:t>
      әскери қызметке шамалы шектеулермен жарамды;</w:t>
      </w:r>
    </w:p>
    <w:p>
      <w:pPr>
        <w:spacing w:after="0"/>
        <w:ind w:left="0"/>
        <w:jc w:val="both"/>
      </w:pPr>
      <w:r>
        <w:rPr>
          <w:rFonts w:ascii="Times New Roman"/>
          <w:b w:val="false"/>
          <w:i w:val="false"/>
          <w:color w:val="000000"/>
          <w:sz w:val="28"/>
        </w:rPr>
        <w:t>
      ___ айдан кейін кейіннен медициналық куәландырумен шамалы шектеулермен әскери қызметке жарамды;</w:t>
      </w:r>
    </w:p>
    <w:p>
      <w:pPr>
        <w:spacing w:after="0"/>
        <w:ind w:left="0"/>
        <w:jc w:val="both"/>
      </w:pPr>
      <w:r>
        <w:rPr>
          <w:rFonts w:ascii="Times New Roman"/>
          <w:b w:val="false"/>
          <w:i w:val="false"/>
          <w:color w:val="000000"/>
          <w:sz w:val="28"/>
        </w:rPr>
        <w:t xml:space="preserve">
      ____________________________________________ оқуға түсуге жарамды (жарамсыз); </w:t>
      </w:r>
    </w:p>
    <w:p>
      <w:pPr>
        <w:spacing w:after="0"/>
        <w:ind w:left="0"/>
        <w:jc w:val="both"/>
      </w:pPr>
      <w:r>
        <w:rPr>
          <w:rFonts w:ascii="Times New Roman"/>
          <w:b w:val="false"/>
          <w:i w:val="false"/>
          <w:color w:val="000000"/>
          <w:sz w:val="28"/>
        </w:rPr>
        <w:t>
      (әскери оқу орнының, факультет атауы көрсетілсін)</w:t>
      </w:r>
    </w:p>
    <w:p>
      <w:pPr>
        <w:spacing w:after="0"/>
        <w:ind w:left="0"/>
        <w:jc w:val="both"/>
      </w:pPr>
      <w:r>
        <w:rPr>
          <w:rFonts w:ascii="Times New Roman"/>
          <w:b w:val="false"/>
          <w:i w:val="false"/>
          <w:color w:val="000000"/>
          <w:sz w:val="28"/>
        </w:rPr>
        <w:t>
      әскери қызметке шамалы шектеулермен жарамды, __________________</w:t>
      </w:r>
    </w:p>
    <w:p>
      <w:pPr>
        <w:spacing w:after="0"/>
        <w:ind w:left="0"/>
        <w:jc w:val="both"/>
      </w:pPr>
      <w:r>
        <w:rPr>
          <w:rFonts w:ascii="Times New Roman"/>
          <w:b w:val="false"/>
          <w:i w:val="false"/>
          <w:color w:val="000000"/>
          <w:sz w:val="28"/>
        </w:rPr>
        <w:t xml:space="preserve">
      ___________ _________________________________________ оқуға түсуге жарамсыз; </w:t>
      </w:r>
    </w:p>
    <w:p>
      <w:pPr>
        <w:spacing w:after="0"/>
        <w:ind w:left="0"/>
        <w:jc w:val="both"/>
      </w:pPr>
      <w:r>
        <w:rPr>
          <w:rFonts w:ascii="Times New Roman"/>
          <w:b w:val="false"/>
          <w:i w:val="false"/>
          <w:color w:val="000000"/>
          <w:sz w:val="28"/>
        </w:rPr>
        <w:t>
      (әскери оқу орнының, факультет атауы көрсетілсін)</w:t>
      </w:r>
    </w:p>
    <w:p>
      <w:pPr>
        <w:spacing w:after="0"/>
        <w:ind w:left="0"/>
        <w:jc w:val="both"/>
      </w:pPr>
      <w:r>
        <w:rPr>
          <w:rFonts w:ascii="Times New Roman"/>
          <w:b w:val="false"/>
          <w:i w:val="false"/>
          <w:color w:val="000000"/>
          <w:sz w:val="28"/>
        </w:rPr>
        <w:t>
      ______________ айдан кейін қайта медициналық куәландырылуға жатады (мерзімі көрсетілсін) (қорытынды соғыс уақытына шығарылады);</w:t>
      </w:r>
    </w:p>
    <w:p>
      <w:pPr>
        <w:spacing w:after="0"/>
        <w:ind w:left="0"/>
        <w:jc w:val="both"/>
      </w:pPr>
      <w:r>
        <w:rPr>
          <w:rFonts w:ascii="Times New Roman"/>
          <w:b w:val="false"/>
          <w:i w:val="false"/>
          <w:color w:val="000000"/>
          <w:sz w:val="28"/>
        </w:rPr>
        <w:t>
      ауруы бойынша ________________ тәулікке демалыс берілсін;</w:t>
      </w:r>
    </w:p>
    <w:p>
      <w:pPr>
        <w:spacing w:after="0"/>
        <w:ind w:left="0"/>
        <w:jc w:val="both"/>
      </w:pPr>
      <w:r>
        <w:rPr>
          <w:rFonts w:ascii="Times New Roman"/>
          <w:b w:val="false"/>
          <w:i w:val="false"/>
          <w:color w:val="000000"/>
          <w:sz w:val="28"/>
        </w:rPr>
        <w:t>
      _______________ кейіннен медициналық куәландырумен ауруы бойынша (жүргізу орны көрсетілсін) ____ тәулікке демалыс берілсін;</w:t>
      </w:r>
    </w:p>
    <w:p>
      <w:pPr>
        <w:spacing w:after="0"/>
        <w:ind w:left="0"/>
        <w:jc w:val="both"/>
      </w:pPr>
      <w:r>
        <w:rPr>
          <w:rFonts w:ascii="Times New Roman"/>
          <w:b w:val="false"/>
          <w:i w:val="false"/>
          <w:color w:val="000000"/>
          <w:sz w:val="28"/>
        </w:rPr>
        <w:t>
      әскери қызмет міндеттерін орындаудан ____ тәулікке босатылсын;</w:t>
      </w:r>
    </w:p>
    <w:p>
      <w:pPr>
        <w:spacing w:after="0"/>
        <w:ind w:left="0"/>
        <w:jc w:val="both"/>
      </w:pPr>
      <w:r>
        <w:rPr>
          <w:rFonts w:ascii="Times New Roman"/>
          <w:b w:val="false"/>
          <w:i w:val="false"/>
          <w:color w:val="000000"/>
          <w:sz w:val="28"/>
        </w:rPr>
        <w:t>
      әскери қызмет міндеттерін орындаудан ____ тәулікке ішінара ________________________ босатылсын; (қандай жұмыс түрінен, сабақтан, нарядтан екені көрсетілсін)</w:t>
      </w:r>
    </w:p>
    <w:p>
      <w:pPr>
        <w:spacing w:after="0"/>
        <w:ind w:left="0"/>
        <w:jc w:val="both"/>
      </w:pPr>
      <w:r>
        <w:rPr>
          <w:rFonts w:ascii="Times New Roman"/>
          <w:b w:val="false"/>
          <w:i w:val="false"/>
          <w:color w:val="000000"/>
          <w:sz w:val="28"/>
        </w:rPr>
        <w:t>
      әскери қызметке шектеулі жарамды;</w:t>
      </w:r>
    </w:p>
    <w:p>
      <w:pPr>
        <w:spacing w:after="0"/>
        <w:ind w:left="0"/>
        <w:jc w:val="both"/>
      </w:pPr>
      <w:r>
        <w:rPr>
          <w:rFonts w:ascii="Times New Roman"/>
          <w:b w:val="false"/>
          <w:i w:val="false"/>
          <w:color w:val="000000"/>
          <w:sz w:val="28"/>
        </w:rPr>
        <w:t>
      әскери қызметке бейбіт уақытта жарамсыз, соғыс уақытында шектеулі жарамды;</w:t>
      </w:r>
    </w:p>
    <w:p>
      <w:pPr>
        <w:spacing w:after="0"/>
        <w:ind w:left="0"/>
        <w:jc w:val="both"/>
      </w:pPr>
      <w:r>
        <w:rPr>
          <w:rFonts w:ascii="Times New Roman"/>
          <w:b w:val="false"/>
          <w:i w:val="false"/>
          <w:color w:val="000000"/>
          <w:sz w:val="28"/>
        </w:rPr>
        <w:t>
      әскери есептен шығарумен әскери қызметке жарамсыз;</w:t>
      </w:r>
    </w:p>
    <w:p>
      <w:pPr>
        <w:spacing w:after="0"/>
        <w:ind w:left="0"/>
        <w:jc w:val="both"/>
      </w:pPr>
      <w:r>
        <w:rPr>
          <w:rFonts w:ascii="Times New Roman"/>
          <w:b w:val="false"/>
          <w:i w:val="false"/>
          <w:color w:val="000000"/>
          <w:sz w:val="28"/>
        </w:rPr>
        <w:t>
      әскери есептен шығарумен әскери қызметке жарамсыз, шығаруды ресімдеу үшін қажетті, бірақ 30 тәуліктен аспайтын мерзімге әскери қызмет міндеттерін орындаудан босатылуға жатады.</w:t>
      </w:r>
    </w:p>
    <w:p>
      <w:pPr>
        <w:spacing w:after="0"/>
        <w:ind w:left="0"/>
        <w:jc w:val="both"/>
      </w:pPr>
      <w:r>
        <w:rPr>
          <w:rFonts w:ascii="Times New Roman"/>
          <w:b w:val="false"/>
          <w:i w:val="false"/>
          <w:color w:val="000000"/>
          <w:sz w:val="28"/>
        </w:rPr>
        <w:t xml:space="preserve">
      8. Он сегіз жасқа толмаған курсанттарға (кадеттерге) қатысты: </w:t>
      </w:r>
    </w:p>
    <w:p>
      <w:pPr>
        <w:spacing w:after="0"/>
        <w:ind w:left="0"/>
        <w:jc w:val="both"/>
      </w:pPr>
      <w:r>
        <w:rPr>
          <w:rFonts w:ascii="Times New Roman"/>
          <w:b w:val="false"/>
          <w:i w:val="false"/>
          <w:color w:val="000000"/>
          <w:sz w:val="28"/>
        </w:rPr>
        <w:t xml:space="preserve">
      __________________________________________________ оқуға жарамды (жарамсыз); </w:t>
      </w:r>
    </w:p>
    <w:p>
      <w:pPr>
        <w:spacing w:after="0"/>
        <w:ind w:left="0"/>
        <w:jc w:val="both"/>
      </w:pPr>
      <w:r>
        <w:rPr>
          <w:rFonts w:ascii="Times New Roman"/>
          <w:b w:val="false"/>
          <w:i w:val="false"/>
          <w:color w:val="000000"/>
          <w:sz w:val="28"/>
        </w:rPr>
        <w:t>
      (әскери оқу орнының, факультет атауы көрсетілсін)</w:t>
      </w:r>
    </w:p>
    <w:p>
      <w:pPr>
        <w:spacing w:after="0"/>
        <w:ind w:left="0"/>
        <w:jc w:val="both"/>
      </w:pPr>
      <w:r>
        <w:rPr>
          <w:rFonts w:ascii="Times New Roman"/>
          <w:b w:val="false"/>
          <w:i w:val="false"/>
          <w:color w:val="000000"/>
          <w:sz w:val="28"/>
        </w:rPr>
        <w:t>
      әскери қызмет міндеттерін орындаудан _____ тәулікке босатылсын;</w:t>
      </w:r>
    </w:p>
    <w:p>
      <w:pPr>
        <w:spacing w:after="0"/>
        <w:ind w:left="0"/>
        <w:jc w:val="both"/>
      </w:pPr>
      <w:r>
        <w:rPr>
          <w:rFonts w:ascii="Times New Roman"/>
          <w:b w:val="false"/>
          <w:i w:val="false"/>
          <w:color w:val="000000"/>
          <w:sz w:val="28"/>
        </w:rPr>
        <w:t>
      әскери қызмет міндеттерін орындаудан ______ тәулікке ішінара (қандай жұмыс түрінен, сабақтан, нарядтан екені көрсетілсін) босатылсын.</w:t>
      </w:r>
    </w:p>
    <w:p>
      <w:pPr>
        <w:spacing w:after="0"/>
        <w:ind w:left="0"/>
        <w:jc w:val="both"/>
      </w:pPr>
      <w:r>
        <w:rPr>
          <w:rFonts w:ascii="Times New Roman"/>
          <w:b w:val="false"/>
          <w:i w:val="false"/>
          <w:color w:val="000000"/>
          <w:sz w:val="28"/>
        </w:rPr>
        <w:t>
      9. Танкілерді және басқа да машиналарды су астында жүргізуге жарамдылығын айқындау үшін куәландырылатын, әскери жиыннан өтетін әскери қызметшілерге, азаматтарға қатысты:</w:t>
      </w:r>
    </w:p>
    <w:p>
      <w:pPr>
        <w:spacing w:after="0"/>
        <w:ind w:left="0"/>
        <w:jc w:val="both"/>
      </w:pPr>
      <w:r>
        <w:rPr>
          <w:rFonts w:ascii="Times New Roman"/>
          <w:b w:val="false"/>
          <w:i w:val="false"/>
          <w:color w:val="000000"/>
          <w:sz w:val="28"/>
        </w:rPr>
        <w:t>
      танкілерді және басқа да машиналарды су астында жүргізуге жарамды;</w:t>
      </w:r>
    </w:p>
    <w:p>
      <w:pPr>
        <w:spacing w:after="0"/>
        <w:ind w:left="0"/>
        <w:jc w:val="both"/>
      </w:pPr>
      <w:r>
        <w:rPr>
          <w:rFonts w:ascii="Times New Roman"/>
          <w:b w:val="false"/>
          <w:i w:val="false"/>
          <w:color w:val="000000"/>
          <w:sz w:val="28"/>
        </w:rPr>
        <w:t>
      ___________________ айдан кейін қайта медициналық куәландырумен танкілерді және басқа да машиналарды су астында жүргізуге уақытша жарамсыз;</w:t>
      </w:r>
    </w:p>
    <w:p>
      <w:pPr>
        <w:spacing w:after="0"/>
        <w:ind w:left="0"/>
        <w:jc w:val="both"/>
      </w:pPr>
      <w:r>
        <w:rPr>
          <w:rFonts w:ascii="Times New Roman"/>
          <w:b w:val="false"/>
          <w:i w:val="false"/>
          <w:color w:val="000000"/>
          <w:sz w:val="28"/>
        </w:rPr>
        <w:t>
      кейіннен медициналық куәландырумен тексерілуге жатады;</w:t>
      </w:r>
    </w:p>
    <w:p>
      <w:pPr>
        <w:spacing w:after="0"/>
        <w:ind w:left="0"/>
        <w:jc w:val="both"/>
      </w:pPr>
      <w:r>
        <w:rPr>
          <w:rFonts w:ascii="Times New Roman"/>
          <w:b w:val="false"/>
          <w:i w:val="false"/>
          <w:color w:val="000000"/>
          <w:sz w:val="28"/>
        </w:rPr>
        <w:t xml:space="preserve">
      танкілерді және басқа да машиналарды су астында жүргізуге жарамсыз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(әскери қызметке жарамдылығы көрсетілсін)</w:t>
      </w:r>
    </w:p>
    <w:p>
      <w:pPr>
        <w:spacing w:after="0"/>
        <w:ind w:left="0"/>
        <w:jc w:val="both"/>
      </w:pPr>
      <w:r>
        <w:rPr>
          <w:rFonts w:ascii="Times New Roman"/>
          <w:b w:val="false"/>
          <w:i w:val="false"/>
          <w:color w:val="000000"/>
          <w:sz w:val="28"/>
        </w:rPr>
        <w:t xml:space="preserve">
      10. Десанттық-шабуылдау әскерлерінің және арнайы мақсаттағы бөлімдер әскери қызметшілеріне қатысты: </w:t>
      </w:r>
    </w:p>
    <w:p>
      <w:pPr>
        <w:spacing w:after="0"/>
        <w:ind w:left="0"/>
        <w:jc w:val="both"/>
      </w:pPr>
      <w:r>
        <w:rPr>
          <w:rFonts w:ascii="Times New Roman"/>
          <w:b w:val="false"/>
          <w:i w:val="false"/>
          <w:color w:val="000000"/>
          <w:sz w:val="28"/>
        </w:rPr>
        <w:t>
      Десанттық-шабуылдау әскерлерінде (арнайы мақсаттағы бөлімдерде) қызметке жарамды;</w:t>
      </w:r>
    </w:p>
    <w:p>
      <w:pPr>
        <w:spacing w:after="0"/>
        <w:ind w:left="0"/>
        <w:jc w:val="both"/>
      </w:pPr>
      <w:r>
        <w:rPr>
          <w:rFonts w:ascii="Times New Roman"/>
          <w:b w:val="false"/>
          <w:i w:val="false"/>
          <w:color w:val="000000"/>
          <w:sz w:val="28"/>
        </w:rPr>
        <w:t>
      __ айдан кейін қайта медициналық куәландырумен парашютпен секіруге уақытша жарамсыз;</w:t>
      </w:r>
    </w:p>
    <w:p>
      <w:pPr>
        <w:spacing w:after="0"/>
        <w:ind w:left="0"/>
        <w:jc w:val="both"/>
      </w:pPr>
      <w:r>
        <w:rPr>
          <w:rFonts w:ascii="Times New Roman"/>
          <w:b w:val="false"/>
          <w:i w:val="false"/>
          <w:color w:val="000000"/>
          <w:sz w:val="28"/>
        </w:rPr>
        <w:t>
      кейіннен медициналық куәландырумен тексерілуге жатады;</w:t>
      </w:r>
    </w:p>
    <w:p>
      <w:pPr>
        <w:spacing w:after="0"/>
        <w:ind w:left="0"/>
        <w:jc w:val="both"/>
      </w:pPr>
      <w:r>
        <w:rPr>
          <w:rFonts w:ascii="Times New Roman"/>
          <w:b w:val="false"/>
          <w:i w:val="false"/>
          <w:color w:val="000000"/>
          <w:sz w:val="28"/>
        </w:rPr>
        <w:t xml:space="preserve">
      Десанттық-шабуылдау әскерлерінде (арнайы мақсаттағы бөлімдерде) қызметке жарамсыз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(әскери қызметке жарамдылық санаты көрсетілсін)</w:t>
      </w:r>
    </w:p>
    <w:p>
      <w:pPr>
        <w:spacing w:after="0"/>
        <w:ind w:left="0"/>
        <w:jc w:val="both"/>
      </w:pPr>
      <w:r>
        <w:rPr>
          <w:rFonts w:ascii="Times New Roman"/>
          <w:b w:val="false"/>
          <w:i w:val="false"/>
          <w:color w:val="000000"/>
          <w:sz w:val="28"/>
        </w:rPr>
        <w:t>
      11. Әскери-теңіз күштерінің әскери қызметшілеріне қатысты:</w:t>
      </w:r>
    </w:p>
    <w:p>
      <w:pPr>
        <w:spacing w:after="0"/>
        <w:ind w:left="0"/>
        <w:jc w:val="both"/>
      </w:pPr>
      <w:r>
        <w:rPr>
          <w:rFonts w:ascii="Times New Roman"/>
          <w:b w:val="false"/>
          <w:i w:val="false"/>
          <w:color w:val="000000"/>
          <w:sz w:val="28"/>
        </w:rPr>
        <w:t xml:space="preserve">
      Әскери-теңіз күштерінде қызметке жарамды; </w:t>
      </w:r>
    </w:p>
    <w:p>
      <w:pPr>
        <w:spacing w:after="0"/>
        <w:ind w:left="0"/>
        <w:jc w:val="both"/>
      </w:pPr>
      <w:r>
        <w:rPr>
          <w:rFonts w:ascii="Times New Roman"/>
          <w:b w:val="false"/>
          <w:i w:val="false"/>
          <w:color w:val="000000"/>
          <w:sz w:val="28"/>
        </w:rPr>
        <w:t xml:space="preserve">
      ______________ айдан кейін қайта медициналық куәландырумен Әскери-теңіз күштерінде қызметке уақытша жарамсыз (келісімшарт бойынша әскери қызмет өткеретін әскери қызметшілерге қатысты шығарылады); </w:t>
      </w:r>
    </w:p>
    <w:p>
      <w:pPr>
        <w:spacing w:after="0"/>
        <w:ind w:left="0"/>
        <w:jc w:val="both"/>
      </w:pPr>
      <w:r>
        <w:rPr>
          <w:rFonts w:ascii="Times New Roman"/>
          <w:b w:val="false"/>
          <w:i w:val="false"/>
          <w:color w:val="000000"/>
          <w:sz w:val="28"/>
        </w:rPr>
        <w:t>
      кейіннен медициналық куәландырумен тексерілуге жатады;</w:t>
      </w:r>
    </w:p>
    <w:p>
      <w:pPr>
        <w:spacing w:after="0"/>
        <w:ind w:left="0"/>
        <w:jc w:val="both"/>
      </w:pPr>
      <w:r>
        <w:rPr>
          <w:rFonts w:ascii="Times New Roman"/>
          <w:b w:val="false"/>
          <w:i w:val="false"/>
          <w:color w:val="000000"/>
          <w:sz w:val="28"/>
        </w:rPr>
        <w:t xml:space="preserve">
      Әскери-теңіз күштерінде қызметке жарамсыз, _________________________________. </w:t>
      </w:r>
    </w:p>
    <w:p>
      <w:pPr>
        <w:spacing w:after="0"/>
        <w:ind w:left="0"/>
        <w:jc w:val="both"/>
      </w:pPr>
      <w:r>
        <w:rPr>
          <w:rFonts w:ascii="Times New Roman"/>
          <w:b w:val="false"/>
          <w:i w:val="false"/>
          <w:color w:val="000000"/>
          <w:sz w:val="28"/>
        </w:rPr>
        <w:t>
                                    (әскери қызметке жарамдылық санаты көрсетілсін)</w:t>
      </w:r>
    </w:p>
    <w:p>
      <w:pPr>
        <w:spacing w:after="0"/>
        <w:ind w:left="0"/>
        <w:jc w:val="both"/>
      </w:pPr>
      <w:r>
        <w:rPr>
          <w:rFonts w:ascii="Times New Roman"/>
          <w:b w:val="false"/>
          <w:i w:val="false"/>
          <w:color w:val="000000"/>
          <w:sz w:val="28"/>
        </w:rPr>
        <w:t>
      12. Жауынгер жүзгіштер мен сүңгуірлер құрамына қатысты:</w:t>
      </w:r>
    </w:p>
    <w:p>
      <w:pPr>
        <w:spacing w:after="0"/>
        <w:ind w:left="0"/>
        <w:jc w:val="both"/>
      </w:pPr>
      <w:r>
        <w:rPr>
          <w:rFonts w:ascii="Times New Roman"/>
          <w:b w:val="false"/>
          <w:i w:val="false"/>
          <w:color w:val="000000"/>
          <w:sz w:val="28"/>
        </w:rPr>
        <w:t>
      _____ метрге дейінгі тереңдікте жауынгер жүзгіш қызметіне жарамды;</w:t>
      </w:r>
    </w:p>
    <w:p>
      <w:pPr>
        <w:spacing w:after="0"/>
        <w:ind w:left="0"/>
        <w:jc w:val="both"/>
      </w:pPr>
      <w:r>
        <w:rPr>
          <w:rFonts w:ascii="Times New Roman"/>
          <w:b w:val="false"/>
          <w:i w:val="false"/>
          <w:color w:val="000000"/>
          <w:sz w:val="28"/>
        </w:rPr>
        <w:t>
      сүңгуір жұмысына жарамды;</w:t>
      </w:r>
    </w:p>
    <w:p>
      <w:pPr>
        <w:spacing w:after="0"/>
        <w:ind w:left="0"/>
        <w:jc w:val="both"/>
      </w:pPr>
      <w:r>
        <w:rPr>
          <w:rFonts w:ascii="Times New Roman"/>
          <w:b w:val="false"/>
          <w:i w:val="false"/>
          <w:color w:val="000000"/>
          <w:sz w:val="28"/>
        </w:rPr>
        <w:t>
      _______ метрге дейінгі тереңдікте сүңгуірлер жұмысына жарамды;</w:t>
      </w:r>
    </w:p>
    <w:p>
      <w:pPr>
        <w:spacing w:after="0"/>
        <w:ind w:left="0"/>
        <w:jc w:val="both"/>
      </w:pPr>
      <w:r>
        <w:rPr>
          <w:rFonts w:ascii="Times New Roman"/>
          <w:b w:val="false"/>
          <w:i w:val="false"/>
          <w:color w:val="000000"/>
          <w:sz w:val="28"/>
        </w:rPr>
        <w:t>
      _______метрге дейінгі тереңдікте тереңге сүңгитін сүңгуір жұмысына жарамды;</w:t>
      </w:r>
    </w:p>
    <w:p>
      <w:pPr>
        <w:spacing w:after="0"/>
        <w:ind w:left="0"/>
        <w:jc w:val="both"/>
      </w:pPr>
      <w:r>
        <w:rPr>
          <w:rFonts w:ascii="Times New Roman"/>
          <w:b w:val="false"/>
          <w:i w:val="false"/>
          <w:color w:val="000000"/>
          <w:sz w:val="28"/>
        </w:rPr>
        <w:t>
      _______ метрге дейінгі тереңдікте акванавт жұмысына жарамды;</w:t>
      </w:r>
    </w:p>
    <w:p>
      <w:pPr>
        <w:spacing w:after="0"/>
        <w:ind w:left="0"/>
        <w:jc w:val="both"/>
      </w:pPr>
      <w:r>
        <w:rPr>
          <w:rFonts w:ascii="Times New Roman"/>
          <w:b w:val="false"/>
          <w:i w:val="false"/>
          <w:color w:val="000000"/>
          <w:sz w:val="28"/>
        </w:rPr>
        <w:t>
      _______ метрге дейінгі тереңдікте жауынгер жүзгіш қызметіне жарамсыз;</w:t>
      </w:r>
    </w:p>
    <w:p>
      <w:pPr>
        <w:spacing w:after="0"/>
        <w:ind w:left="0"/>
        <w:jc w:val="both"/>
      </w:pPr>
      <w:r>
        <w:rPr>
          <w:rFonts w:ascii="Times New Roman"/>
          <w:b w:val="false"/>
          <w:i w:val="false"/>
          <w:color w:val="000000"/>
          <w:sz w:val="28"/>
        </w:rPr>
        <w:t>
      акванавт жұмысына жарамсыз, _______ метрге дейінгі тереңдікте тереңдікке сүңгитін сүңгуір жұмысына жарамды;</w:t>
      </w:r>
    </w:p>
    <w:p>
      <w:pPr>
        <w:spacing w:after="0"/>
        <w:ind w:left="0"/>
        <w:jc w:val="both"/>
      </w:pPr>
      <w:r>
        <w:rPr>
          <w:rFonts w:ascii="Times New Roman"/>
          <w:b w:val="false"/>
          <w:i w:val="false"/>
          <w:color w:val="000000"/>
          <w:sz w:val="28"/>
        </w:rPr>
        <w:t>
      тереңдікке сүңгитін сүңгуір жұмысына жарамсыз, _______ метрге дейінгі тереңдіктегі жұмысқа сүңгуір ретінде жарамды;</w:t>
      </w:r>
    </w:p>
    <w:p>
      <w:pPr>
        <w:spacing w:after="0"/>
        <w:ind w:left="0"/>
        <w:jc w:val="both"/>
      </w:pPr>
      <w:r>
        <w:rPr>
          <w:rFonts w:ascii="Times New Roman"/>
          <w:b w:val="false"/>
          <w:i w:val="false"/>
          <w:color w:val="000000"/>
          <w:sz w:val="28"/>
        </w:rPr>
        <w:t>
      кейіннен медициналық куәландырумен стационарлық (амбулаторлық) тексерілуге жатады;</w:t>
      </w:r>
    </w:p>
    <w:p>
      <w:pPr>
        <w:spacing w:after="0"/>
        <w:ind w:left="0"/>
        <w:jc w:val="both"/>
      </w:pPr>
      <w:r>
        <w:rPr>
          <w:rFonts w:ascii="Times New Roman"/>
          <w:b w:val="false"/>
          <w:i w:val="false"/>
          <w:color w:val="000000"/>
          <w:sz w:val="28"/>
        </w:rPr>
        <w:t>
      _____ айдан кейін (мерзімі көрсетілсін) қайта куәландырумен жауынгер жүзгіш қызметіне (сүңгуір жұмысына) уақытша жарамсыз;</w:t>
      </w:r>
    </w:p>
    <w:p>
      <w:pPr>
        <w:spacing w:after="0"/>
        <w:ind w:left="0"/>
        <w:jc w:val="both"/>
      </w:pPr>
      <w:r>
        <w:rPr>
          <w:rFonts w:ascii="Times New Roman"/>
          <w:b w:val="false"/>
          <w:i w:val="false"/>
          <w:color w:val="000000"/>
          <w:sz w:val="28"/>
        </w:rPr>
        <w:t xml:space="preserve">
      жауынгер жүзгіш қызметіне жарамсыз _______________________________________; </w:t>
      </w:r>
    </w:p>
    <w:p>
      <w:pPr>
        <w:spacing w:after="0"/>
        <w:ind w:left="0"/>
        <w:jc w:val="both"/>
      </w:pPr>
      <w:r>
        <w:rPr>
          <w:rFonts w:ascii="Times New Roman"/>
          <w:b w:val="false"/>
          <w:i w:val="false"/>
          <w:color w:val="000000"/>
          <w:sz w:val="28"/>
        </w:rPr>
        <w:t xml:space="preserve">
      (әскери қызметке жарамдылығы көрсетіледі) </w:t>
      </w:r>
    </w:p>
    <w:p>
      <w:pPr>
        <w:spacing w:after="0"/>
        <w:ind w:left="0"/>
        <w:jc w:val="both"/>
      </w:pPr>
      <w:r>
        <w:rPr>
          <w:rFonts w:ascii="Times New Roman"/>
          <w:b w:val="false"/>
          <w:i w:val="false"/>
          <w:color w:val="000000"/>
          <w:sz w:val="28"/>
        </w:rPr>
        <w:t xml:space="preserve">
      сүңгуір жұмысына жарамсыз _______________________________________________. </w:t>
      </w:r>
    </w:p>
    <w:p>
      <w:pPr>
        <w:spacing w:after="0"/>
        <w:ind w:left="0"/>
        <w:jc w:val="both"/>
      </w:pPr>
      <w:r>
        <w:rPr>
          <w:rFonts w:ascii="Times New Roman"/>
          <w:b w:val="false"/>
          <w:i w:val="false"/>
          <w:color w:val="000000"/>
          <w:sz w:val="28"/>
        </w:rPr>
        <w:t>
                                          (әскери қызметке жарамдылығы көрсетіледі)</w:t>
      </w:r>
    </w:p>
    <w:p>
      <w:pPr>
        <w:spacing w:after="0"/>
        <w:ind w:left="0"/>
        <w:jc w:val="both"/>
      </w:pPr>
      <w:r>
        <w:rPr>
          <w:rFonts w:ascii="Times New Roman"/>
          <w:b w:val="false"/>
          <w:i w:val="false"/>
          <w:color w:val="000000"/>
          <w:sz w:val="28"/>
        </w:rPr>
        <w:t>
      13. Радиоактивті заттармен, иондаушы сәулелендіру көздерімен, зымыран отынының компоненттерімен, электр-магниттік өріс және лазерлік сәулелендіру көздерімен жұмыс үшін іріктеп алынатын әскери қызметшілерге, азаматтық персонал адамдарына қатысты:</w:t>
      </w:r>
    </w:p>
    <w:p>
      <w:pPr>
        <w:spacing w:after="0"/>
        <w:ind w:left="0"/>
        <w:jc w:val="both"/>
      </w:pPr>
      <w:r>
        <w:rPr>
          <w:rFonts w:ascii="Times New Roman"/>
          <w:b w:val="false"/>
          <w:i w:val="false"/>
          <w:color w:val="000000"/>
          <w:sz w:val="28"/>
        </w:rPr>
        <w:t xml:space="preserve">
      ______________________________________________ қызметке (жұмысқа) жарамды; </w:t>
      </w:r>
    </w:p>
    <w:p>
      <w:pPr>
        <w:spacing w:after="0"/>
        <w:ind w:left="0"/>
        <w:jc w:val="both"/>
      </w:pPr>
      <w:r>
        <w:rPr>
          <w:rFonts w:ascii="Times New Roman"/>
          <w:b w:val="false"/>
          <w:i w:val="false"/>
          <w:color w:val="000000"/>
          <w:sz w:val="28"/>
        </w:rPr>
        <w:t xml:space="preserve">
      (зиянды фактор көрсетілсін) </w:t>
      </w:r>
    </w:p>
    <w:p>
      <w:pPr>
        <w:spacing w:after="0"/>
        <w:ind w:left="0"/>
        <w:jc w:val="both"/>
      </w:pPr>
      <w:r>
        <w:rPr>
          <w:rFonts w:ascii="Times New Roman"/>
          <w:b w:val="false"/>
          <w:i w:val="false"/>
          <w:color w:val="000000"/>
          <w:sz w:val="28"/>
        </w:rPr>
        <w:t xml:space="preserve">
      _______________________________________ қызметке (жұмысқа) уақытша жарамсыз; </w:t>
      </w:r>
    </w:p>
    <w:p>
      <w:pPr>
        <w:spacing w:after="0"/>
        <w:ind w:left="0"/>
        <w:jc w:val="both"/>
      </w:pPr>
      <w:r>
        <w:rPr>
          <w:rFonts w:ascii="Times New Roman"/>
          <w:b w:val="false"/>
          <w:i w:val="false"/>
          <w:color w:val="000000"/>
          <w:sz w:val="28"/>
        </w:rPr>
        <w:t xml:space="preserve">
      (зиянды фактор көрсетілсін) </w:t>
      </w:r>
    </w:p>
    <w:p>
      <w:pPr>
        <w:spacing w:after="0"/>
        <w:ind w:left="0"/>
        <w:jc w:val="both"/>
      </w:pPr>
      <w:r>
        <w:rPr>
          <w:rFonts w:ascii="Times New Roman"/>
          <w:b w:val="false"/>
          <w:i w:val="false"/>
          <w:color w:val="000000"/>
          <w:sz w:val="28"/>
        </w:rPr>
        <w:t xml:space="preserve">
      _______________ айдан кейін медициналық куәландырылуға жатады; </w:t>
      </w:r>
    </w:p>
    <w:p>
      <w:pPr>
        <w:spacing w:after="0"/>
        <w:ind w:left="0"/>
        <w:jc w:val="both"/>
      </w:pPr>
      <w:r>
        <w:rPr>
          <w:rFonts w:ascii="Times New Roman"/>
          <w:b w:val="false"/>
          <w:i w:val="false"/>
          <w:color w:val="000000"/>
          <w:sz w:val="28"/>
        </w:rPr>
        <w:t xml:space="preserve">
      кейіннен медициналық куәландырумен тексерілуге жатады; </w:t>
      </w:r>
    </w:p>
    <w:p>
      <w:pPr>
        <w:spacing w:after="0"/>
        <w:ind w:left="0"/>
        <w:jc w:val="both"/>
      </w:pPr>
      <w:r>
        <w:rPr>
          <w:rFonts w:ascii="Times New Roman"/>
          <w:b w:val="false"/>
          <w:i w:val="false"/>
          <w:color w:val="000000"/>
          <w:sz w:val="28"/>
        </w:rPr>
        <w:t xml:space="preserve">
      ______________________________________________ қызметке (жұмысқа) жарамсыз; </w:t>
      </w:r>
    </w:p>
    <w:p>
      <w:pPr>
        <w:spacing w:after="0"/>
        <w:ind w:left="0"/>
        <w:jc w:val="both"/>
      </w:pPr>
      <w:r>
        <w:rPr>
          <w:rFonts w:ascii="Times New Roman"/>
          <w:b w:val="false"/>
          <w:i w:val="false"/>
          <w:color w:val="000000"/>
          <w:sz w:val="28"/>
        </w:rPr>
        <w:t xml:space="preserve">
      (зиянды фактор көрсетілсін)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(әскери қызметшілер үшін әскери қызметке жарамдылық санаты көрсетілсін)</w:t>
      </w:r>
    </w:p>
    <w:p>
      <w:pPr>
        <w:spacing w:after="0"/>
        <w:ind w:left="0"/>
        <w:jc w:val="both"/>
      </w:pPr>
      <w:r>
        <w:rPr>
          <w:rFonts w:ascii="Times New Roman"/>
          <w:b w:val="false"/>
          <w:i w:val="false"/>
          <w:color w:val="000000"/>
          <w:sz w:val="28"/>
        </w:rPr>
        <w:t>
      14. Әскери жиындарға шақырылатын азаматтарға қатысты:</w:t>
      </w:r>
    </w:p>
    <w:p>
      <w:pPr>
        <w:spacing w:after="0"/>
        <w:ind w:left="0"/>
        <w:jc w:val="both"/>
      </w:pPr>
      <w:r>
        <w:rPr>
          <w:rFonts w:ascii="Times New Roman"/>
          <w:b w:val="false"/>
          <w:i w:val="false"/>
          <w:color w:val="000000"/>
          <w:sz w:val="28"/>
        </w:rPr>
        <w:t>
      әскери жиындарға жарамды (жарамсыз);</w:t>
      </w:r>
    </w:p>
    <w:p>
      <w:pPr>
        <w:spacing w:after="0"/>
        <w:ind w:left="0"/>
        <w:jc w:val="both"/>
      </w:pPr>
      <w:r>
        <w:rPr>
          <w:rFonts w:ascii="Times New Roman"/>
          <w:b w:val="false"/>
          <w:i w:val="false"/>
          <w:color w:val="000000"/>
          <w:sz w:val="28"/>
        </w:rPr>
        <w:t>
      әскери жиындарға шақырудан босатылуға уақытша мұқтаж.</w:t>
      </w:r>
    </w:p>
    <w:p>
      <w:pPr>
        <w:spacing w:after="0"/>
        <w:ind w:left="0"/>
        <w:jc w:val="both"/>
      </w:pPr>
      <w:r>
        <w:rPr>
          <w:rFonts w:ascii="Times New Roman"/>
          <w:b w:val="false"/>
          <w:i w:val="false"/>
          <w:color w:val="000000"/>
          <w:sz w:val="28"/>
        </w:rPr>
        <w:t>
      15. Есепке алу мақсатында куәландырылатын азаматтарға қатысты:</w:t>
      </w:r>
    </w:p>
    <w:p>
      <w:pPr>
        <w:spacing w:after="0"/>
        <w:ind w:left="0"/>
        <w:jc w:val="both"/>
      </w:pPr>
      <w:r>
        <w:rPr>
          <w:rFonts w:ascii="Times New Roman"/>
          <w:b w:val="false"/>
          <w:i w:val="false"/>
          <w:color w:val="000000"/>
          <w:sz w:val="28"/>
        </w:rPr>
        <w:t>
      әскери қызметке жарамды;</w:t>
      </w:r>
    </w:p>
    <w:p>
      <w:pPr>
        <w:spacing w:after="0"/>
        <w:ind w:left="0"/>
        <w:jc w:val="both"/>
      </w:pPr>
      <w:r>
        <w:rPr>
          <w:rFonts w:ascii="Times New Roman"/>
          <w:b w:val="false"/>
          <w:i w:val="false"/>
          <w:color w:val="000000"/>
          <w:sz w:val="28"/>
        </w:rPr>
        <w:t>
      шамалы шектеулермен әскери қызметке жарамды;</w:t>
      </w:r>
    </w:p>
    <w:p>
      <w:pPr>
        <w:spacing w:after="0"/>
        <w:ind w:left="0"/>
        <w:jc w:val="both"/>
      </w:pPr>
      <w:r>
        <w:rPr>
          <w:rFonts w:ascii="Times New Roman"/>
          <w:b w:val="false"/>
          <w:i w:val="false"/>
          <w:color w:val="000000"/>
          <w:sz w:val="28"/>
        </w:rPr>
        <w:t>
      әскери қызметке шектеулі жарамды;</w:t>
      </w:r>
    </w:p>
    <w:p>
      <w:pPr>
        <w:spacing w:after="0"/>
        <w:ind w:left="0"/>
        <w:jc w:val="both"/>
      </w:pPr>
      <w:r>
        <w:rPr>
          <w:rFonts w:ascii="Times New Roman"/>
          <w:b w:val="false"/>
          <w:i w:val="false"/>
          <w:color w:val="000000"/>
          <w:sz w:val="28"/>
        </w:rPr>
        <w:t>
      әскери қызметке бейбіт уақытта жарамсыз, соғыс уақытында шектеулі жарамды;</w:t>
      </w:r>
    </w:p>
    <w:p>
      <w:pPr>
        <w:spacing w:after="0"/>
        <w:ind w:left="0"/>
        <w:jc w:val="both"/>
      </w:pPr>
      <w:r>
        <w:rPr>
          <w:rFonts w:ascii="Times New Roman"/>
          <w:b w:val="false"/>
          <w:i w:val="false"/>
          <w:color w:val="000000"/>
          <w:sz w:val="28"/>
        </w:rPr>
        <w:t>
      әскери есептен шығарумен әскери қызметке жарамсыз.</w:t>
      </w:r>
    </w:p>
    <w:p>
      <w:pPr>
        <w:spacing w:after="0"/>
        <w:ind w:left="0"/>
        <w:jc w:val="both"/>
      </w:pPr>
      <w:r>
        <w:rPr>
          <w:rFonts w:ascii="Times New Roman"/>
          <w:b w:val="false"/>
          <w:i w:val="false"/>
          <w:color w:val="000000"/>
          <w:sz w:val="28"/>
        </w:rPr>
        <w:t>
      16. Оқу-жаттығу бөлімдеріне іріктелетін әскери қызметшілерге және оқу-жаттығу бөлімдерінің курсанттарына қатысты:</w:t>
      </w:r>
    </w:p>
    <w:p>
      <w:pPr>
        <w:spacing w:after="0"/>
        <w:ind w:left="0"/>
        <w:jc w:val="both"/>
      </w:pPr>
      <w:r>
        <w:rPr>
          <w:rFonts w:ascii="Times New Roman"/>
          <w:b w:val="false"/>
          <w:i w:val="false"/>
          <w:color w:val="000000"/>
          <w:sz w:val="28"/>
        </w:rPr>
        <w:t>
      оқу-жаттығу бөлімінде оқуға жарамды (белгілі бір әскери-есептік мамандық бойынша);</w:t>
      </w:r>
    </w:p>
    <w:p>
      <w:pPr>
        <w:spacing w:after="0"/>
        <w:ind w:left="0"/>
        <w:jc w:val="both"/>
      </w:pPr>
      <w:r>
        <w:rPr>
          <w:rFonts w:ascii="Times New Roman"/>
          <w:b w:val="false"/>
          <w:i w:val="false"/>
          <w:color w:val="000000"/>
          <w:sz w:val="28"/>
        </w:rPr>
        <w:t>
      кейіннен медициналық куәландырумен тексерілуге жатады;</w:t>
      </w:r>
    </w:p>
    <w:p>
      <w:pPr>
        <w:spacing w:after="0"/>
        <w:ind w:left="0"/>
        <w:jc w:val="both"/>
      </w:pPr>
      <w:r>
        <w:rPr>
          <w:rFonts w:ascii="Times New Roman"/>
          <w:b w:val="false"/>
          <w:i w:val="false"/>
          <w:color w:val="000000"/>
          <w:sz w:val="28"/>
        </w:rPr>
        <w:t xml:space="preserve">
      оқу-жаттығу бөлімінде оқуға жарамсыз (белгілі бір әскери-есептік мамандық бойынша)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(әскери қызметке жарамдылық санаты көрсетілсін)</w:t>
      </w:r>
    </w:p>
    <w:p>
      <w:pPr>
        <w:spacing w:after="0"/>
        <w:ind w:left="0"/>
        <w:jc w:val="both"/>
      </w:pPr>
      <w:r>
        <w:rPr>
          <w:rFonts w:ascii="Times New Roman"/>
          <w:b w:val="false"/>
          <w:i w:val="false"/>
          <w:color w:val="000000"/>
          <w:sz w:val="28"/>
        </w:rPr>
        <w:t>
      17. Егер ол қоныс аударуға байланысты болса, басқа әскери-медициналық мекемеде немесе медициналық денсаулық сақтау ұйымында емдеуді жалғастыру үшін әскери қызметшілерге қатысты:</w:t>
      </w:r>
    </w:p>
    <w:p>
      <w:pPr>
        <w:spacing w:after="0"/>
        <w:ind w:left="0"/>
        <w:jc w:val="both"/>
      </w:pPr>
      <w:r>
        <w:rPr>
          <w:rFonts w:ascii="Times New Roman"/>
          <w:b w:val="false"/>
          <w:i w:val="false"/>
          <w:color w:val="000000"/>
          <w:sz w:val="28"/>
        </w:rPr>
        <w:t xml:space="preserve">
      емдеуді жалғастыру үшін _________________________________________________ </w:t>
      </w:r>
    </w:p>
    <w:p>
      <w:pPr>
        <w:spacing w:after="0"/>
        <w:ind w:left="0"/>
        <w:jc w:val="both"/>
      </w:pPr>
      <w:r>
        <w:rPr>
          <w:rFonts w:ascii="Times New Roman"/>
          <w:b w:val="false"/>
          <w:i w:val="false"/>
          <w:color w:val="000000"/>
          <w:sz w:val="28"/>
        </w:rPr>
        <w:t xml:space="preserve">
      (әскери-медициналық мекеме немесе медициналық денсаулық </w:t>
      </w:r>
    </w:p>
    <w:p>
      <w:pPr>
        <w:spacing w:after="0"/>
        <w:ind w:left="0"/>
        <w:jc w:val="both"/>
      </w:pPr>
      <w:r>
        <w:rPr>
          <w:rFonts w:ascii="Times New Roman"/>
          <w:b w:val="false"/>
          <w:i w:val="false"/>
          <w:color w:val="000000"/>
          <w:sz w:val="28"/>
        </w:rPr>
        <w:t xml:space="preserve">
      ________________________________________________________ ауыстыруға мұқтаж. </w:t>
      </w:r>
    </w:p>
    <w:p>
      <w:pPr>
        <w:spacing w:after="0"/>
        <w:ind w:left="0"/>
        <w:jc w:val="both"/>
      </w:pPr>
      <w:r>
        <w:rPr>
          <w:rFonts w:ascii="Times New Roman"/>
          <w:b w:val="false"/>
          <w:i w:val="false"/>
          <w:color w:val="000000"/>
          <w:sz w:val="28"/>
        </w:rPr>
        <w:t>
      сақтау ұйымының атауы және оның орналасқан жері көрсетілсін)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bookmarkStart w:name="z391" w:id="381"/>
    <w:p>
      <w:pPr>
        <w:spacing w:after="0"/>
        <w:ind w:left="0"/>
        <w:jc w:val="left"/>
      </w:pPr>
      <w:r>
        <w:rPr>
          <w:rFonts w:ascii="Times New Roman"/>
          <w:b/>
          <w:i w:val="false"/>
          <w:color w:val="000000"/>
        </w:rPr>
        <w:t xml:space="preserve"> Штаттық әскери-дәрігерлік комиссия сарапшысының қорытындысы</w:t>
      </w:r>
    </w:p>
    <w:bookmarkEnd w:id="381"/>
    <w:p>
      <w:pPr>
        <w:spacing w:after="0"/>
        <w:ind w:left="0"/>
        <w:jc w:val="both"/>
      </w:pPr>
      <w:r>
        <w:rPr>
          <w:rFonts w:ascii="Times New Roman"/>
          <w:b w:val="false"/>
          <w:i w:val="false"/>
          <w:color w:val="000000"/>
          <w:sz w:val="28"/>
        </w:rPr>
        <w:t>
      1. Қаралатын мәселе ________________________________________________________</w:t>
      </w:r>
    </w:p>
    <w:p>
      <w:pPr>
        <w:spacing w:after="0"/>
        <w:ind w:left="0"/>
        <w:jc w:val="both"/>
      </w:pPr>
      <w:r>
        <w:rPr>
          <w:rFonts w:ascii="Times New Roman"/>
          <w:b w:val="false"/>
          <w:i w:val="false"/>
          <w:color w:val="000000"/>
          <w:sz w:val="28"/>
        </w:rPr>
        <w:t>
      (сараптамалық құжатты бекіту немесе бақылау көрсетілсін)</w:t>
      </w:r>
    </w:p>
    <w:p>
      <w:pPr>
        <w:spacing w:after="0"/>
        <w:ind w:left="0"/>
        <w:jc w:val="both"/>
      </w:pPr>
      <w:r>
        <w:rPr>
          <w:rFonts w:ascii="Times New Roman"/>
          <w:b w:val="false"/>
          <w:i w:val="false"/>
          <w:color w:val="000000"/>
          <w:sz w:val="28"/>
        </w:rPr>
        <w:t>
      2. Тегі, аты, әкесінің аты (ол болған кезде) ______________________________________</w:t>
      </w:r>
    </w:p>
    <w:p>
      <w:pPr>
        <w:spacing w:after="0"/>
        <w:ind w:left="0"/>
        <w:jc w:val="both"/>
      </w:pPr>
      <w:r>
        <w:rPr>
          <w:rFonts w:ascii="Times New Roman"/>
          <w:b w:val="false"/>
          <w:i w:val="false"/>
          <w:color w:val="000000"/>
          <w:sz w:val="28"/>
        </w:rPr>
        <w:t xml:space="preserve">
      3. Туған жылы __________________________________ </w:t>
      </w:r>
    </w:p>
    <w:p>
      <w:pPr>
        <w:spacing w:after="0"/>
        <w:ind w:left="0"/>
        <w:jc w:val="both"/>
      </w:pPr>
      <w:r>
        <w:rPr>
          <w:rFonts w:ascii="Times New Roman"/>
          <w:b w:val="false"/>
          <w:i w:val="false"/>
          <w:color w:val="000000"/>
          <w:sz w:val="28"/>
        </w:rPr>
        <w:t xml:space="preserve">
      4. Әскери атағы _________________________________ </w:t>
      </w:r>
    </w:p>
    <w:p>
      <w:pPr>
        <w:spacing w:after="0"/>
        <w:ind w:left="0"/>
        <w:jc w:val="both"/>
      </w:pPr>
      <w:r>
        <w:rPr>
          <w:rFonts w:ascii="Times New Roman"/>
          <w:b w:val="false"/>
          <w:i w:val="false"/>
          <w:color w:val="000000"/>
          <w:sz w:val="28"/>
        </w:rPr>
        <w:t>
      5. Әскери бөлім ____________________________________________________________</w:t>
      </w:r>
    </w:p>
    <w:p>
      <w:pPr>
        <w:spacing w:after="0"/>
        <w:ind w:left="0"/>
        <w:jc w:val="both"/>
      </w:pPr>
      <w:r>
        <w:rPr>
          <w:rFonts w:ascii="Times New Roman"/>
          <w:b w:val="false"/>
          <w:i w:val="false"/>
          <w:color w:val="000000"/>
          <w:sz w:val="28"/>
        </w:rPr>
        <w:t>
      6. Қаралған құжаттар:</w:t>
      </w:r>
    </w:p>
    <w:p>
      <w:pPr>
        <w:spacing w:after="0"/>
        <w:ind w:left="0"/>
        <w:jc w:val="both"/>
      </w:pPr>
      <w:r>
        <w:rPr>
          <w:rFonts w:ascii="Times New Roman"/>
          <w:b w:val="false"/>
          <w:i w:val="false"/>
          <w:color w:val="000000"/>
          <w:sz w:val="28"/>
        </w:rPr>
        <w:t>
      1) ауру тарихы __________________________________________________________</w:t>
      </w:r>
    </w:p>
    <w:p>
      <w:pPr>
        <w:spacing w:after="0"/>
        <w:ind w:left="0"/>
        <w:jc w:val="both"/>
      </w:pPr>
      <w:r>
        <w:rPr>
          <w:rFonts w:ascii="Times New Roman"/>
          <w:b w:val="false"/>
          <w:i w:val="false"/>
          <w:color w:val="000000"/>
          <w:sz w:val="28"/>
        </w:rPr>
        <w:t>
      (нөмірі, күні, қайдан келіп түскені көрсетілсін)</w:t>
      </w:r>
    </w:p>
    <w:p>
      <w:pPr>
        <w:spacing w:after="0"/>
        <w:ind w:left="0"/>
        <w:jc w:val="both"/>
      </w:pPr>
      <w:r>
        <w:rPr>
          <w:rFonts w:ascii="Times New Roman"/>
          <w:b w:val="false"/>
          <w:i w:val="false"/>
          <w:color w:val="000000"/>
          <w:sz w:val="28"/>
        </w:rPr>
        <w:t>
      2) ауруы туралы куәлік, анықтама ___________________________________________</w:t>
      </w:r>
    </w:p>
    <w:p>
      <w:pPr>
        <w:spacing w:after="0"/>
        <w:ind w:left="0"/>
        <w:jc w:val="both"/>
      </w:pPr>
      <w:r>
        <w:rPr>
          <w:rFonts w:ascii="Times New Roman"/>
          <w:b w:val="false"/>
          <w:i w:val="false"/>
          <w:color w:val="000000"/>
          <w:sz w:val="28"/>
        </w:rPr>
        <w:t>
      (нөмірі, күні, қайдан келіп түскені көрсетілсін)</w:t>
      </w:r>
    </w:p>
    <w:p>
      <w:pPr>
        <w:spacing w:after="0"/>
        <w:ind w:left="0"/>
        <w:jc w:val="both"/>
      </w:pPr>
      <w:r>
        <w:rPr>
          <w:rFonts w:ascii="Times New Roman"/>
          <w:b w:val="false"/>
          <w:i w:val="false"/>
          <w:color w:val="000000"/>
          <w:sz w:val="28"/>
        </w:rPr>
        <w:t>
      3) басқа да құжаттар</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(медициналық кітапша, жарақаттануы туралы анықтама және басқалар)</w:t>
      </w:r>
    </w:p>
    <w:p>
      <w:pPr>
        <w:spacing w:after="0"/>
        <w:ind w:left="0"/>
        <w:jc w:val="both"/>
      </w:pPr>
      <w:r>
        <w:rPr>
          <w:rFonts w:ascii="Times New Roman"/>
          <w:b w:val="false"/>
          <w:i w:val="false"/>
          <w:color w:val="000000"/>
          <w:sz w:val="28"/>
        </w:rPr>
        <w:t>
      7. Қаралатын мәселе бойынша ескертулер:</w:t>
      </w:r>
    </w:p>
    <w:p>
      <w:pPr>
        <w:spacing w:after="0"/>
        <w:ind w:left="0"/>
        <w:jc w:val="both"/>
      </w:pPr>
      <w:r>
        <w:rPr>
          <w:rFonts w:ascii="Times New Roman"/>
          <w:b w:val="false"/>
          <w:i w:val="false"/>
          <w:color w:val="000000"/>
          <w:sz w:val="28"/>
        </w:rPr>
        <w:t>
      1) ауру тарихын жүргізу бойынша: _________________________________________</w:t>
      </w:r>
    </w:p>
    <w:p>
      <w:pPr>
        <w:spacing w:after="0"/>
        <w:ind w:left="0"/>
        <w:jc w:val="both"/>
      </w:pPr>
      <w:r>
        <w:rPr>
          <w:rFonts w:ascii="Times New Roman"/>
          <w:b w:val="false"/>
          <w:i w:val="false"/>
          <w:color w:val="000000"/>
          <w:sz w:val="28"/>
        </w:rPr>
        <w:t>
      2) емдеу-диагностикалау іс-шараларын жүргізу бойынша: ________________________</w:t>
      </w:r>
    </w:p>
    <w:p>
      <w:pPr>
        <w:spacing w:after="0"/>
        <w:ind w:left="0"/>
        <w:jc w:val="both"/>
      </w:pPr>
      <w:r>
        <w:rPr>
          <w:rFonts w:ascii="Times New Roman"/>
          <w:b w:val="false"/>
          <w:i w:val="false"/>
          <w:color w:val="000000"/>
          <w:sz w:val="28"/>
        </w:rPr>
        <w:t>
      3) сараптамалық диагноз бойынша: ___________________________________________</w:t>
      </w:r>
    </w:p>
    <w:p>
      <w:pPr>
        <w:spacing w:after="0"/>
        <w:ind w:left="0"/>
        <w:jc w:val="both"/>
      </w:pPr>
      <w:r>
        <w:rPr>
          <w:rFonts w:ascii="Times New Roman"/>
          <w:b w:val="false"/>
          <w:i w:val="false"/>
          <w:color w:val="000000"/>
          <w:sz w:val="28"/>
        </w:rPr>
        <w:t>
      4) сараптамалық құжатты және (немесе) ӘДК қорытындысын ресімдеу бойынша: 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8. Сарапшы қорытындысы ___________________________________________________</w:t>
      </w:r>
    </w:p>
    <w:p>
      <w:pPr>
        <w:spacing w:after="0"/>
        <w:ind w:left="0"/>
        <w:jc w:val="both"/>
      </w:pPr>
      <w:r>
        <w:rPr>
          <w:rFonts w:ascii="Times New Roman"/>
          <w:b w:val="false"/>
          <w:i w:val="false"/>
          <w:color w:val="000000"/>
          <w:sz w:val="28"/>
        </w:rPr>
        <w:t>
      9. Нұсқаулар:</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________________________________________________________________________</w:t>
      </w:r>
    </w:p>
    <w:p>
      <w:pPr>
        <w:spacing w:after="0"/>
        <w:ind w:left="0"/>
        <w:jc w:val="both"/>
      </w:pPr>
      <w:r>
        <w:rPr>
          <w:rFonts w:ascii="Times New Roman"/>
          <w:b w:val="false"/>
          <w:i w:val="false"/>
          <w:color w:val="000000"/>
          <w:sz w:val="28"/>
        </w:rPr>
        <w:t>
      Сарапшы-дәрігер ___________________________________________________________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20 __ жылғы "__" ___________</w:t>
      </w:r>
    </w:p>
    <w:p>
      <w:pPr>
        <w:spacing w:after="0"/>
        <w:ind w:left="0"/>
        <w:jc w:val="both"/>
      </w:pPr>
      <w:r>
        <w:rPr>
          <w:rFonts w:ascii="Times New Roman"/>
          <w:b w:val="false"/>
          <w:i w:val="false"/>
          <w:color w:val="000000"/>
          <w:sz w:val="28"/>
        </w:rPr>
        <w:t>
      Бөлімше бастығы ___________________________________________________________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20 __ жылғы "__" ___________</w:t>
      </w:r>
    </w:p>
    <w:p>
      <w:pPr>
        <w:spacing w:after="0"/>
        <w:ind w:left="0"/>
        <w:jc w:val="both"/>
      </w:pPr>
      <w:r>
        <w:rPr>
          <w:rFonts w:ascii="Times New Roman"/>
          <w:b w:val="false"/>
          <w:i w:val="false"/>
          <w:color w:val="000000"/>
          <w:sz w:val="28"/>
        </w:rPr>
        <w:t>
      Комиссия төрағасы (комиссия төрағасының орынбасары)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Әскери-медициналық</w:t>
      </w:r>
    </w:p>
    <w:p>
      <w:pPr>
        <w:spacing w:after="0"/>
        <w:ind w:left="0"/>
        <w:jc w:val="both"/>
      </w:pPr>
      <w:r>
        <w:rPr>
          <w:rFonts w:ascii="Times New Roman"/>
          <w:b w:val="false"/>
          <w:i w:val="false"/>
          <w:color w:val="000000"/>
          <w:sz w:val="28"/>
        </w:rPr>
        <w:t>
      мекеменің (әскери-дәрігерлік</w:t>
      </w:r>
    </w:p>
    <w:p>
      <w:pPr>
        <w:spacing w:after="0"/>
        <w:ind w:left="0"/>
        <w:jc w:val="both"/>
      </w:pPr>
      <w:r>
        <w:rPr>
          <w:rFonts w:ascii="Times New Roman"/>
          <w:b w:val="false"/>
          <w:i w:val="false"/>
          <w:color w:val="000000"/>
          <w:sz w:val="28"/>
        </w:rPr>
        <w:t>
      комиссияның)</w:t>
      </w:r>
    </w:p>
    <w:p>
      <w:pPr>
        <w:spacing w:after="0"/>
        <w:ind w:left="0"/>
        <w:jc w:val="both"/>
      </w:pPr>
      <w:r>
        <w:rPr>
          <w:rFonts w:ascii="Times New Roman"/>
          <w:b w:val="false"/>
          <w:i w:val="false"/>
          <w:color w:val="000000"/>
          <w:sz w:val="28"/>
        </w:rPr>
        <w:t>
      бұрыштамалық мөртаңбасы</w:t>
      </w:r>
    </w:p>
    <w:bookmarkStart w:name="z393" w:id="382"/>
    <w:p>
      <w:pPr>
        <w:spacing w:after="0"/>
        <w:ind w:left="0"/>
        <w:jc w:val="left"/>
      </w:pPr>
      <w:r>
        <w:rPr>
          <w:rFonts w:ascii="Times New Roman"/>
          <w:b/>
          <w:i w:val="false"/>
          <w:color w:val="000000"/>
        </w:rPr>
        <w:t xml:space="preserve"> Сот ұйғарымы бойынша анықтама __________________________________________________________ (сот атауы, № , күні)</w:t>
      </w:r>
    </w:p>
    <w:bookmarkEnd w:id="382"/>
    <w:p>
      <w:pPr>
        <w:spacing w:after="0"/>
        <w:ind w:left="0"/>
        <w:jc w:val="both"/>
      </w:pPr>
      <w:r>
        <w:rPr>
          <w:rFonts w:ascii="Times New Roman"/>
          <w:b w:val="false"/>
          <w:i w:val="false"/>
          <w:color w:val="000000"/>
          <w:sz w:val="28"/>
        </w:rPr>
        <w:t>
      20____жылғы "____" _________________ әскери-дәрігерлік комиссия (дәрігерлік-ұшқыш комиссиясы)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(ӘДК, ДҰК атауы)</w:t>
      </w:r>
    </w:p>
    <w:p>
      <w:pPr>
        <w:spacing w:after="0"/>
        <w:ind w:left="0"/>
        <w:jc w:val="both"/>
      </w:pPr>
      <w:r>
        <w:rPr>
          <w:rFonts w:ascii="Times New Roman"/>
          <w:b w:val="false"/>
          <w:i w:val="false"/>
          <w:color w:val="000000"/>
          <w:sz w:val="28"/>
        </w:rPr>
        <w:t>
      1. Тегі, аты, әкесінің аты (ол болған кезде) ______________________________________</w:t>
      </w:r>
    </w:p>
    <w:p>
      <w:pPr>
        <w:spacing w:after="0"/>
        <w:ind w:left="0"/>
        <w:jc w:val="both"/>
      </w:pPr>
      <w:r>
        <w:rPr>
          <w:rFonts w:ascii="Times New Roman"/>
          <w:b w:val="false"/>
          <w:i w:val="false"/>
          <w:color w:val="000000"/>
          <w:sz w:val="28"/>
        </w:rPr>
        <w:t>
      2. Туған күні_______________________________________________________________</w:t>
      </w:r>
    </w:p>
    <w:p>
      <w:pPr>
        <w:spacing w:after="0"/>
        <w:ind w:left="0"/>
        <w:jc w:val="both"/>
      </w:pPr>
      <w:r>
        <w:rPr>
          <w:rFonts w:ascii="Times New Roman"/>
          <w:b w:val="false"/>
          <w:i w:val="false"/>
          <w:color w:val="000000"/>
          <w:sz w:val="28"/>
        </w:rPr>
        <w:t>
      3. Әскери атағы_______________________ әскери бөлімі _________________________</w:t>
      </w:r>
    </w:p>
    <w:p>
      <w:pPr>
        <w:spacing w:after="0"/>
        <w:ind w:left="0"/>
        <w:jc w:val="both"/>
      </w:pPr>
      <w:r>
        <w:rPr>
          <w:rFonts w:ascii="Times New Roman"/>
          <w:b w:val="false"/>
          <w:i w:val="false"/>
          <w:color w:val="000000"/>
          <w:sz w:val="28"/>
        </w:rPr>
        <w:t>
      4. Атқаратын лауазымы _____________________________________________________</w:t>
      </w:r>
    </w:p>
    <w:p>
      <w:pPr>
        <w:spacing w:after="0"/>
        <w:ind w:left="0"/>
        <w:jc w:val="both"/>
      </w:pPr>
      <w:r>
        <w:rPr>
          <w:rFonts w:ascii="Times New Roman"/>
          <w:b w:val="false"/>
          <w:i w:val="false"/>
          <w:color w:val="000000"/>
          <w:sz w:val="28"/>
        </w:rPr>
        <w:t>
      5. Тексеру нәтижелері (қорытындылар)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20______ жылғы ________________________ № _______ хаттама</w:t>
      </w:r>
    </w:p>
    <w:p>
      <w:pPr>
        <w:spacing w:after="0"/>
        <w:ind w:left="0"/>
        <w:jc w:val="both"/>
      </w:pPr>
      <w:r>
        <w:rPr>
          <w:rFonts w:ascii="Times New Roman"/>
          <w:b w:val="false"/>
          <w:i w:val="false"/>
          <w:color w:val="000000"/>
          <w:sz w:val="28"/>
        </w:rPr>
        <w:t xml:space="preserve">
      Комиссия төрағасы __________________________________________ </w:t>
      </w:r>
    </w:p>
    <w:p>
      <w:pPr>
        <w:spacing w:after="0"/>
        <w:ind w:left="0"/>
        <w:jc w:val="both"/>
      </w:pPr>
      <w:r>
        <w:rPr>
          <w:rFonts w:ascii="Times New Roman"/>
          <w:b w:val="false"/>
          <w:i w:val="false"/>
          <w:color w:val="000000"/>
          <w:sz w:val="28"/>
        </w:rPr>
        <w:t>
      М.О.                              (әскери атағы, қолы, атының инициалы, тегі)</w:t>
      </w:r>
    </w:p>
    <w:p>
      <w:pPr>
        <w:spacing w:after="0"/>
        <w:ind w:left="0"/>
        <w:jc w:val="both"/>
      </w:pPr>
      <w:r>
        <w:rPr>
          <w:rFonts w:ascii="Times New Roman"/>
          <w:b w:val="false"/>
          <w:i w:val="false"/>
          <w:color w:val="000000"/>
          <w:sz w:val="28"/>
        </w:rPr>
        <w:t>
      Комиссия хатшысы 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Комиссияның пошталық мекенжайы __________________________________________</w:t>
      </w:r>
    </w:p>
    <w:p>
      <w:pPr>
        <w:spacing w:after="0"/>
        <w:ind w:left="0"/>
        <w:jc w:val="both"/>
      </w:pPr>
      <w:r>
        <w:rPr>
          <w:rFonts w:ascii="Times New Roman"/>
          <w:b w:val="false"/>
          <w:i w:val="false"/>
          <w:color w:val="000000"/>
          <w:sz w:val="28"/>
        </w:rPr>
        <w:t>
      Ескертпе. Анықтама нөмірі куәландырылушы әскери-дәрігерлік комиссия отырыстарының хаттамалары кітабында жазылған реттік нөміріне сәйкес 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5" w:id="383"/>
    <w:p>
      <w:pPr>
        <w:spacing w:after="0"/>
        <w:ind w:left="0"/>
        <w:jc w:val="left"/>
      </w:pPr>
      <w:r>
        <w:rPr>
          <w:rFonts w:ascii="Times New Roman"/>
          <w:b/>
          <w:i w:val="false"/>
          <w:color w:val="000000"/>
        </w:rPr>
        <w:t xml:space="preserve"> Дәрігерлік-ұшқыш комиссиясының қорытындысы</w:t>
      </w:r>
    </w:p>
    <w:bookmarkEnd w:id="383"/>
    <w:p>
      <w:pPr>
        <w:spacing w:after="0"/>
        <w:ind w:left="0"/>
        <w:jc w:val="both"/>
      </w:pPr>
      <w:r>
        <w:rPr>
          <w:rFonts w:ascii="Times New Roman"/>
          <w:b w:val="false"/>
          <w:i w:val="false"/>
          <w:color w:val="ff0000"/>
          <w:sz w:val="28"/>
        </w:rPr>
        <w:t xml:space="preserve">
      Ескерту. 20-қосымша жаңа редакцияда - ҚР Қорғаныс министрінің 18.07.2024 </w:t>
      </w:r>
      <w:r>
        <w:rPr>
          <w:rFonts w:ascii="Times New Roman"/>
          <w:b w:val="false"/>
          <w:i w:val="false"/>
          <w:color w:val="ff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Дәрігерлік-ұшқыш комиссиясы медициналық куәландыру нәтижесі бойынша Авиацияға қойылатын талаптарға сәйкес мынадай қорытынды шығарады:</w:t>
      </w:r>
    </w:p>
    <w:bookmarkStart w:name="z480" w:id="384"/>
    <w:p>
      <w:pPr>
        <w:spacing w:after="0"/>
        <w:ind w:left="0"/>
        <w:jc w:val="both"/>
      </w:pPr>
      <w:r>
        <w:rPr>
          <w:rFonts w:ascii="Times New Roman"/>
          <w:b w:val="false"/>
          <w:i w:val="false"/>
          <w:color w:val="000000"/>
          <w:sz w:val="28"/>
        </w:rPr>
        <w:t>
      1. Авиациялық персонал даярлайтын әскери оқу орнына оқуға түсетін азаматтарға қатысты:</w:t>
      </w:r>
    </w:p>
    <w:bookmarkEnd w:id="384"/>
    <w:p>
      <w:pPr>
        <w:spacing w:after="0"/>
        <w:ind w:left="0"/>
        <w:jc w:val="both"/>
      </w:pPr>
      <w:r>
        <w:rPr>
          <w:rFonts w:ascii="Times New Roman"/>
          <w:b w:val="false"/>
          <w:i w:val="false"/>
          <w:color w:val="000000"/>
          <w:sz w:val="28"/>
        </w:rPr>
        <w:t>
      I баған бойынша авиациялық персонал даярлайтын әскери оқу орнының ұшқыш мамандығына оқуға түсуге жарамды (жарамсыз).</w:t>
      </w:r>
    </w:p>
    <w:bookmarkStart w:name="z481" w:id="385"/>
    <w:p>
      <w:pPr>
        <w:spacing w:after="0"/>
        <w:ind w:left="0"/>
        <w:jc w:val="both"/>
      </w:pPr>
      <w:r>
        <w:rPr>
          <w:rFonts w:ascii="Times New Roman"/>
          <w:b w:val="false"/>
          <w:i w:val="false"/>
          <w:color w:val="000000"/>
          <w:sz w:val="28"/>
        </w:rPr>
        <w:t>
      2. Әуе кемесін, пилотсыз әуе кемесін ұшуда пайдалану мамандығы бойынша оқитын авиациялық персоналды даярлайтын әскери оқу орнының курсанттарына (тыңдаушыларына) қатысты:</w:t>
      </w:r>
    </w:p>
    <w:bookmarkEnd w:id="385"/>
    <w:p>
      <w:pPr>
        <w:spacing w:after="0"/>
        <w:ind w:left="0"/>
        <w:jc w:val="both"/>
      </w:pPr>
      <w:r>
        <w:rPr>
          <w:rFonts w:ascii="Times New Roman"/>
          <w:b w:val="false"/>
          <w:i w:val="false"/>
          <w:color w:val="000000"/>
          <w:sz w:val="28"/>
        </w:rPr>
        <w:t>
      1) ұшу практикасы басталғанға дейін:</w:t>
      </w:r>
    </w:p>
    <w:p>
      <w:pPr>
        <w:spacing w:after="0"/>
        <w:ind w:left="0"/>
        <w:jc w:val="both"/>
      </w:pPr>
      <w:r>
        <w:rPr>
          <w:rFonts w:ascii="Times New Roman"/>
          <w:b w:val="false"/>
          <w:i w:val="false"/>
          <w:color w:val="000000"/>
          <w:sz w:val="28"/>
        </w:rPr>
        <w:t>
      I баған бойынша ұшуға үйретуге жарамды;</w:t>
      </w:r>
    </w:p>
    <w:p>
      <w:pPr>
        <w:spacing w:after="0"/>
        <w:ind w:left="0"/>
        <w:jc w:val="both"/>
      </w:pPr>
      <w:r>
        <w:rPr>
          <w:rFonts w:ascii="Times New Roman"/>
          <w:b w:val="false"/>
          <w:i w:val="false"/>
          <w:color w:val="000000"/>
          <w:sz w:val="28"/>
        </w:rPr>
        <w:t>
      I баған бойынша ұшуға үйретуге жарамсыз, ______________ (он сегіз және одан үлкен жастағы курсанттардың әскери қызметке жарамдылық санаты көрсетілсін);</w:t>
      </w:r>
    </w:p>
    <w:p>
      <w:pPr>
        <w:spacing w:after="0"/>
        <w:ind w:left="0"/>
        <w:jc w:val="both"/>
      </w:pPr>
      <w:r>
        <w:rPr>
          <w:rFonts w:ascii="Times New Roman"/>
          <w:b w:val="false"/>
          <w:i w:val="false"/>
          <w:color w:val="000000"/>
          <w:sz w:val="28"/>
        </w:rPr>
        <w:t>
      2) ұшу практикасы басталғаннан кейін (ұшқыш мамандығына және авиация түріне байланысты):</w:t>
      </w:r>
    </w:p>
    <w:p>
      <w:pPr>
        <w:spacing w:after="0"/>
        <w:ind w:left="0"/>
        <w:jc w:val="both"/>
      </w:pPr>
      <w:r>
        <w:rPr>
          <w:rFonts w:ascii="Times New Roman"/>
          <w:b w:val="false"/>
          <w:i w:val="false"/>
          <w:color w:val="000000"/>
          <w:sz w:val="28"/>
        </w:rPr>
        <w:t>
      II – V бағандар бойынша ұшуға үйретуге жарамды;</w:t>
      </w:r>
    </w:p>
    <w:p>
      <w:pPr>
        <w:spacing w:after="0"/>
        <w:ind w:left="0"/>
        <w:jc w:val="both"/>
      </w:pPr>
      <w:r>
        <w:rPr>
          <w:rFonts w:ascii="Times New Roman"/>
          <w:b w:val="false"/>
          <w:i w:val="false"/>
          <w:color w:val="000000"/>
          <w:sz w:val="28"/>
        </w:rPr>
        <w:t>
      IV – V бағандар бойынша ұшуға үйретуге жарамды;</w:t>
      </w:r>
    </w:p>
    <w:p>
      <w:pPr>
        <w:spacing w:after="0"/>
        <w:ind w:left="0"/>
        <w:jc w:val="both"/>
      </w:pPr>
      <w:r>
        <w:rPr>
          <w:rFonts w:ascii="Times New Roman"/>
          <w:b w:val="false"/>
          <w:i w:val="false"/>
          <w:color w:val="000000"/>
          <w:sz w:val="28"/>
        </w:rPr>
        <w:t>
      V баған бойынша ұшуға үйретуге жарамды;</w:t>
      </w:r>
    </w:p>
    <w:p>
      <w:pPr>
        <w:spacing w:after="0"/>
        <w:ind w:left="0"/>
        <w:jc w:val="both"/>
      </w:pPr>
      <w:r>
        <w:rPr>
          <w:rFonts w:ascii="Times New Roman"/>
          <w:b w:val="false"/>
          <w:i w:val="false"/>
          <w:color w:val="000000"/>
          <w:sz w:val="28"/>
        </w:rPr>
        <w:t>
      VII баған бойынша ұшуға үйретуге жарамды;</w:t>
      </w:r>
    </w:p>
    <w:p>
      <w:pPr>
        <w:spacing w:after="0"/>
        <w:ind w:left="0"/>
        <w:jc w:val="both"/>
      </w:pPr>
      <w:r>
        <w:rPr>
          <w:rFonts w:ascii="Times New Roman"/>
          <w:b w:val="false"/>
          <w:i w:val="false"/>
          <w:color w:val="000000"/>
          <w:sz w:val="28"/>
        </w:rPr>
        <w:t>
      II – V бағандар бойынша ұшуға үйретуге жарамсыз, ______________ (VII баған бойынша жарамдылығы көрсетілсін), _____________ (егер VII баған бойынша ұшуға үйретуге жарамсыз болса, он сегіз және одан үлкен жастағы курсанттардың әскери қызметке жарамдылық санаты көрсетілсін);</w:t>
      </w:r>
    </w:p>
    <w:p>
      <w:pPr>
        <w:spacing w:after="0"/>
        <w:ind w:left="0"/>
        <w:jc w:val="both"/>
      </w:pPr>
      <w:r>
        <w:rPr>
          <w:rFonts w:ascii="Times New Roman"/>
          <w:b w:val="false"/>
          <w:i w:val="false"/>
          <w:color w:val="000000"/>
          <w:sz w:val="28"/>
        </w:rPr>
        <w:t>
      VII баған бойынша ұшуға үйретуге жарамсыз, ___________________ (он сегіз және одан үлкен жастағы курсанттардың әскери қызметке жарамдылық санаты көрсетілсін);</w:t>
      </w:r>
    </w:p>
    <w:p>
      <w:pPr>
        <w:spacing w:after="0"/>
        <w:ind w:left="0"/>
        <w:jc w:val="both"/>
      </w:pPr>
      <w:r>
        <w:rPr>
          <w:rFonts w:ascii="Times New Roman"/>
          <w:b w:val="false"/>
          <w:i w:val="false"/>
          <w:color w:val="000000"/>
          <w:sz w:val="28"/>
        </w:rPr>
        <w:t>
      3) авиациялық персоналды даярлайтын әскери оқу орнын аяқтағаннан кейін (оқу бітірген кезде):</w:t>
      </w:r>
    </w:p>
    <w:p>
      <w:pPr>
        <w:spacing w:after="0"/>
        <w:ind w:left="0"/>
        <w:jc w:val="both"/>
      </w:pPr>
      <w:r>
        <w:rPr>
          <w:rFonts w:ascii="Times New Roman"/>
          <w:b w:val="false"/>
          <w:i w:val="false"/>
          <w:color w:val="000000"/>
          <w:sz w:val="28"/>
        </w:rPr>
        <w:t>
      II – V бағандар бойынша ұшу жұмысына шектеусіз жарамды;</w:t>
      </w:r>
    </w:p>
    <w:p>
      <w:pPr>
        <w:spacing w:after="0"/>
        <w:ind w:left="0"/>
        <w:jc w:val="both"/>
      </w:pPr>
      <w:r>
        <w:rPr>
          <w:rFonts w:ascii="Times New Roman"/>
          <w:b w:val="false"/>
          <w:i w:val="false"/>
          <w:color w:val="000000"/>
          <w:sz w:val="28"/>
        </w:rPr>
        <w:t>
      IV – V бағандар бойынша көлік ұшағының және тікұшағының барлық түріндегі ұшу жұмысына жарамды;</w:t>
      </w:r>
    </w:p>
    <w:p>
      <w:pPr>
        <w:spacing w:after="0"/>
        <w:ind w:left="0"/>
        <w:jc w:val="both"/>
      </w:pPr>
      <w:r>
        <w:rPr>
          <w:rFonts w:ascii="Times New Roman"/>
          <w:b w:val="false"/>
          <w:i w:val="false"/>
          <w:color w:val="000000"/>
          <w:sz w:val="28"/>
        </w:rPr>
        <w:t>
      V баған бойынша барлық тікұшақ түріндегі ұшу жұмысына жарамды;</w:t>
      </w:r>
    </w:p>
    <w:p>
      <w:pPr>
        <w:spacing w:after="0"/>
        <w:ind w:left="0"/>
        <w:jc w:val="both"/>
      </w:pPr>
      <w:r>
        <w:rPr>
          <w:rFonts w:ascii="Times New Roman"/>
          <w:b w:val="false"/>
          <w:i w:val="false"/>
          <w:color w:val="000000"/>
          <w:sz w:val="28"/>
        </w:rPr>
        <w:t>
      VII баған бойынша ұшуға басшылық жасауға жарамды;</w:t>
      </w:r>
    </w:p>
    <w:p>
      <w:pPr>
        <w:spacing w:after="0"/>
        <w:ind w:left="0"/>
        <w:jc w:val="both"/>
      </w:pPr>
      <w:r>
        <w:rPr>
          <w:rFonts w:ascii="Times New Roman"/>
          <w:b w:val="false"/>
          <w:i w:val="false"/>
          <w:color w:val="000000"/>
          <w:sz w:val="28"/>
        </w:rPr>
        <w:t>
      VII баған бойынша пилотсыз әуе кемесін басқаруға жарамды;</w:t>
      </w:r>
    </w:p>
    <w:p>
      <w:pPr>
        <w:spacing w:after="0"/>
        <w:ind w:left="0"/>
        <w:jc w:val="both"/>
      </w:pPr>
      <w:r>
        <w:rPr>
          <w:rFonts w:ascii="Times New Roman"/>
          <w:b w:val="false"/>
          <w:i w:val="false"/>
          <w:color w:val="000000"/>
          <w:sz w:val="28"/>
        </w:rPr>
        <w:t>
      II – V бағандар бойынша ұшу жұмысына жарамсыз, ______________ (VII баған бойынша жарамдылығы көрсетілсін), _____________ (егер VII баған бойынша жарамсыз болса, әскери қызметке жарамдылық санаты көрсетілсін);</w:t>
      </w:r>
    </w:p>
    <w:p>
      <w:pPr>
        <w:spacing w:after="0"/>
        <w:ind w:left="0"/>
        <w:jc w:val="both"/>
      </w:pPr>
      <w:r>
        <w:rPr>
          <w:rFonts w:ascii="Times New Roman"/>
          <w:b w:val="false"/>
          <w:i w:val="false"/>
          <w:color w:val="000000"/>
          <w:sz w:val="28"/>
        </w:rPr>
        <w:t>
      VII баған бойынша ұшуға басшылық жасауға жарамсыз, _____________ (әскери қызметке жарамдылық санаты көрсетілсін);</w:t>
      </w:r>
    </w:p>
    <w:p>
      <w:pPr>
        <w:spacing w:after="0"/>
        <w:ind w:left="0"/>
        <w:jc w:val="both"/>
      </w:pPr>
      <w:r>
        <w:rPr>
          <w:rFonts w:ascii="Times New Roman"/>
          <w:b w:val="false"/>
          <w:i w:val="false"/>
          <w:color w:val="000000"/>
          <w:sz w:val="28"/>
        </w:rPr>
        <w:t>
      VII баған бойынша пилотсыз әуе кемесін басқаруға жарамсыз, _____________ (әскери қызметке жарамдылық санаты көрсетілсін);</w:t>
      </w:r>
    </w:p>
    <w:p>
      <w:pPr>
        <w:spacing w:after="0"/>
        <w:ind w:left="0"/>
        <w:jc w:val="both"/>
      </w:pPr>
      <w:r>
        <w:rPr>
          <w:rFonts w:ascii="Times New Roman"/>
          <w:b w:val="false"/>
          <w:i w:val="false"/>
          <w:color w:val="000000"/>
          <w:sz w:val="28"/>
        </w:rPr>
        <w:t>
      4) барлық курсант (ұшу мамандығына және авиация түрінеқарамастан):</w:t>
      </w:r>
    </w:p>
    <w:p>
      <w:pPr>
        <w:spacing w:after="0"/>
        <w:ind w:left="0"/>
        <w:jc w:val="both"/>
      </w:pPr>
      <w:r>
        <w:rPr>
          <w:rFonts w:ascii="Times New Roman"/>
          <w:b w:val="false"/>
          <w:i w:val="false"/>
          <w:color w:val="000000"/>
          <w:sz w:val="28"/>
        </w:rPr>
        <w:t>
      стационарлық медициналық куәландыруға (тексеруге, емдеуге) жіберілуге тиіс;</w:t>
      </w:r>
    </w:p>
    <w:p>
      <w:pPr>
        <w:spacing w:after="0"/>
        <w:ind w:left="0"/>
        <w:jc w:val="both"/>
      </w:pPr>
      <w:r>
        <w:rPr>
          <w:rFonts w:ascii="Times New Roman"/>
          <w:b w:val="false"/>
          <w:i w:val="false"/>
          <w:color w:val="000000"/>
          <w:sz w:val="28"/>
        </w:rPr>
        <w:t>
      _______________ (орны көрсетілсін) кейіннен медициналық куәландырумен ауыруы бойынша ____ тәулікке демалыс берілсін (ұзартылсын);</w:t>
      </w:r>
    </w:p>
    <w:p>
      <w:pPr>
        <w:spacing w:after="0"/>
        <w:ind w:left="0"/>
        <w:jc w:val="both"/>
      </w:pPr>
      <w:r>
        <w:rPr>
          <w:rFonts w:ascii="Times New Roman"/>
          <w:b w:val="false"/>
          <w:i w:val="false"/>
          <w:color w:val="000000"/>
          <w:sz w:val="28"/>
        </w:rPr>
        <w:t>
      сынып сабағына қатысумен барлық жұмыс пен нарядтан _______ тәулікке босатылсын;</w:t>
      </w:r>
    </w:p>
    <w:p>
      <w:pPr>
        <w:spacing w:after="0"/>
        <w:ind w:left="0"/>
        <w:jc w:val="both"/>
      </w:pPr>
      <w:r>
        <w:rPr>
          <w:rFonts w:ascii="Times New Roman"/>
          <w:b w:val="false"/>
          <w:i w:val="false"/>
          <w:color w:val="000000"/>
          <w:sz w:val="28"/>
        </w:rPr>
        <w:t>
      кейіннен медициналық куәландырумен _______ тәулік мерзімге әскери қызметтің басқа міндеттерін атқарумен ұшудан босатылсын.</w:t>
      </w:r>
    </w:p>
    <w:bookmarkStart w:name="z482" w:id="386"/>
    <w:p>
      <w:pPr>
        <w:spacing w:after="0"/>
        <w:ind w:left="0"/>
        <w:jc w:val="both"/>
      </w:pPr>
      <w:r>
        <w:rPr>
          <w:rFonts w:ascii="Times New Roman"/>
          <w:b w:val="false"/>
          <w:i w:val="false"/>
          <w:color w:val="000000"/>
          <w:sz w:val="28"/>
        </w:rPr>
        <w:t>
      3. Ұшу даярлығы бейіні бойынша әскери академияға оқуға түсетін әскери қызметшілерге қатысты:</w:t>
      </w:r>
    </w:p>
    <w:bookmarkEnd w:id="386"/>
    <w:p>
      <w:pPr>
        <w:spacing w:after="0"/>
        <w:ind w:left="0"/>
        <w:jc w:val="both"/>
      </w:pPr>
      <w:r>
        <w:rPr>
          <w:rFonts w:ascii="Times New Roman"/>
          <w:b w:val="false"/>
          <w:i w:val="false"/>
          <w:color w:val="000000"/>
          <w:sz w:val="28"/>
        </w:rPr>
        <w:t>
      ____________________________ (әскери академия және факультет атауы көрсетілсін) оқуға түсуге жарамды (жарамсыз).</w:t>
      </w:r>
    </w:p>
    <w:p>
      <w:pPr>
        <w:spacing w:after="0"/>
        <w:ind w:left="0"/>
        <w:jc w:val="both"/>
      </w:pPr>
      <w:r>
        <w:rPr>
          <w:rFonts w:ascii="Times New Roman"/>
          <w:b w:val="false"/>
          <w:i w:val="false"/>
          <w:color w:val="000000"/>
          <w:sz w:val="28"/>
        </w:rPr>
        <w:t>
      Соңғы іріктеу кезінде денсаулық жағдайы бойынша ұшуға үйрету бейіні бойынша әскери академияға оқуға түсуге жарамсыз деп танылған әскери қызметшілерге дәрігерлік-ұшқыш комиссиясы ұшу жұмысына жарамдылығы туралы қорытынды шығарады.</w:t>
      </w:r>
    </w:p>
    <w:bookmarkStart w:name="z483" w:id="387"/>
    <w:p>
      <w:pPr>
        <w:spacing w:after="0"/>
        <w:ind w:left="0"/>
        <w:jc w:val="both"/>
      </w:pPr>
      <w:r>
        <w:rPr>
          <w:rFonts w:ascii="Times New Roman"/>
          <w:b w:val="false"/>
          <w:i w:val="false"/>
          <w:color w:val="000000"/>
          <w:sz w:val="28"/>
        </w:rPr>
        <w:t>
      4. Ұшқышқа қатысты:</w:t>
      </w:r>
    </w:p>
    <w:bookmarkEnd w:id="387"/>
    <w:p>
      <w:pPr>
        <w:spacing w:after="0"/>
        <w:ind w:left="0"/>
        <w:jc w:val="both"/>
      </w:pPr>
      <w:r>
        <w:rPr>
          <w:rFonts w:ascii="Times New Roman"/>
          <w:b w:val="false"/>
          <w:i w:val="false"/>
          <w:color w:val="000000"/>
          <w:sz w:val="28"/>
        </w:rPr>
        <w:t>
      1) II – V бағандар бойынша ұшу жұмысына шектеусіз жарамды;</w:t>
      </w:r>
    </w:p>
    <w:p>
      <w:pPr>
        <w:spacing w:after="0"/>
        <w:ind w:left="0"/>
        <w:jc w:val="both"/>
      </w:pPr>
      <w:r>
        <w:rPr>
          <w:rFonts w:ascii="Times New Roman"/>
          <w:b w:val="false"/>
          <w:i w:val="false"/>
          <w:color w:val="000000"/>
          <w:sz w:val="28"/>
        </w:rPr>
        <w:t>
      2) II – V бағандар бойынша меңгерген ұшақ түрінде ұшу жұмысына жарамды;</w:t>
      </w:r>
    </w:p>
    <w:p>
      <w:pPr>
        <w:spacing w:after="0"/>
        <w:ind w:left="0"/>
        <w:jc w:val="both"/>
      </w:pPr>
      <w:r>
        <w:rPr>
          <w:rFonts w:ascii="Times New Roman"/>
          <w:b w:val="false"/>
          <w:i w:val="false"/>
          <w:color w:val="000000"/>
          <w:sz w:val="28"/>
        </w:rPr>
        <w:t>
      3) II – V бағандар бойынша жылдамдығы дыбыстан тез ұшақты қоспағанда, ұшу жұмысына жарамды;</w:t>
      </w:r>
    </w:p>
    <w:p>
      <w:pPr>
        <w:spacing w:after="0"/>
        <w:ind w:left="0"/>
        <w:jc w:val="both"/>
      </w:pPr>
      <w:r>
        <w:rPr>
          <w:rFonts w:ascii="Times New Roman"/>
          <w:b w:val="false"/>
          <w:i w:val="false"/>
          <w:color w:val="000000"/>
          <w:sz w:val="28"/>
        </w:rPr>
        <w:t>
      4) II – V бағандар бойынша екінші пилот болған кезде қоса басқарылатын оқу-жаттығу (оқу-жауынгерлік) ұшағындағы ұшу жұмысына жарамды;</w:t>
      </w:r>
    </w:p>
    <w:p>
      <w:pPr>
        <w:spacing w:after="0"/>
        <w:ind w:left="0"/>
        <w:jc w:val="both"/>
      </w:pPr>
      <w:r>
        <w:rPr>
          <w:rFonts w:ascii="Times New Roman"/>
          <w:b w:val="false"/>
          <w:i w:val="false"/>
          <w:color w:val="000000"/>
          <w:sz w:val="28"/>
        </w:rPr>
        <w:t>
      5) II – V бағандар бойынша ұшқыш-оператор (ұшқыш-штурман) болып ұшу жұмысына жарамды;</w:t>
      </w:r>
    </w:p>
    <w:p>
      <w:pPr>
        <w:spacing w:after="0"/>
        <w:ind w:left="0"/>
        <w:jc w:val="both"/>
      </w:pPr>
      <w:r>
        <w:rPr>
          <w:rFonts w:ascii="Times New Roman"/>
          <w:b w:val="false"/>
          <w:i w:val="false"/>
          <w:color w:val="000000"/>
          <w:sz w:val="28"/>
        </w:rPr>
        <w:t>
      6) II – V бағандар бойынша 7 бірліктен асатын пилотаждық артық жүктемені орындауды қоспағанда, ұшу жұмысына жарамды;</w:t>
      </w:r>
    </w:p>
    <w:p>
      <w:pPr>
        <w:spacing w:after="0"/>
        <w:ind w:left="0"/>
        <w:jc w:val="both"/>
      </w:pPr>
      <w:r>
        <w:rPr>
          <w:rFonts w:ascii="Times New Roman"/>
          <w:b w:val="false"/>
          <w:i w:val="false"/>
          <w:color w:val="000000"/>
          <w:sz w:val="28"/>
        </w:rPr>
        <w:t>
      7) III – V бағандар бойынша барлық бомбалаушы түріндегі ұшу жұмысына жарамды;</w:t>
      </w:r>
    </w:p>
    <w:p>
      <w:pPr>
        <w:spacing w:after="0"/>
        <w:ind w:left="0"/>
        <w:jc w:val="both"/>
      </w:pPr>
      <w:r>
        <w:rPr>
          <w:rFonts w:ascii="Times New Roman"/>
          <w:b w:val="false"/>
          <w:i w:val="false"/>
          <w:color w:val="000000"/>
          <w:sz w:val="28"/>
        </w:rPr>
        <w:t>
      8) III – V бағандар бойынша бір жерден басқарылатын жылдамдығы дыбыстан тез ұшақты қоспағанда, барлық бомбалаушы түрінде ұшу жұмысына жарамды;</w:t>
      </w:r>
    </w:p>
    <w:p>
      <w:pPr>
        <w:spacing w:after="0"/>
        <w:ind w:left="0"/>
        <w:jc w:val="both"/>
      </w:pPr>
      <w:r>
        <w:rPr>
          <w:rFonts w:ascii="Times New Roman"/>
          <w:b w:val="false"/>
          <w:i w:val="false"/>
          <w:color w:val="000000"/>
          <w:sz w:val="28"/>
        </w:rPr>
        <w:t>
      9) IV – V бағандар бойынша барлық көліктік ұшақ пен тікұшақ түрінде ұшу жұмысына жарамды;</w:t>
      </w:r>
    </w:p>
    <w:p>
      <w:pPr>
        <w:spacing w:after="0"/>
        <w:ind w:left="0"/>
        <w:jc w:val="both"/>
      </w:pPr>
      <w:r>
        <w:rPr>
          <w:rFonts w:ascii="Times New Roman"/>
          <w:b w:val="false"/>
          <w:i w:val="false"/>
          <w:color w:val="000000"/>
          <w:sz w:val="28"/>
        </w:rPr>
        <w:t>
      10) IV – V бағандар бойынша барлық көліктік және поршеньді ұшақ түрінде ұшу жұмысына жарамды;</w:t>
      </w:r>
    </w:p>
    <w:p>
      <w:pPr>
        <w:spacing w:after="0"/>
        <w:ind w:left="0"/>
        <w:jc w:val="both"/>
      </w:pPr>
      <w:r>
        <w:rPr>
          <w:rFonts w:ascii="Times New Roman"/>
          <w:b w:val="false"/>
          <w:i w:val="false"/>
          <w:color w:val="000000"/>
          <w:sz w:val="28"/>
        </w:rPr>
        <w:t>
      11) IV – V бағандар бойынша _______________ (әуе кемесінің түрі көрсетілсін) ұшу жұмысына жарамды;</w:t>
      </w:r>
    </w:p>
    <w:p>
      <w:pPr>
        <w:spacing w:after="0"/>
        <w:ind w:left="0"/>
        <w:jc w:val="both"/>
      </w:pPr>
      <w:r>
        <w:rPr>
          <w:rFonts w:ascii="Times New Roman"/>
          <w:b w:val="false"/>
          <w:i w:val="false"/>
          <w:color w:val="000000"/>
          <w:sz w:val="28"/>
        </w:rPr>
        <w:t>
      12) V баған бойынша барлық тікұшақ түрінде ұшу жұмысына жарамды;</w:t>
      </w:r>
    </w:p>
    <w:p>
      <w:pPr>
        <w:spacing w:after="0"/>
        <w:ind w:left="0"/>
        <w:jc w:val="both"/>
      </w:pPr>
      <w:r>
        <w:rPr>
          <w:rFonts w:ascii="Times New Roman"/>
          <w:b w:val="false"/>
          <w:i w:val="false"/>
          <w:color w:val="000000"/>
          <w:sz w:val="28"/>
        </w:rPr>
        <w:t>
      13) V баған бойынша екінші пилот болған кезде барлық тікұшақ түрінде ұшу жұмысына жарамды;</w:t>
      </w:r>
    </w:p>
    <w:p>
      <w:pPr>
        <w:spacing w:after="0"/>
        <w:ind w:left="0"/>
        <w:jc w:val="both"/>
      </w:pPr>
      <w:r>
        <w:rPr>
          <w:rFonts w:ascii="Times New Roman"/>
          <w:b w:val="false"/>
          <w:i w:val="false"/>
          <w:color w:val="000000"/>
          <w:sz w:val="28"/>
        </w:rPr>
        <w:t>
      14) V баған бойынша корабльге қонатын тікұшақты қоспағанда, барлық тікұшақ түрінде ұшу жұмысына жарамды;</w:t>
      </w:r>
    </w:p>
    <w:p>
      <w:pPr>
        <w:spacing w:after="0"/>
        <w:ind w:left="0"/>
        <w:jc w:val="both"/>
      </w:pPr>
      <w:r>
        <w:rPr>
          <w:rFonts w:ascii="Times New Roman"/>
          <w:b w:val="false"/>
          <w:i w:val="false"/>
          <w:color w:val="000000"/>
          <w:sz w:val="28"/>
        </w:rPr>
        <w:t>
      15) V баған бойынша меңгерілген тікұшақ түрінде ұшу жұмысына жарамды;</w:t>
      </w:r>
    </w:p>
    <w:p>
      <w:pPr>
        <w:spacing w:after="0"/>
        <w:ind w:left="0"/>
        <w:jc w:val="both"/>
      </w:pPr>
      <w:r>
        <w:rPr>
          <w:rFonts w:ascii="Times New Roman"/>
          <w:b w:val="false"/>
          <w:i w:val="false"/>
          <w:color w:val="000000"/>
          <w:sz w:val="28"/>
        </w:rPr>
        <w:t>
      16) V баған бойынша жоғары-маневрлі тікұшақты қоспағанда, барлық тікұшақ түрінде ұшу жұмысына жарамды;</w:t>
      </w:r>
    </w:p>
    <w:p>
      <w:pPr>
        <w:spacing w:after="0"/>
        <w:ind w:left="0"/>
        <w:jc w:val="both"/>
      </w:pPr>
      <w:r>
        <w:rPr>
          <w:rFonts w:ascii="Times New Roman"/>
          <w:b w:val="false"/>
          <w:i w:val="false"/>
          <w:color w:val="000000"/>
          <w:sz w:val="28"/>
        </w:rPr>
        <w:t>
      17) V баған бойынша _______________ (әуе кемесінің түрі көрсетілсін) ұшу жұмысына жарамды;</w:t>
      </w:r>
    </w:p>
    <w:p>
      <w:pPr>
        <w:spacing w:after="0"/>
        <w:ind w:left="0"/>
        <w:jc w:val="both"/>
      </w:pPr>
      <w:r>
        <w:rPr>
          <w:rFonts w:ascii="Times New Roman"/>
          <w:b w:val="false"/>
          <w:i w:val="false"/>
          <w:color w:val="000000"/>
          <w:sz w:val="28"/>
        </w:rPr>
        <w:t>
      18) II – V бағандар бойынша ұшу жұмысына жарамсыз, ______________ (VII баған бойынша жарамдылығы көрсетілсін), _____________ (егер VII баған бойынша жарамсыз болса, әскери қызметке жарамдылық санаты көрсетілсін);</w:t>
      </w:r>
    </w:p>
    <w:p>
      <w:pPr>
        <w:spacing w:after="0"/>
        <w:ind w:left="0"/>
        <w:jc w:val="both"/>
      </w:pPr>
      <w:r>
        <w:rPr>
          <w:rFonts w:ascii="Times New Roman"/>
          <w:b w:val="false"/>
          <w:i w:val="false"/>
          <w:color w:val="000000"/>
          <w:sz w:val="28"/>
        </w:rPr>
        <w:t>
      19) III – V бағандар бойынша ұшу жұмысына жарамсыз, ______________ (VII баған бойынша жарамдылығы көрсетілсін), _____________ (егер VII баған бойынша жарамсыз болса, әскери қызметке жарамдылық санаты көрсетілсін);</w:t>
      </w:r>
    </w:p>
    <w:p>
      <w:pPr>
        <w:spacing w:after="0"/>
        <w:ind w:left="0"/>
        <w:jc w:val="both"/>
      </w:pPr>
      <w:r>
        <w:rPr>
          <w:rFonts w:ascii="Times New Roman"/>
          <w:b w:val="false"/>
          <w:i w:val="false"/>
          <w:color w:val="000000"/>
          <w:sz w:val="28"/>
        </w:rPr>
        <w:t>
      20) IV – V бағандар бойынша ұшу жұмысына жарамсыз, ______________ (VII баған бойынша жарамдылығы көрсетілсін), _____________ (егер VII баған бойынша жарамсыз болса, әскери қызметке жарамдылық санаты көрсетілсін);</w:t>
      </w:r>
    </w:p>
    <w:p>
      <w:pPr>
        <w:spacing w:after="0"/>
        <w:ind w:left="0"/>
        <w:jc w:val="both"/>
      </w:pPr>
      <w:r>
        <w:rPr>
          <w:rFonts w:ascii="Times New Roman"/>
          <w:b w:val="false"/>
          <w:i w:val="false"/>
          <w:color w:val="000000"/>
          <w:sz w:val="28"/>
        </w:rPr>
        <w:t>
      21) V баған бойынша ұшу жұмысына жарамсыз, ______________ (VII баған бойынша жарамдылығы көрсетілсін), _____________ (егер VII баған бойынша жарамсыз болса әскери қызметке жарамдылық санаты көрсетілсін).</w:t>
      </w:r>
    </w:p>
    <w:bookmarkStart w:name="z484" w:id="388"/>
    <w:p>
      <w:pPr>
        <w:spacing w:after="0"/>
        <w:ind w:left="0"/>
        <w:jc w:val="both"/>
      </w:pPr>
      <w:r>
        <w:rPr>
          <w:rFonts w:ascii="Times New Roman"/>
          <w:b w:val="false"/>
          <w:i w:val="false"/>
          <w:color w:val="000000"/>
          <w:sz w:val="28"/>
        </w:rPr>
        <w:t>
      5. Штурманға қатысты:</w:t>
      </w:r>
    </w:p>
    <w:bookmarkEnd w:id="388"/>
    <w:p>
      <w:pPr>
        <w:spacing w:after="0"/>
        <w:ind w:left="0"/>
        <w:jc w:val="both"/>
      </w:pPr>
      <w:r>
        <w:rPr>
          <w:rFonts w:ascii="Times New Roman"/>
          <w:b w:val="false"/>
          <w:i w:val="false"/>
          <w:color w:val="000000"/>
          <w:sz w:val="28"/>
        </w:rPr>
        <w:t>
      1) II – V бағандар бойынша ұшу жұмысына штурман ретінде шектеусіз жарамды;</w:t>
      </w:r>
    </w:p>
    <w:p>
      <w:pPr>
        <w:spacing w:after="0"/>
        <w:ind w:left="0"/>
        <w:jc w:val="both"/>
      </w:pPr>
      <w:r>
        <w:rPr>
          <w:rFonts w:ascii="Times New Roman"/>
          <w:b w:val="false"/>
          <w:i w:val="false"/>
          <w:color w:val="000000"/>
          <w:sz w:val="28"/>
        </w:rPr>
        <w:t>
      2) II – V бағандар бойынша штурман ретінде меңгерген ұшақ түрінде ұшу жұмысына жарамды;</w:t>
      </w:r>
    </w:p>
    <w:p>
      <w:pPr>
        <w:spacing w:after="0"/>
        <w:ind w:left="0"/>
        <w:jc w:val="both"/>
      </w:pPr>
      <w:r>
        <w:rPr>
          <w:rFonts w:ascii="Times New Roman"/>
          <w:b w:val="false"/>
          <w:i w:val="false"/>
          <w:color w:val="000000"/>
          <w:sz w:val="28"/>
        </w:rPr>
        <w:t>
      3) II – V бағандар бойынша жылдамдығы дыбыстан тез ұшақты қоспағанда, штурман ретінде ұшу жұмысына жарамды;</w:t>
      </w:r>
    </w:p>
    <w:p>
      <w:pPr>
        <w:spacing w:after="0"/>
        <w:ind w:left="0"/>
        <w:jc w:val="both"/>
      </w:pPr>
      <w:r>
        <w:rPr>
          <w:rFonts w:ascii="Times New Roman"/>
          <w:b w:val="false"/>
          <w:i w:val="false"/>
          <w:color w:val="000000"/>
          <w:sz w:val="28"/>
        </w:rPr>
        <w:t>
      4) III – V бағандар бойынша штурман ретінде барлық бомбалаушы түрінде ұшу жұмысына жарамды;</w:t>
      </w:r>
    </w:p>
    <w:p>
      <w:pPr>
        <w:spacing w:after="0"/>
        <w:ind w:left="0"/>
        <w:jc w:val="both"/>
      </w:pPr>
      <w:r>
        <w:rPr>
          <w:rFonts w:ascii="Times New Roman"/>
          <w:b w:val="false"/>
          <w:i w:val="false"/>
          <w:color w:val="000000"/>
          <w:sz w:val="28"/>
        </w:rPr>
        <w:t>
      5) III – V бағандар бойынша жылдамдығы дыбыстан тез ұшақты қоспағанда, штурман ретінде ұшу жұмысына жарамды;</w:t>
      </w:r>
    </w:p>
    <w:p>
      <w:pPr>
        <w:spacing w:after="0"/>
        <w:ind w:left="0"/>
        <w:jc w:val="both"/>
      </w:pPr>
      <w:r>
        <w:rPr>
          <w:rFonts w:ascii="Times New Roman"/>
          <w:b w:val="false"/>
          <w:i w:val="false"/>
          <w:color w:val="000000"/>
          <w:sz w:val="28"/>
        </w:rPr>
        <w:t>
      6) IV – V бағандар бойынша штурман ретінде барлық көліктік ұшақ және тікұшақ түрінде ұшу жұмысына жарамды;</w:t>
      </w:r>
    </w:p>
    <w:p>
      <w:pPr>
        <w:spacing w:after="0"/>
        <w:ind w:left="0"/>
        <w:jc w:val="both"/>
      </w:pPr>
      <w:r>
        <w:rPr>
          <w:rFonts w:ascii="Times New Roman"/>
          <w:b w:val="false"/>
          <w:i w:val="false"/>
          <w:color w:val="000000"/>
          <w:sz w:val="28"/>
        </w:rPr>
        <w:t>
      7) IV – V бағандар бойынша штурман ретінде барлық көліктік және поршеньді ұшақ түрінде ұшу жұмысына жарамды;</w:t>
      </w:r>
    </w:p>
    <w:p>
      <w:pPr>
        <w:spacing w:after="0"/>
        <w:ind w:left="0"/>
        <w:jc w:val="both"/>
      </w:pPr>
      <w:r>
        <w:rPr>
          <w:rFonts w:ascii="Times New Roman"/>
          <w:b w:val="false"/>
          <w:i w:val="false"/>
          <w:color w:val="000000"/>
          <w:sz w:val="28"/>
        </w:rPr>
        <w:t>
      8) IV – V бағандар бойынша штурман ретінде _______________ (әуе кемесінің түрі көрсетілсін) ұшу жұмысына жарамды;</w:t>
      </w:r>
    </w:p>
    <w:p>
      <w:pPr>
        <w:spacing w:after="0"/>
        <w:ind w:left="0"/>
        <w:jc w:val="both"/>
      </w:pPr>
      <w:r>
        <w:rPr>
          <w:rFonts w:ascii="Times New Roman"/>
          <w:b w:val="false"/>
          <w:i w:val="false"/>
          <w:color w:val="000000"/>
          <w:sz w:val="28"/>
        </w:rPr>
        <w:t>
      9) V баған бойынша штурман ретінде барлық тікұшақ түрінде ұшу жұмысына жарамды;</w:t>
      </w:r>
    </w:p>
    <w:p>
      <w:pPr>
        <w:spacing w:after="0"/>
        <w:ind w:left="0"/>
        <w:jc w:val="both"/>
      </w:pPr>
      <w:r>
        <w:rPr>
          <w:rFonts w:ascii="Times New Roman"/>
          <w:b w:val="false"/>
          <w:i w:val="false"/>
          <w:color w:val="000000"/>
          <w:sz w:val="28"/>
        </w:rPr>
        <w:t>
      10) V баған бойынша штурман ретінде корабльге қонатын тікұшақты қоспағанда, барлық тікұшақ түрінде ұшу жұмысына жарамды;</w:t>
      </w:r>
    </w:p>
    <w:p>
      <w:pPr>
        <w:spacing w:after="0"/>
        <w:ind w:left="0"/>
        <w:jc w:val="both"/>
      </w:pPr>
      <w:r>
        <w:rPr>
          <w:rFonts w:ascii="Times New Roman"/>
          <w:b w:val="false"/>
          <w:i w:val="false"/>
          <w:color w:val="000000"/>
          <w:sz w:val="28"/>
        </w:rPr>
        <w:t>
      11) V баған бойынша штурман ретінде меңгерілген тікұшақ түрінде ұшу жұмысына жарамды;</w:t>
      </w:r>
    </w:p>
    <w:p>
      <w:pPr>
        <w:spacing w:after="0"/>
        <w:ind w:left="0"/>
        <w:jc w:val="both"/>
      </w:pPr>
      <w:r>
        <w:rPr>
          <w:rFonts w:ascii="Times New Roman"/>
          <w:b w:val="false"/>
          <w:i w:val="false"/>
          <w:color w:val="000000"/>
          <w:sz w:val="28"/>
        </w:rPr>
        <w:t>
      12) V баған бойынша штурман ретінде _______________ (әуе кемесінің түрі көрсетілсін) ұшу жұмысына жарамды;</w:t>
      </w:r>
    </w:p>
    <w:p>
      <w:pPr>
        <w:spacing w:after="0"/>
        <w:ind w:left="0"/>
        <w:jc w:val="both"/>
      </w:pPr>
      <w:r>
        <w:rPr>
          <w:rFonts w:ascii="Times New Roman"/>
          <w:b w:val="false"/>
          <w:i w:val="false"/>
          <w:color w:val="000000"/>
          <w:sz w:val="28"/>
        </w:rPr>
        <w:t>
      13) II – V бағандар бойынша штурман ретінде ұшу жұмысына жарамсыз, __________ (VII баған бойынша жарамдылығы көрсетілсін), _____________ (егер VII баған бойынша жарамсыз болса, әскери қызметке жарамдылық санаты көрсетілсін);</w:t>
      </w:r>
    </w:p>
    <w:p>
      <w:pPr>
        <w:spacing w:after="0"/>
        <w:ind w:left="0"/>
        <w:jc w:val="both"/>
      </w:pPr>
      <w:r>
        <w:rPr>
          <w:rFonts w:ascii="Times New Roman"/>
          <w:b w:val="false"/>
          <w:i w:val="false"/>
          <w:color w:val="000000"/>
          <w:sz w:val="28"/>
        </w:rPr>
        <w:t>
      14) III – V бағандар бойынша штурман ретінде ұшу жұмысына жарамсыз, ____________ (VII баған бойынша жарамдылығы көрсетілсін), ___________ (егер VII баған бойынша жарамсыз болса, әскери қызметке жарамдылық санаты көрсетілсін);</w:t>
      </w:r>
    </w:p>
    <w:p>
      <w:pPr>
        <w:spacing w:after="0"/>
        <w:ind w:left="0"/>
        <w:jc w:val="both"/>
      </w:pPr>
      <w:r>
        <w:rPr>
          <w:rFonts w:ascii="Times New Roman"/>
          <w:b w:val="false"/>
          <w:i w:val="false"/>
          <w:color w:val="000000"/>
          <w:sz w:val="28"/>
        </w:rPr>
        <w:t>
      15) IV – V бағандар бойынша штурман ретінде ұшу жұмысына жарамсыз, __________ (VII баған бойынша жарамдылығы көрсетілсін), _____________ (егер VII баған бойынша жарамсыз болса, әскери қызметке жарамдылық санаты көрсетілсін);</w:t>
      </w:r>
    </w:p>
    <w:p>
      <w:pPr>
        <w:spacing w:after="0"/>
        <w:ind w:left="0"/>
        <w:jc w:val="both"/>
      </w:pPr>
      <w:r>
        <w:rPr>
          <w:rFonts w:ascii="Times New Roman"/>
          <w:b w:val="false"/>
          <w:i w:val="false"/>
          <w:color w:val="000000"/>
          <w:sz w:val="28"/>
        </w:rPr>
        <w:t>
      16) V баған бойынша штурман ретінде ұшу жұмысына жарамсыз, ________ (VII баған бойынша жарамдылығы көрсетілсін), _____________ (егер VII баған бойынша жарамсыз болса, әскери қызметке жарамдылық санаты көрсетілсін).</w:t>
      </w:r>
    </w:p>
    <w:bookmarkStart w:name="z485" w:id="389"/>
    <w:p>
      <w:pPr>
        <w:spacing w:after="0"/>
        <w:ind w:left="0"/>
        <w:jc w:val="both"/>
      </w:pPr>
      <w:r>
        <w:rPr>
          <w:rFonts w:ascii="Times New Roman"/>
          <w:b w:val="false"/>
          <w:i w:val="false"/>
          <w:color w:val="000000"/>
          <w:sz w:val="28"/>
        </w:rPr>
        <w:t>
      6. Ұшқыш экипаждың басқа адамдарына (борт инженер, борт техник, борт радист және басқа борт мамандары) қатысты:</w:t>
      </w:r>
    </w:p>
    <w:bookmarkEnd w:id="389"/>
    <w:p>
      <w:pPr>
        <w:spacing w:after="0"/>
        <w:ind w:left="0"/>
        <w:jc w:val="both"/>
      </w:pPr>
      <w:r>
        <w:rPr>
          <w:rFonts w:ascii="Times New Roman"/>
          <w:b w:val="false"/>
          <w:i w:val="false"/>
          <w:color w:val="000000"/>
          <w:sz w:val="28"/>
        </w:rPr>
        <w:t>
      1) VI баған бойынша (борт инженер, борт техник, борт радист және басқа борт мамандары ретінде) барлық көліктік ұшақ түрінде ұшу жұмысына жарамды;</w:t>
      </w:r>
    </w:p>
    <w:p>
      <w:pPr>
        <w:spacing w:after="0"/>
        <w:ind w:left="0"/>
        <w:jc w:val="both"/>
      </w:pPr>
      <w:r>
        <w:rPr>
          <w:rFonts w:ascii="Times New Roman"/>
          <w:b w:val="false"/>
          <w:i w:val="false"/>
          <w:color w:val="000000"/>
          <w:sz w:val="28"/>
        </w:rPr>
        <w:t>
      2) VI баған бойынша (борт инженер, борт техник, борт радиусі және басқа борт мамандары ретінде) барлық тікұшақ түрінде ұшу жұмысына жарамды;</w:t>
      </w:r>
    </w:p>
    <w:p>
      <w:pPr>
        <w:spacing w:after="0"/>
        <w:ind w:left="0"/>
        <w:jc w:val="both"/>
      </w:pPr>
      <w:r>
        <w:rPr>
          <w:rFonts w:ascii="Times New Roman"/>
          <w:b w:val="false"/>
          <w:i w:val="false"/>
          <w:color w:val="000000"/>
          <w:sz w:val="28"/>
        </w:rPr>
        <w:t>
      3) VI баған бойынша (борт инженер, борт техник, борт радист және басқа борт мамандары ретінде) ұшу жұмысына жарамсыз, _____________ (әскери қызметке жарамдылық санаты көрсетілсін).</w:t>
      </w:r>
    </w:p>
    <w:bookmarkStart w:name="z486" w:id="390"/>
    <w:p>
      <w:pPr>
        <w:spacing w:after="0"/>
        <w:ind w:left="0"/>
        <w:jc w:val="both"/>
      </w:pPr>
      <w:r>
        <w:rPr>
          <w:rFonts w:ascii="Times New Roman"/>
          <w:b w:val="false"/>
          <w:i w:val="false"/>
          <w:color w:val="000000"/>
          <w:sz w:val="28"/>
        </w:rPr>
        <w:t>
      7. Парашютшіге қатысты:</w:t>
      </w:r>
    </w:p>
    <w:bookmarkEnd w:id="390"/>
    <w:p>
      <w:pPr>
        <w:spacing w:after="0"/>
        <w:ind w:left="0"/>
        <w:jc w:val="both"/>
      </w:pPr>
      <w:r>
        <w:rPr>
          <w:rFonts w:ascii="Times New Roman"/>
          <w:b w:val="false"/>
          <w:i w:val="false"/>
          <w:color w:val="000000"/>
          <w:sz w:val="28"/>
        </w:rPr>
        <w:t>
      1) VI баған бойынша парашютпен секіруге жарамды;</w:t>
      </w:r>
    </w:p>
    <w:p>
      <w:pPr>
        <w:spacing w:after="0"/>
        <w:ind w:left="0"/>
        <w:jc w:val="both"/>
      </w:pPr>
      <w:r>
        <w:rPr>
          <w:rFonts w:ascii="Times New Roman"/>
          <w:b w:val="false"/>
          <w:i w:val="false"/>
          <w:color w:val="000000"/>
          <w:sz w:val="28"/>
        </w:rPr>
        <w:t>
      2) VI баған бойынша парашютпен секіруге жарамсыз, _____________ (әскери қызметке жарамдылық санаты көрсетілсін).</w:t>
      </w:r>
    </w:p>
    <w:bookmarkStart w:name="z487" w:id="391"/>
    <w:p>
      <w:pPr>
        <w:spacing w:after="0"/>
        <w:ind w:left="0"/>
        <w:jc w:val="both"/>
      </w:pPr>
      <w:r>
        <w:rPr>
          <w:rFonts w:ascii="Times New Roman"/>
          <w:b w:val="false"/>
          <w:i w:val="false"/>
          <w:color w:val="000000"/>
          <w:sz w:val="28"/>
        </w:rPr>
        <w:t>
      8. Әуе кемесінің бортында ұшу тапсырмасын орындайтын адамдарға, планершіге және әуеде қалықтап ұшатын адамғақатысты:</w:t>
      </w:r>
    </w:p>
    <w:bookmarkEnd w:id="391"/>
    <w:p>
      <w:pPr>
        <w:spacing w:after="0"/>
        <w:ind w:left="0"/>
        <w:jc w:val="both"/>
      </w:pPr>
      <w:r>
        <w:rPr>
          <w:rFonts w:ascii="Times New Roman"/>
          <w:b w:val="false"/>
          <w:i w:val="false"/>
          <w:color w:val="000000"/>
          <w:sz w:val="28"/>
        </w:rPr>
        <w:t>
      1) VI баған бойынша _____________ (кім ретінде және әуе кемесінің түрі көрсетілсін) ұшуға жарамды;</w:t>
      </w:r>
    </w:p>
    <w:p>
      <w:pPr>
        <w:spacing w:after="0"/>
        <w:ind w:left="0"/>
        <w:jc w:val="both"/>
      </w:pPr>
      <w:r>
        <w:rPr>
          <w:rFonts w:ascii="Times New Roman"/>
          <w:b w:val="false"/>
          <w:i w:val="false"/>
          <w:color w:val="000000"/>
          <w:sz w:val="28"/>
        </w:rPr>
        <w:t>
      2) VI баған бойынша _____________ ұшуға жарамсыз, _____________ (әскери қызметке жарамдылық санаты көрсетілсін).</w:t>
      </w:r>
    </w:p>
    <w:bookmarkStart w:name="z488" w:id="392"/>
    <w:p>
      <w:pPr>
        <w:spacing w:after="0"/>
        <w:ind w:left="0"/>
        <w:jc w:val="both"/>
      </w:pPr>
      <w:r>
        <w:rPr>
          <w:rFonts w:ascii="Times New Roman"/>
          <w:b w:val="false"/>
          <w:i w:val="false"/>
          <w:color w:val="000000"/>
          <w:sz w:val="28"/>
        </w:rPr>
        <w:t>
      9. Ұшуға басшылық жасауды және басқаруды жүзеге асыратын адамдарға, әуе қозғалысын басқару операторына қатысты:</w:t>
      </w:r>
    </w:p>
    <w:bookmarkEnd w:id="392"/>
    <w:p>
      <w:pPr>
        <w:spacing w:after="0"/>
        <w:ind w:left="0"/>
        <w:jc w:val="both"/>
      </w:pPr>
      <w:r>
        <w:rPr>
          <w:rFonts w:ascii="Times New Roman"/>
          <w:b w:val="false"/>
          <w:i w:val="false"/>
          <w:color w:val="000000"/>
          <w:sz w:val="28"/>
        </w:rPr>
        <w:t>
      1) VII баған бойынша ұшуға басшылық жасауға жарамды;</w:t>
      </w:r>
    </w:p>
    <w:p>
      <w:pPr>
        <w:spacing w:after="0"/>
        <w:ind w:left="0"/>
        <w:jc w:val="both"/>
      </w:pPr>
      <w:r>
        <w:rPr>
          <w:rFonts w:ascii="Times New Roman"/>
          <w:b w:val="false"/>
          <w:i w:val="false"/>
          <w:color w:val="000000"/>
          <w:sz w:val="28"/>
        </w:rPr>
        <w:t>
      2) VII баған бойынша ұшуға басшылық жасауға жарамсыз, _____________ (әскери қызметке жарамдылық санаты көрсетілсін).</w:t>
      </w:r>
    </w:p>
    <w:bookmarkStart w:name="z489" w:id="393"/>
    <w:p>
      <w:pPr>
        <w:spacing w:after="0"/>
        <w:ind w:left="0"/>
        <w:jc w:val="both"/>
      </w:pPr>
      <w:r>
        <w:rPr>
          <w:rFonts w:ascii="Times New Roman"/>
          <w:b w:val="false"/>
          <w:i w:val="false"/>
          <w:color w:val="000000"/>
          <w:sz w:val="28"/>
        </w:rPr>
        <w:t>
      10. Пилотсыз әуе кемесін басқаруды жүзеге асыратын әскери қызметшілерге қатысты:</w:t>
      </w:r>
    </w:p>
    <w:bookmarkEnd w:id="393"/>
    <w:p>
      <w:pPr>
        <w:spacing w:after="0"/>
        <w:ind w:left="0"/>
        <w:jc w:val="both"/>
      </w:pPr>
      <w:r>
        <w:rPr>
          <w:rFonts w:ascii="Times New Roman"/>
          <w:b w:val="false"/>
          <w:i w:val="false"/>
          <w:color w:val="000000"/>
          <w:sz w:val="28"/>
        </w:rPr>
        <w:t>
      1) VII баған бойынша пилотсыз әуе кемесін басқаруға жарамды;</w:t>
      </w:r>
    </w:p>
    <w:p>
      <w:pPr>
        <w:spacing w:after="0"/>
        <w:ind w:left="0"/>
        <w:jc w:val="both"/>
      </w:pPr>
      <w:r>
        <w:rPr>
          <w:rFonts w:ascii="Times New Roman"/>
          <w:b w:val="false"/>
          <w:i w:val="false"/>
          <w:color w:val="000000"/>
          <w:sz w:val="28"/>
        </w:rPr>
        <w:t>
      2) VII баған бойынша пилотсыз әуе кемесін басқаруға жарамсыз, _____________ (әскери қызметке жарамдылық санаты көрсетілсін).</w:t>
      </w:r>
    </w:p>
    <w:p>
      <w:pPr>
        <w:spacing w:after="0"/>
        <w:ind w:left="0"/>
        <w:jc w:val="both"/>
      </w:pPr>
      <w:r>
        <w:rPr>
          <w:rFonts w:ascii="Times New Roman"/>
          <w:b w:val="false"/>
          <w:i w:val="false"/>
          <w:color w:val="000000"/>
          <w:sz w:val="28"/>
        </w:rPr>
        <w:t>
      11. Мамандығына қарамастан, авиациялық персоналға қатысты:</w:t>
      </w:r>
    </w:p>
    <w:p>
      <w:pPr>
        <w:spacing w:after="0"/>
        <w:ind w:left="0"/>
        <w:jc w:val="both"/>
      </w:pPr>
      <w:r>
        <w:rPr>
          <w:rFonts w:ascii="Times New Roman"/>
          <w:b w:val="false"/>
          <w:i w:val="false"/>
          <w:color w:val="000000"/>
          <w:sz w:val="28"/>
        </w:rPr>
        <w:t>
      1) стационарлық медициналық куәландыруға (тексеруге, емдеуге) жіберілуге тиіс;</w:t>
      </w:r>
    </w:p>
    <w:p>
      <w:pPr>
        <w:spacing w:after="0"/>
        <w:ind w:left="0"/>
        <w:jc w:val="both"/>
      </w:pPr>
      <w:r>
        <w:rPr>
          <w:rFonts w:ascii="Times New Roman"/>
          <w:b w:val="false"/>
          <w:i w:val="false"/>
          <w:color w:val="000000"/>
          <w:sz w:val="28"/>
        </w:rPr>
        <w:t>
      2) _______________ (орны көрсетілсін) кейіннен медициналық куәландырумен ауыруы бойынша ____ тәулікке демалыс берілсін (ұзартылсын);</w:t>
      </w:r>
    </w:p>
    <w:p>
      <w:pPr>
        <w:spacing w:after="0"/>
        <w:ind w:left="0"/>
        <w:jc w:val="both"/>
      </w:pPr>
      <w:r>
        <w:rPr>
          <w:rFonts w:ascii="Times New Roman"/>
          <w:b w:val="false"/>
          <w:i w:val="false"/>
          <w:color w:val="000000"/>
          <w:sz w:val="28"/>
        </w:rPr>
        <w:t>
      3) кейіннен медициналық куәландырумен ____ тәулік мерзімге әскери қызметтің басқа міндеттерін атқарумен ұшудан (ұшуға басшылық жасаудан, пилотсыз әуе кемесін басқарудан, парашютпен секіруден) босатылсын;</w:t>
      </w:r>
    </w:p>
    <w:p>
      <w:pPr>
        <w:spacing w:after="0"/>
        <w:ind w:left="0"/>
        <w:jc w:val="both"/>
      </w:pPr>
      <w:r>
        <w:rPr>
          <w:rFonts w:ascii="Times New Roman"/>
          <w:b w:val="false"/>
          <w:i w:val="false"/>
          <w:color w:val="000000"/>
          <w:sz w:val="28"/>
        </w:rPr>
        <w:t>
      4) ____ тәулік мерзімге әскери қызмет міндеттерін атқарудан босатылсын;</w:t>
      </w:r>
    </w:p>
    <w:p>
      <w:pPr>
        <w:spacing w:after="0"/>
        <w:ind w:left="0"/>
        <w:jc w:val="both"/>
      </w:pPr>
      <w:r>
        <w:rPr>
          <w:rFonts w:ascii="Times New Roman"/>
          <w:b w:val="false"/>
          <w:i w:val="false"/>
          <w:color w:val="000000"/>
          <w:sz w:val="28"/>
        </w:rPr>
        <w:t xml:space="preserve">
      5) ___ айдан кейін медициналық куәландырумен _________ (ұшу жұмысына, ұшуға басшылық жасауға, пилотсыз әуе кемесін басқаруға, парашютпен секіруге) жарамды.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 жүргізу</w:t>
            </w:r>
            <w:r>
              <w:br/>
            </w:r>
            <w:r>
              <w:rPr>
                <w:rFonts w:ascii="Times New Roman"/>
                <w:b w:val="false"/>
                <w:i w:val="false"/>
                <w:color w:val="000000"/>
                <w:sz w:val="20"/>
              </w:rPr>
              <w:t>қағидаларына 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97" w:id="394"/>
    <w:p>
      <w:pPr>
        <w:spacing w:after="0"/>
        <w:ind w:left="0"/>
        <w:jc w:val="left"/>
      </w:pPr>
      <w:r>
        <w:rPr>
          <w:rFonts w:ascii="Times New Roman"/>
          <w:b/>
          <w:i w:val="false"/>
          <w:color w:val="000000"/>
        </w:rPr>
        <w:t xml:space="preserve"> Дәрігерлік-ұшқыш комиссиясынан өткені туралы куәлік _____________________________________________________________________________ (әскери атағы, тегі, аты, әкесінің аты (ол болған кезде), туған жылы, әскери бөлім)</w:t>
      </w:r>
    </w:p>
    <w:bookmarkEnd w:id="394"/>
    <w:p>
      <w:pPr>
        <w:spacing w:after="0"/>
        <w:ind w:left="0"/>
        <w:jc w:val="both"/>
      </w:pPr>
      <w:r>
        <w:rPr>
          <w:rFonts w:ascii="Times New Roman"/>
          <w:b w:val="false"/>
          <w:i w:val="false"/>
          <w:color w:val="000000"/>
          <w:sz w:val="28"/>
        </w:rPr>
        <w:t>
      20____жылғы "____" _________________ ______________________________________</w:t>
      </w:r>
    </w:p>
    <w:p>
      <w:pPr>
        <w:spacing w:after="0"/>
        <w:ind w:left="0"/>
        <w:jc w:val="both"/>
      </w:pPr>
      <w:r>
        <w:rPr>
          <w:rFonts w:ascii="Times New Roman"/>
          <w:b w:val="false"/>
          <w:i w:val="false"/>
          <w:color w:val="000000"/>
          <w:sz w:val="28"/>
        </w:rPr>
        <w:t>
      (ӘДК атауы)</w:t>
      </w:r>
    </w:p>
    <w:p>
      <w:pPr>
        <w:spacing w:after="0"/>
        <w:ind w:left="0"/>
        <w:jc w:val="both"/>
      </w:pPr>
      <w:r>
        <w:rPr>
          <w:rFonts w:ascii="Times New Roman"/>
          <w:b w:val="false"/>
          <w:i w:val="false"/>
          <w:color w:val="000000"/>
          <w:sz w:val="28"/>
        </w:rPr>
        <w:t xml:space="preserve">
      дәрігерлік-ұшқыш комиссиясы куәландырған кезде "Халық денсаулығы және денсаулық сақтау жүйесі туралы" 2020 жылғы 7 шілдедегі Қазақстан Республикасы Кодексінің 11-бабы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бекітілетін Қазақстан Республикасының мемлекеттік авиациясында қызмет ету үшін адамдардың денсаулық жағдайына сәйкес келуіне қойылатын талаптардың _____ бағаны ____ тармағының ____ тармақшасы бойынша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(ұшу жұмысына жарамдылық дәрежесі көрсетілсін)</w:t>
      </w:r>
    </w:p>
    <w:p>
      <w:pPr>
        <w:spacing w:after="0"/>
        <w:ind w:left="0"/>
        <w:jc w:val="both"/>
      </w:pPr>
      <w:r>
        <w:rPr>
          <w:rFonts w:ascii="Times New Roman"/>
          <w:b w:val="false"/>
          <w:i w:val="false"/>
          <w:color w:val="000000"/>
          <w:sz w:val="28"/>
        </w:rPr>
        <w:t>
      Диагнозы _________________________________________________________________</w:t>
      </w:r>
    </w:p>
    <w:p>
      <w:pPr>
        <w:spacing w:after="0"/>
        <w:ind w:left="0"/>
        <w:jc w:val="both"/>
      </w:pPr>
      <w:r>
        <w:rPr>
          <w:rFonts w:ascii="Times New Roman"/>
          <w:b w:val="false"/>
          <w:i w:val="false"/>
          <w:color w:val="000000"/>
          <w:sz w:val="28"/>
        </w:rPr>
        <w:t>
      Комиссия төрағасы __________________________________________</w:t>
      </w:r>
    </w:p>
    <w:p>
      <w:pPr>
        <w:spacing w:after="0"/>
        <w:ind w:left="0"/>
        <w:jc w:val="both"/>
      </w:pPr>
      <w:r>
        <w:rPr>
          <w:rFonts w:ascii="Times New Roman"/>
          <w:b w:val="false"/>
          <w:i w:val="false"/>
          <w:color w:val="000000"/>
          <w:sz w:val="28"/>
        </w:rPr>
        <w:t>
      М.О.                              (әскери атағы, қолы, атының инициалы, тегі)</w:t>
      </w:r>
    </w:p>
    <w:p>
      <w:pPr>
        <w:spacing w:after="0"/>
        <w:ind w:left="0"/>
        <w:jc w:val="both"/>
      </w:pPr>
      <w:r>
        <w:rPr>
          <w:rFonts w:ascii="Times New Roman"/>
          <w:b w:val="false"/>
          <w:i w:val="false"/>
          <w:color w:val="000000"/>
          <w:sz w:val="28"/>
        </w:rPr>
        <w:t>
      Комиссия хатшысы 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Бөлім дәрігері толтырады:</w:t>
      </w:r>
    </w:p>
    <w:p>
      <w:pPr>
        <w:spacing w:after="0"/>
        <w:ind w:left="0"/>
        <w:jc w:val="both"/>
      </w:pPr>
      <w:r>
        <w:rPr>
          <w:rFonts w:ascii="Times New Roman"/>
          <w:b w:val="false"/>
          <w:i w:val="false"/>
          <w:color w:val="000000"/>
          <w:sz w:val="28"/>
        </w:rPr>
        <w:t>
      Кезекті демалысты өткізу уақыты _____________________________________________</w:t>
      </w:r>
    </w:p>
    <w:p>
      <w:pPr>
        <w:spacing w:after="0"/>
        <w:ind w:left="0"/>
        <w:jc w:val="both"/>
      </w:pPr>
      <w:r>
        <w:rPr>
          <w:rFonts w:ascii="Times New Roman"/>
          <w:b w:val="false"/>
          <w:i w:val="false"/>
          <w:color w:val="000000"/>
          <w:sz w:val="28"/>
        </w:rPr>
        <w:t>
      Тереңдетілген қарап-тексеру _________________________________________________</w:t>
      </w:r>
    </w:p>
    <w:p>
      <w:pPr>
        <w:spacing w:after="0"/>
        <w:ind w:left="0"/>
        <w:jc w:val="both"/>
      </w:pPr>
      <w:r>
        <w:rPr>
          <w:rFonts w:ascii="Times New Roman"/>
          <w:b w:val="false"/>
          <w:i w:val="false"/>
          <w:color w:val="000000"/>
          <w:sz w:val="28"/>
        </w:rPr>
        <w:t>
      Артериалдық қан қысымының, пульстің аялық деректері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99" w:id="395"/>
    <w:p>
      <w:pPr>
        <w:spacing w:after="0"/>
        <w:ind w:left="0"/>
        <w:jc w:val="left"/>
      </w:pPr>
      <w:r>
        <w:rPr>
          <w:rFonts w:ascii="Times New Roman"/>
          <w:b/>
          <w:i w:val="false"/>
          <w:color w:val="000000"/>
        </w:rPr>
        <w:t xml:space="preserve"> Штаттық (штаттан тыс) әскери-дәрігерлік комиссия отырысының 20 __ жылғы "___" ________ №____ хаттамасы (мертігудің (жараланудың, жарақаттанудың, контузия алудың), аурудың себепті байланысын айқындау бойынша)</w:t>
      </w:r>
    </w:p>
    <w:bookmarkEnd w:id="395"/>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(өтініштің, хаттың, арыздың нөмірі, құжаттың күні, кімнен, қандай мәселе бойынша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қаралды. келіп түскені көрсетілсін)</w:t>
      </w:r>
    </w:p>
    <w:p>
      <w:pPr>
        <w:spacing w:after="0"/>
        <w:ind w:left="0"/>
        <w:jc w:val="both"/>
      </w:pPr>
      <w:r>
        <w:rPr>
          <w:rFonts w:ascii="Times New Roman"/>
          <w:b w:val="false"/>
          <w:i w:val="false"/>
          <w:color w:val="000000"/>
          <w:sz w:val="28"/>
        </w:rPr>
        <w:t>
      2. Қаралған құжаттар (олардың күнін, нөмірін көрсете отырып, барлық қаралған құжаттар: жеке басын куәландыратын, әскери қызмет өткергені туралы, архивтік, медициналық және басқа да құжаттар атап көрсетілсін):</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w:t>
      </w:r>
    </w:p>
    <w:p>
      <w:pPr>
        <w:spacing w:after="0"/>
        <w:ind w:left="0"/>
        <w:jc w:val="both"/>
      </w:pPr>
      <w:r>
        <w:rPr>
          <w:rFonts w:ascii="Times New Roman"/>
          <w:b w:val="false"/>
          <w:i w:val="false"/>
          <w:color w:val="000000"/>
          <w:sz w:val="28"/>
        </w:rPr>
        <w:t>
      3. Анықталды:</w:t>
      </w:r>
    </w:p>
    <w:p>
      <w:pPr>
        <w:spacing w:after="0"/>
        <w:ind w:left="0"/>
        <w:jc w:val="both"/>
      </w:pPr>
      <w:r>
        <w:rPr>
          <w:rFonts w:ascii="Times New Roman"/>
          <w:b w:val="false"/>
          <w:i w:val="false"/>
          <w:color w:val="000000"/>
          <w:sz w:val="28"/>
        </w:rPr>
        <w:t>
      Тегі ______________________________________________________________________</w:t>
      </w:r>
    </w:p>
    <w:p>
      <w:pPr>
        <w:spacing w:after="0"/>
        <w:ind w:left="0"/>
        <w:jc w:val="both"/>
      </w:pPr>
      <w:r>
        <w:rPr>
          <w:rFonts w:ascii="Times New Roman"/>
          <w:b w:val="false"/>
          <w:i w:val="false"/>
          <w:color w:val="000000"/>
          <w:sz w:val="28"/>
        </w:rPr>
        <w:t>
      Аты ______________________ Әкесінің аты (ол болған кезде) _____________________</w:t>
      </w:r>
    </w:p>
    <w:p>
      <w:pPr>
        <w:spacing w:after="0"/>
        <w:ind w:left="0"/>
        <w:jc w:val="both"/>
      </w:pPr>
      <w:r>
        <w:rPr>
          <w:rFonts w:ascii="Times New Roman"/>
          <w:b w:val="false"/>
          <w:i w:val="false"/>
          <w:color w:val="000000"/>
          <w:sz w:val="28"/>
        </w:rPr>
        <w:t>
      Туған күні ____________________ Әскери атағы _______________________________</w:t>
      </w:r>
    </w:p>
    <w:p>
      <w:pPr>
        <w:spacing w:after="0"/>
        <w:ind w:left="0"/>
        <w:jc w:val="both"/>
      </w:pPr>
      <w:r>
        <w:rPr>
          <w:rFonts w:ascii="Times New Roman"/>
          <w:b w:val="false"/>
          <w:i w:val="false"/>
          <w:color w:val="000000"/>
          <w:sz w:val="28"/>
        </w:rPr>
        <w:t>
      Қарулы Күштерде әскери қызмет өткергені (әскери жиындардан өткені) туралы деректер: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(әскери қызметке кірген күні, айы, жылы, кім әскерге шақырғаны және іріктегені, жауынгерлік іс-қимылдарға, қарулы жанжалдарға, армияға, Чернобыль АЭС-сіндегі авария салдарын жою жөніндегі жұмыстарға, радиациялық қатер аймақтарына қатысу кезеңі көрсетілсін)</w:t>
      </w:r>
    </w:p>
    <w:p>
      <w:pPr>
        <w:spacing w:after="0"/>
        <w:ind w:left="0"/>
        <w:jc w:val="both"/>
      </w:pPr>
      <w:r>
        <w:rPr>
          <w:rFonts w:ascii="Times New Roman"/>
          <w:b w:val="false"/>
          <w:i w:val="false"/>
          <w:color w:val="000000"/>
          <w:sz w:val="28"/>
        </w:rPr>
        <w:t>
      Әскери бөлім және әскери қызмет өткеру кезеңі _________________________________</w:t>
      </w:r>
    </w:p>
    <w:p>
      <w:pPr>
        <w:spacing w:after="0"/>
        <w:ind w:left="0"/>
        <w:jc w:val="both"/>
      </w:pPr>
      <w:r>
        <w:rPr>
          <w:rFonts w:ascii="Times New Roman"/>
          <w:b w:val="false"/>
          <w:i w:val="false"/>
          <w:color w:val="000000"/>
          <w:sz w:val="28"/>
        </w:rPr>
        <w:t>
      4. Шығарылған күні мен негіздеме ____________________________________________</w:t>
      </w:r>
    </w:p>
    <w:p>
      <w:pPr>
        <w:spacing w:after="0"/>
        <w:ind w:left="0"/>
        <w:jc w:val="both"/>
      </w:pPr>
      <w:r>
        <w:rPr>
          <w:rFonts w:ascii="Times New Roman"/>
          <w:b w:val="false"/>
          <w:i w:val="false"/>
          <w:color w:val="000000"/>
          <w:sz w:val="28"/>
        </w:rPr>
        <w:t>
      5. Қаралатын мәселе бойынша ӘДК қорытындысының негіздемесі 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 Диагнозы: _______________________________________________________________</w:t>
      </w:r>
    </w:p>
    <w:p>
      <w:pPr>
        <w:spacing w:after="0"/>
        <w:ind w:left="0"/>
        <w:jc w:val="both"/>
      </w:pPr>
      <w:r>
        <w:rPr>
          <w:rFonts w:ascii="Times New Roman"/>
          <w:b w:val="false"/>
          <w:i w:val="false"/>
          <w:color w:val="000000"/>
          <w:sz w:val="28"/>
        </w:rPr>
        <w:t>
      б) себепті байланысы _______________________________________________________</w:t>
      </w:r>
    </w:p>
    <w:p>
      <w:pPr>
        <w:spacing w:after="0"/>
        <w:ind w:left="0"/>
        <w:jc w:val="both"/>
      </w:pPr>
      <w:r>
        <w:rPr>
          <w:rFonts w:ascii="Times New Roman"/>
          <w:b w:val="false"/>
          <w:i w:val="false"/>
          <w:color w:val="000000"/>
          <w:sz w:val="28"/>
        </w:rPr>
        <w:t>
      Сарапшы-дәрігер ___________________________________________________________</w:t>
      </w:r>
    </w:p>
    <w:p>
      <w:pPr>
        <w:spacing w:after="0"/>
        <w:ind w:left="0"/>
        <w:jc w:val="both"/>
      </w:pPr>
      <w:r>
        <w:rPr>
          <w:rFonts w:ascii="Times New Roman"/>
          <w:b w:val="false"/>
          <w:i w:val="false"/>
          <w:color w:val="000000"/>
          <w:sz w:val="28"/>
        </w:rPr>
        <w:t>
      (тегі, инициалдары, қолы)</w:t>
      </w:r>
    </w:p>
    <w:p>
      <w:pPr>
        <w:spacing w:after="0"/>
        <w:ind w:left="0"/>
        <w:jc w:val="both"/>
      </w:pPr>
      <w:r>
        <w:rPr>
          <w:rFonts w:ascii="Times New Roman"/>
          <w:b w:val="false"/>
          <w:i w:val="false"/>
          <w:color w:val="000000"/>
          <w:sz w:val="28"/>
        </w:rPr>
        <w:t>
      6. Штаттық әскери-дәрігерлік комиссияның қорытындысы 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 Диагнозы: _______________________________________________________________</w:t>
      </w:r>
    </w:p>
    <w:p>
      <w:pPr>
        <w:spacing w:after="0"/>
        <w:ind w:left="0"/>
        <w:jc w:val="both"/>
      </w:pPr>
      <w:r>
        <w:rPr>
          <w:rFonts w:ascii="Times New Roman"/>
          <w:b w:val="false"/>
          <w:i w:val="false"/>
          <w:color w:val="000000"/>
          <w:sz w:val="28"/>
        </w:rPr>
        <w:t>
      б) себепті байланысы _______________________________________________________</w:t>
      </w:r>
    </w:p>
    <w:p>
      <w:pPr>
        <w:spacing w:after="0"/>
        <w:ind w:left="0"/>
        <w:jc w:val="both"/>
      </w:pPr>
      <w:r>
        <w:rPr>
          <w:rFonts w:ascii="Times New Roman"/>
          <w:b w:val="false"/>
          <w:i w:val="false"/>
          <w:color w:val="000000"/>
          <w:sz w:val="28"/>
        </w:rPr>
        <w:t>
      7. Комиссия мүшелерінің дауыс беру нәтижелері:</w:t>
      </w:r>
    </w:p>
    <w:p>
      <w:pPr>
        <w:spacing w:after="0"/>
        <w:ind w:left="0"/>
        <w:jc w:val="both"/>
      </w:pPr>
      <w:r>
        <w:rPr>
          <w:rFonts w:ascii="Times New Roman"/>
          <w:b w:val="false"/>
          <w:i w:val="false"/>
          <w:color w:val="000000"/>
          <w:sz w:val="28"/>
        </w:rPr>
        <w:t>
      "ИӘ" – ____________ "ҚАРСЫ" – ______________ (Комиссия мүшелерінің ерекше пікірі хаттамаға қоса беріледі)</w:t>
      </w:r>
    </w:p>
    <w:p>
      <w:pPr>
        <w:spacing w:after="0"/>
        <w:ind w:left="0"/>
        <w:jc w:val="both"/>
      </w:pPr>
      <w:r>
        <w:rPr>
          <w:rFonts w:ascii="Times New Roman"/>
          <w:b w:val="false"/>
          <w:i w:val="false"/>
          <w:color w:val="000000"/>
          <w:sz w:val="28"/>
        </w:rPr>
        <w:t>
      Комиссия төрағасы _________________________________________________________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Комиссия мүшелері _________________________________________________________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Штаттық (штаттан тыс) ӘДК қорытындысы ____________________________________</w:t>
      </w:r>
    </w:p>
    <w:p>
      <w:pPr>
        <w:spacing w:after="0"/>
        <w:ind w:left="0"/>
        <w:jc w:val="both"/>
      </w:pPr>
      <w:r>
        <w:rPr>
          <w:rFonts w:ascii="Times New Roman"/>
          <w:b w:val="false"/>
          <w:i w:val="false"/>
          <w:color w:val="000000"/>
          <w:sz w:val="28"/>
        </w:rPr>
        <w:t>
      (мекенжайы, күні, шығыс № көрсетілсін)</w:t>
      </w:r>
    </w:p>
    <w:p>
      <w:pPr>
        <w:spacing w:after="0"/>
        <w:ind w:left="0"/>
        <w:jc w:val="both"/>
      </w:pPr>
      <w:r>
        <w:rPr>
          <w:rFonts w:ascii="Times New Roman"/>
          <w:b w:val="false"/>
          <w:i w:val="false"/>
          <w:color w:val="000000"/>
          <w:sz w:val="28"/>
        </w:rPr>
        <w:t>
      ________________________________________________________________ жолданды.</w:t>
      </w:r>
    </w:p>
    <w:p>
      <w:pPr>
        <w:spacing w:after="0"/>
        <w:ind w:left="0"/>
        <w:jc w:val="both"/>
      </w:pPr>
      <w:r>
        <w:rPr>
          <w:rFonts w:ascii="Times New Roman"/>
          <w:b w:val="false"/>
          <w:i w:val="false"/>
          <w:color w:val="000000"/>
          <w:sz w:val="28"/>
        </w:rPr>
        <w:t>
      Құжаттар № ___ іске ___ том _____ бетке тігілді</w:t>
      </w:r>
    </w:p>
    <w:p>
      <w:pPr>
        <w:spacing w:after="0"/>
        <w:ind w:left="0"/>
        <w:jc w:val="both"/>
      </w:pPr>
      <w:r>
        <w:rPr>
          <w:rFonts w:ascii="Times New Roman"/>
          <w:b w:val="false"/>
          <w:i w:val="false"/>
          <w:color w:val="000000"/>
          <w:sz w:val="28"/>
        </w:rPr>
        <w:t>
      Комиссия хатшысы ________________________________</w:t>
      </w:r>
    </w:p>
    <w:p>
      <w:pPr>
        <w:spacing w:after="0"/>
        <w:ind w:left="0"/>
        <w:jc w:val="both"/>
      </w:pPr>
      <w:r>
        <w:rPr>
          <w:rFonts w:ascii="Times New Roman"/>
          <w:b w:val="false"/>
          <w:i w:val="false"/>
          <w:color w:val="000000"/>
          <w:sz w:val="28"/>
        </w:rPr>
        <w:t>
      (қолы, атының инициалы,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401" w:id="396"/>
    <w:p>
      <w:pPr>
        <w:spacing w:after="0"/>
        <w:ind w:left="0"/>
        <w:jc w:val="left"/>
      </w:pPr>
      <w:r>
        <w:rPr>
          <w:rFonts w:ascii="Times New Roman"/>
          <w:b/>
          <w:i w:val="false"/>
          <w:color w:val="000000"/>
        </w:rPr>
        <w:t xml:space="preserve"> Бір рет беріледі, көшірмелерді пайдаланыңыз!</w:t>
      </w:r>
    </w:p>
    <w:bookmarkEnd w:id="396"/>
    <w:p>
      <w:pPr>
        <w:spacing w:after="0"/>
        <w:ind w:left="0"/>
        <w:jc w:val="both"/>
      </w:pPr>
      <w:r>
        <w:rPr>
          <w:rFonts w:ascii="Times New Roman"/>
          <w:b w:val="false"/>
          <w:i w:val="false"/>
          <w:color w:val="000000"/>
          <w:sz w:val="28"/>
        </w:rPr>
        <w:t>
      Әскери-дәрігерлік</w:t>
      </w:r>
    </w:p>
    <w:p>
      <w:pPr>
        <w:spacing w:after="0"/>
        <w:ind w:left="0"/>
        <w:jc w:val="both"/>
      </w:pPr>
      <w:r>
        <w:rPr>
          <w:rFonts w:ascii="Times New Roman"/>
          <w:b w:val="false"/>
          <w:i w:val="false"/>
          <w:color w:val="000000"/>
          <w:sz w:val="28"/>
        </w:rPr>
        <w:t>
      Комиссияның</w:t>
      </w:r>
    </w:p>
    <w:p>
      <w:pPr>
        <w:spacing w:after="0"/>
        <w:ind w:left="0"/>
        <w:jc w:val="both"/>
      </w:pPr>
      <w:r>
        <w:rPr>
          <w:rFonts w:ascii="Times New Roman"/>
          <w:b w:val="false"/>
          <w:i w:val="false"/>
          <w:color w:val="000000"/>
          <w:sz w:val="28"/>
        </w:rPr>
        <w:t>
      Бұрыштамалық</w:t>
      </w:r>
    </w:p>
    <w:p>
      <w:pPr>
        <w:spacing w:after="0"/>
        <w:ind w:left="0"/>
        <w:jc w:val="both"/>
      </w:pPr>
      <w:r>
        <w:rPr>
          <w:rFonts w:ascii="Times New Roman"/>
          <w:b w:val="false"/>
          <w:i w:val="false"/>
          <w:color w:val="000000"/>
          <w:sz w:val="28"/>
        </w:rPr>
        <w:t>
      мөртаңбасы</w:t>
      </w:r>
    </w:p>
    <w:p>
      <w:pPr>
        <w:spacing w:after="0"/>
        <w:ind w:left="0"/>
        <w:jc w:val="both"/>
      </w:pPr>
      <w:r>
        <w:rPr>
          <w:rFonts w:ascii="Times New Roman"/>
          <w:b w:val="false"/>
          <w:i w:val="false"/>
          <w:color w:val="000000"/>
          <w:sz w:val="28"/>
        </w:rPr>
        <w:t>
      ҚР ҚМ ОӘДК-ның аурудың, мертігудің себепті байланысы туралы қорытындысы</w:t>
      </w:r>
    </w:p>
    <w:p>
      <w:pPr>
        <w:spacing w:after="0"/>
        <w:ind w:left="0"/>
        <w:jc w:val="both"/>
      </w:pPr>
      <w:r>
        <w:rPr>
          <w:rFonts w:ascii="Times New Roman"/>
          <w:b w:val="false"/>
          <w:i w:val="false"/>
          <w:color w:val="000000"/>
          <w:sz w:val="28"/>
        </w:rPr>
        <w:t xml:space="preserve">
      Ауру, ___________________________________________________ </w:t>
      </w:r>
    </w:p>
    <w:p>
      <w:pPr>
        <w:spacing w:after="0"/>
        <w:ind w:left="0"/>
        <w:jc w:val="both"/>
      </w:pPr>
      <w:r>
        <w:rPr>
          <w:rFonts w:ascii="Times New Roman"/>
          <w:b w:val="false"/>
          <w:i w:val="false"/>
          <w:color w:val="000000"/>
          <w:sz w:val="28"/>
        </w:rPr>
        <w:t>
      (әскери атағы, тегі, аты, әкесінің аты (ол бар болған кезде)</w:t>
      </w:r>
    </w:p>
    <w:p>
      <w:pPr>
        <w:spacing w:after="0"/>
        <w:ind w:left="0"/>
        <w:jc w:val="both"/>
      </w:pPr>
      <w:r>
        <w:rPr>
          <w:rFonts w:ascii="Times New Roman"/>
          <w:b w:val="false"/>
          <w:i w:val="false"/>
          <w:color w:val="000000"/>
          <w:sz w:val="28"/>
        </w:rPr>
        <w:t>
      __________________________, _____________________________</w:t>
      </w:r>
    </w:p>
    <w:p>
      <w:pPr>
        <w:spacing w:after="0"/>
        <w:ind w:left="0"/>
        <w:jc w:val="both"/>
      </w:pPr>
      <w:r>
        <w:rPr>
          <w:rFonts w:ascii="Times New Roman"/>
          <w:b w:val="false"/>
          <w:i w:val="false"/>
          <w:color w:val="000000"/>
          <w:sz w:val="28"/>
        </w:rPr>
        <w:t>
      (туған жылы)</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(ауру диагноздары)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(аурудың себепті байланысы)</w:t>
      </w:r>
    </w:p>
    <w:p>
      <w:pPr>
        <w:spacing w:after="0"/>
        <w:ind w:left="0"/>
        <w:jc w:val="both"/>
      </w:pPr>
      <w:r>
        <w:rPr>
          <w:rFonts w:ascii="Times New Roman"/>
          <w:b w:val="false"/>
          <w:i w:val="false"/>
          <w:color w:val="000000"/>
          <w:sz w:val="28"/>
        </w:rPr>
        <w:t>
      20 ___ жылғы "___" __________ № ____ хаттама</w:t>
      </w:r>
    </w:p>
    <w:p>
      <w:pPr>
        <w:spacing w:after="0"/>
        <w:ind w:left="0"/>
        <w:jc w:val="both"/>
      </w:pPr>
      <w:r>
        <w:rPr>
          <w:rFonts w:ascii="Times New Roman"/>
          <w:b w:val="false"/>
          <w:i w:val="false"/>
          <w:color w:val="000000"/>
          <w:sz w:val="28"/>
        </w:rPr>
        <w:t xml:space="preserve">
      Комиссия төрағасы ____________________________________ </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М.О (мекеменің</w:t>
      </w:r>
    </w:p>
    <w:p>
      <w:pPr>
        <w:spacing w:after="0"/>
        <w:ind w:left="0"/>
        <w:jc w:val="both"/>
      </w:pPr>
      <w:r>
        <w:rPr>
          <w:rFonts w:ascii="Times New Roman"/>
          <w:b w:val="false"/>
          <w:i w:val="false"/>
          <w:color w:val="000000"/>
          <w:sz w:val="28"/>
        </w:rPr>
        <w:t>
      елтаңбалы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 жүргізу</w:t>
            </w:r>
            <w:r>
              <w:br/>
            </w:r>
            <w:r>
              <w:rPr>
                <w:rFonts w:ascii="Times New Roman"/>
                <w:b w:val="false"/>
                <w:i w:val="false"/>
                <w:color w:val="000000"/>
                <w:sz w:val="20"/>
              </w:rPr>
              <w:t>қағидаларына 24-қосымша</w:t>
            </w:r>
          </w:p>
        </w:tc>
      </w:tr>
    </w:tbl>
    <w:bookmarkStart w:name="z403" w:id="397"/>
    <w:p>
      <w:pPr>
        <w:spacing w:after="0"/>
        <w:ind w:left="0"/>
        <w:jc w:val="left"/>
      </w:pPr>
      <w:r>
        <w:rPr>
          <w:rFonts w:ascii="Times New Roman"/>
          <w:b/>
          <w:i w:val="false"/>
          <w:color w:val="000000"/>
        </w:rPr>
        <w:t xml:space="preserve"> Ауыр немесе жеңіл түріне жататын мертігу (жаралану, жарақаттану, контузия алу) тізбесі</w:t>
      </w:r>
    </w:p>
    <w:bookmarkEnd w:id="397"/>
    <w:bookmarkStart w:name="z404" w:id="398"/>
    <w:p>
      <w:pPr>
        <w:spacing w:after="0"/>
        <w:ind w:left="0"/>
        <w:jc w:val="both"/>
      </w:pPr>
      <w:r>
        <w:rPr>
          <w:rFonts w:ascii="Times New Roman"/>
          <w:b w:val="false"/>
          <w:i w:val="false"/>
          <w:color w:val="000000"/>
          <w:sz w:val="28"/>
        </w:rPr>
        <w:t>
      1. Ауыр түріне өмірге немесе денсаулыққа қауіпті, зақымданған ағза, жүйе функциясының орташа немесе елеулі бұзылуын тудыруға қабілетті мертігу (жаралану, жарақаттану, контузия алу) жатады:</w:t>
      </w:r>
    </w:p>
    <w:bookmarkEnd w:id="398"/>
    <w:p>
      <w:pPr>
        <w:spacing w:after="0"/>
        <w:ind w:left="0"/>
        <w:jc w:val="both"/>
      </w:pPr>
      <w:r>
        <w:rPr>
          <w:rFonts w:ascii="Times New Roman"/>
          <w:b w:val="false"/>
          <w:i w:val="false"/>
          <w:color w:val="000000"/>
          <w:sz w:val="28"/>
        </w:rPr>
        <w:t>
      зардап шегушінің жалпы жай-күйіне қарамастан, бассүйегінің күмбезі мен түбінің ашық және жабық сынықтары (ішке өткен жарақаттар);</w:t>
      </w:r>
    </w:p>
    <w:p>
      <w:pPr>
        <w:spacing w:after="0"/>
        <w:ind w:left="0"/>
        <w:jc w:val="both"/>
      </w:pPr>
      <w:r>
        <w:rPr>
          <w:rFonts w:ascii="Times New Roman"/>
          <w:b w:val="false"/>
          <w:i w:val="false"/>
          <w:color w:val="000000"/>
          <w:sz w:val="28"/>
        </w:rPr>
        <w:t>
      жалпы ми және ошақтық неврологиялық симптоматикасы болған кезде бассүйек күмбезінің сыртқы пластинкасының сынуы;</w:t>
      </w:r>
    </w:p>
    <w:p>
      <w:pPr>
        <w:spacing w:after="0"/>
        <w:ind w:left="0"/>
        <w:jc w:val="both"/>
      </w:pPr>
      <w:r>
        <w:rPr>
          <w:rFonts w:ascii="Times New Roman"/>
          <w:b w:val="false"/>
          <w:i w:val="false"/>
          <w:color w:val="000000"/>
          <w:sz w:val="28"/>
        </w:rPr>
        <w:t>
      бас миының соғылуы;</w:t>
      </w:r>
    </w:p>
    <w:p>
      <w:pPr>
        <w:spacing w:after="0"/>
        <w:ind w:left="0"/>
        <w:jc w:val="both"/>
      </w:pPr>
      <w:r>
        <w:rPr>
          <w:rFonts w:ascii="Times New Roman"/>
          <w:b w:val="false"/>
          <w:i w:val="false"/>
          <w:color w:val="000000"/>
          <w:sz w:val="28"/>
        </w:rPr>
        <w:t>
      травматологиялық сипаттағы эпидуральды, субдуральды немесе субарахноидты бассүйекішілік қан кетулер;</w:t>
      </w:r>
    </w:p>
    <w:p>
      <w:pPr>
        <w:spacing w:after="0"/>
        <w:ind w:left="0"/>
        <w:jc w:val="both"/>
      </w:pPr>
      <w:r>
        <w:rPr>
          <w:rFonts w:ascii="Times New Roman"/>
          <w:b w:val="false"/>
          <w:i w:val="false"/>
          <w:color w:val="000000"/>
          <w:sz w:val="28"/>
        </w:rPr>
        <w:t>
      бет қаңқасы сүйектерінің ашық және жабық сынуы, сынықтардың орнынан жылжуы, сүйек тіні ақауының пайда болуы;</w:t>
      </w:r>
    </w:p>
    <w:p>
      <w:pPr>
        <w:spacing w:after="0"/>
        <w:ind w:left="0"/>
        <w:jc w:val="both"/>
      </w:pPr>
      <w:r>
        <w:rPr>
          <w:rFonts w:ascii="Times New Roman"/>
          <w:b w:val="false"/>
          <w:i w:val="false"/>
          <w:color w:val="000000"/>
          <w:sz w:val="28"/>
        </w:rPr>
        <w:t>
      жаппай қан кетумен және негізгі сүйек қуыстарының зақымдануымен қатар жүретін мұрын сүйектерінің сынуы;</w:t>
      </w:r>
    </w:p>
    <w:p>
      <w:pPr>
        <w:spacing w:after="0"/>
        <w:ind w:left="0"/>
        <w:jc w:val="both"/>
      </w:pPr>
      <w:r>
        <w:rPr>
          <w:rFonts w:ascii="Times New Roman"/>
          <w:b w:val="false"/>
          <w:i w:val="false"/>
          <w:color w:val="000000"/>
          <w:sz w:val="28"/>
        </w:rPr>
        <w:t>
      төменгі жақтың асқынған (сырғымалы, қосарлы, сынықтардың ығысуымен) сынуы, буын өсінінің сынуы (төменгі жақтың тәждік өсінінің сынуын, жыртылуын, оның кортикальді қабатының, сондай-ақ жекелеген тістер тәждерінің зақымдануын қоспағанда);</w:t>
      </w:r>
    </w:p>
    <w:p>
      <w:pPr>
        <w:spacing w:after="0"/>
        <w:ind w:left="0"/>
        <w:jc w:val="both"/>
      </w:pPr>
      <w:r>
        <w:rPr>
          <w:rFonts w:ascii="Times New Roman"/>
          <w:b w:val="false"/>
          <w:i w:val="false"/>
          <w:color w:val="000000"/>
          <w:sz w:val="28"/>
        </w:rPr>
        <w:t>
      көз ұясының жарақаттары, көз көрудің бұзылуымен қатар жүретін көз алмасының енген жаралануы мен жарақаттары;</w:t>
      </w:r>
    </w:p>
    <w:p>
      <w:pPr>
        <w:spacing w:after="0"/>
        <w:ind w:left="0"/>
        <w:jc w:val="both"/>
      </w:pPr>
      <w:r>
        <w:rPr>
          <w:rFonts w:ascii="Times New Roman"/>
          <w:b w:val="false"/>
          <w:i w:val="false"/>
          <w:color w:val="000000"/>
          <w:sz w:val="28"/>
        </w:rPr>
        <w:t>
      көз жасы ағатын жолдардың емделмейтін жас ағуына әкеп соқтырған зақымдануы;</w:t>
      </w:r>
    </w:p>
    <w:p>
      <w:pPr>
        <w:spacing w:after="0"/>
        <w:ind w:left="0"/>
        <w:jc w:val="both"/>
      </w:pPr>
      <w:r>
        <w:rPr>
          <w:rFonts w:ascii="Times New Roman"/>
          <w:b w:val="false"/>
          <w:i w:val="false"/>
          <w:color w:val="000000"/>
          <w:sz w:val="28"/>
        </w:rPr>
        <w:t>
      мойынның ірі тамырлары мен нервінің жарақаттары, жұтқыншақтың, өңештің, кеңірдектің енген жаралануы, көмей, кеңірдек шеміршегінің жабық сынулары;</w:t>
      </w:r>
    </w:p>
    <w:p>
      <w:pPr>
        <w:spacing w:after="0"/>
        <w:ind w:left="0"/>
        <w:jc w:val="both"/>
      </w:pPr>
      <w:r>
        <w:rPr>
          <w:rFonts w:ascii="Times New Roman"/>
          <w:b w:val="false"/>
          <w:i w:val="false"/>
          <w:color w:val="000000"/>
          <w:sz w:val="28"/>
        </w:rPr>
        <w:t>
      құлақ қалқаншасында бір құлаққа 2 метр және одан төмен ауызекі сөйлеу тілін қабылдағанға дейін естудің нашарлауына әкеп соққан есту ағзасының зақымдануы және (немесе) айқындалып көрінген вестибулярлық бұзылу;</w:t>
      </w:r>
    </w:p>
    <w:p>
      <w:pPr>
        <w:spacing w:after="0"/>
        <w:ind w:left="0"/>
        <w:jc w:val="both"/>
      </w:pPr>
      <w:r>
        <w:rPr>
          <w:rFonts w:ascii="Times New Roman"/>
          <w:b w:val="false"/>
          <w:i w:val="false"/>
          <w:color w:val="000000"/>
          <w:sz w:val="28"/>
        </w:rPr>
        <w:t>
      шокпен, ішкі қан кетумен, жіті перитонитпен, пневмо- немесе гемоторакспен, гематуриямен қатар жүретін кеуде және құрсақ қуысы, құрсақ алды кеңістігі, жамбас ағзаларының жабық және ашық зақымдануы;</w:t>
      </w:r>
    </w:p>
    <w:p>
      <w:pPr>
        <w:spacing w:after="0"/>
        <w:ind w:left="0"/>
        <w:jc w:val="both"/>
      </w:pPr>
      <w:r>
        <w:rPr>
          <w:rFonts w:ascii="Times New Roman"/>
          <w:b w:val="false"/>
          <w:i w:val="false"/>
          <w:color w:val="000000"/>
          <w:sz w:val="28"/>
        </w:rPr>
        <w:t>
      қабырғалардың көптеген (үш және одан да көп) сынуы; қабырғалардың екі жақты және (немесе) қосарлы сынуы; кеуденің сынуы (қылыш тәрізді өсіндінің сынуынан басқа), плевраның және өкпенің зақымдалуымен қабырғалардың сынуы, кеуде қуысының қысылуы;</w:t>
      </w:r>
    </w:p>
    <w:p>
      <w:pPr>
        <w:spacing w:after="0"/>
        <w:ind w:left="0"/>
        <w:jc w:val="both"/>
      </w:pPr>
      <w:r>
        <w:rPr>
          <w:rFonts w:ascii="Times New Roman"/>
          <w:b w:val="false"/>
          <w:i w:val="false"/>
          <w:color w:val="000000"/>
          <w:sz w:val="28"/>
        </w:rPr>
        <w:t>
      омыртқалардың шығуы мен сынуы, омыртқалардың бір және одан да көп денелерінің сынуы, омыртқалардың доғалары мен артикулярлы өсінділерінің, омыртқалардың екі немесе одан да көп омыртқалы немесе көлденең өсінділерінің сынуы.</w:t>
      </w:r>
    </w:p>
    <w:p>
      <w:pPr>
        <w:spacing w:after="0"/>
        <w:ind w:left="0"/>
        <w:jc w:val="both"/>
      </w:pPr>
      <w:r>
        <w:rPr>
          <w:rFonts w:ascii="Times New Roman"/>
          <w:b w:val="false"/>
          <w:i w:val="false"/>
          <w:color w:val="000000"/>
          <w:sz w:val="28"/>
        </w:rPr>
        <w:t>
      кеуде қуысының, оның ішінде ішкі ағзаның зақымдануысыз тесіп өтетін жарақаттар;</w:t>
      </w:r>
    </w:p>
    <w:p>
      <w:pPr>
        <w:spacing w:after="0"/>
        <w:ind w:left="0"/>
        <w:jc w:val="both"/>
      </w:pPr>
      <w:r>
        <w:rPr>
          <w:rFonts w:ascii="Times New Roman"/>
          <w:b w:val="false"/>
          <w:i w:val="false"/>
          <w:color w:val="000000"/>
          <w:sz w:val="28"/>
        </w:rPr>
        <w:t>
      іш қуысы ағзасының зақымдануымен іштің тесіп өтетін жарақаттар;</w:t>
      </w:r>
    </w:p>
    <w:p>
      <w:pPr>
        <w:spacing w:after="0"/>
        <w:ind w:left="0"/>
        <w:jc w:val="both"/>
      </w:pPr>
      <w:r>
        <w:rPr>
          <w:rFonts w:ascii="Times New Roman"/>
          <w:b w:val="false"/>
          <w:i w:val="false"/>
          <w:color w:val="000000"/>
          <w:sz w:val="28"/>
        </w:rPr>
        <w:t>
      іш асты кеңістігі ағзасының (бүйрек, бүйрек үсті, ұйқы безі және т. б.), жамбас ағзаларының жарақаттары;</w:t>
      </w:r>
    </w:p>
    <w:p>
      <w:pPr>
        <w:spacing w:after="0"/>
        <w:ind w:left="0"/>
        <w:jc w:val="both"/>
      </w:pPr>
      <w:r>
        <w:rPr>
          <w:rFonts w:ascii="Times New Roman"/>
          <w:b w:val="false"/>
          <w:i w:val="false"/>
          <w:color w:val="000000"/>
          <w:sz w:val="28"/>
        </w:rPr>
        <w:t>
      сыртқы жыныс ағзаларының жаралану және (немесе) жарақаттануы: уретраның, ақуыз қабығының, веноздық плексустың, кавернозды денелердің, аталық бездің жарылуы, бұтаралық ірі тамырлардың зақымдануы;</w:t>
      </w:r>
    </w:p>
    <w:p>
      <w:pPr>
        <w:spacing w:after="0"/>
        <w:ind w:left="0"/>
        <w:jc w:val="both"/>
      </w:pPr>
      <w:r>
        <w:rPr>
          <w:rFonts w:ascii="Times New Roman"/>
          <w:b w:val="false"/>
          <w:i w:val="false"/>
          <w:color w:val="000000"/>
          <w:sz w:val="28"/>
        </w:rPr>
        <w:t>
      жамбас сақинасы бүтіндігінің бұзылуымен жамбас сүйектерінің сынуы, жамбастың сегізкөз-мықын және лонды буынының жарылуы;</w:t>
      </w:r>
    </w:p>
    <w:p>
      <w:pPr>
        <w:spacing w:after="0"/>
        <w:ind w:left="0"/>
        <w:jc w:val="both"/>
      </w:pPr>
      <w:r>
        <w:rPr>
          <w:rFonts w:ascii="Times New Roman"/>
          <w:b w:val="false"/>
          <w:i w:val="false"/>
          <w:color w:val="000000"/>
          <w:sz w:val="28"/>
        </w:rPr>
        <w:t>
      сынықтардың жылжуымен сегізкөздің сынуы;</w:t>
      </w:r>
    </w:p>
    <w:p>
      <w:pPr>
        <w:spacing w:after="0"/>
        <w:ind w:left="0"/>
        <w:jc w:val="both"/>
      </w:pPr>
      <w:r>
        <w:rPr>
          <w:rFonts w:ascii="Times New Roman"/>
          <w:b w:val="false"/>
          <w:i w:val="false"/>
          <w:color w:val="000000"/>
          <w:sz w:val="28"/>
        </w:rPr>
        <w:t>
      шок алу және жаппай тінішілік қан кетумен қатар жүретін мықын сүйектері қанаттарының сынуы;</w:t>
      </w:r>
    </w:p>
    <w:p>
      <w:pPr>
        <w:spacing w:after="0"/>
        <w:ind w:left="0"/>
        <w:jc w:val="both"/>
      </w:pPr>
      <w:r>
        <w:rPr>
          <w:rFonts w:ascii="Times New Roman"/>
          <w:b w:val="false"/>
          <w:i w:val="false"/>
          <w:color w:val="000000"/>
          <w:sz w:val="28"/>
        </w:rPr>
        <w:t>
      аяқ-қолдардың ірі буындарында (иықтың әдеттегі шығып кетуін қоспағанда) ішке өтетін буын шығулар мен буын шығып сынулар);</w:t>
      </w:r>
    </w:p>
    <w:p>
      <w:pPr>
        <w:spacing w:after="0"/>
        <w:ind w:left="0"/>
        <w:jc w:val="both"/>
      </w:pPr>
      <w:r>
        <w:rPr>
          <w:rFonts w:ascii="Times New Roman"/>
          <w:b w:val="false"/>
          <w:i w:val="false"/>
          <w:color w:val="000000"/>
          <w:sz w:val="28"/>
        </w:rPr>
        <w:t>
      буынның 2 – 3-дәрежелі созылмалы тұрақсыздығымен байлам аппаратының жыртылуынан (айқастырма тәрізді және сыртқы бүйір байламдарының жыртылуы) ірі буындардың жабық жарақаттары;</w:t>
      </w:r>
    </w:p>
    <w:p>
      <w:pPr>
        <w:spacing w:after="0"/>
        <w:ind w:left="0"/>
        <w:jc w:val="both"/>
      </w:pPr>
      <w:r>
        <w:rPr>
          <w:rFonts w:ascii="Times New Roman"/>
          <w:b w:val="false"/>
          <w:i w:val="false"/>
          <w:color w:val="000000"/>
          <w:sz w:val="28"/>
        </w:rPr>
        <w:t>
      ұзын сүйектердің сынуы (оның ішінде эпифиздердің буынішілік сынуы): иық, жамбас, асықты жілік, білектің екі сүйегі, екі бұғананың сынуы; күрделі сынулар (ашық, жарықшақты, сүйек еніне жаншыла сыну және одан да көп) білектің бір сүйегінің, бұғананың, жауырын мойынның, тізетобықтың;</w:t>
      </w:r>
    </w:p>
    <w:p>
      <w:pPr>
        <w:spacing w:after="0"/>
        <w:ind w:left="0"/>
        <w:jc w:val="both"/>
      </w:pPr>
      <w:r>
        <w:rPr>
          <w:rFonts w:ascii="Times New Roman"/>
          <w:b w:val="false"/>
          <w:i w:val="false"/>
          <w:color w:val="000000"/>
          <w:sz w:val="28"/>
        </w:rPr>
        <w:t>
      жоғалтуға әкеп соқтырған қолдың жаралануы мен жарақаттануы: бірінші саусақтың, бірінші және екінші саусақтардың, бір қолдың үш саусағының алақан-фаланг буындарының деңгейінде (бірінші саусақты қоспағанда), бір қолдың төрт саусағының негізгі фалангтардың дистальды ұштарының деңгейінде, фалангааралық буын деңгейінде бірінші саусақтың және ортаңғы фалангалардың дистальды ұштарының деңгейінде екінші-бесінші саусақтардың деңгейінде;</w:t>
      </w:r>
    </w:p>
    <w:p>
      <w:pPr>
        <w:spacing w:after="0"/>
        <w:ind w:left="0"/>
        <w:jc w:val="both"/>
      </w:pPr>
      <w:r>
        <w:rPr>
          <w:rFonts w:ascii="Times New Roman"/>
          <w:b w:val="false"/>
          <w:i w:val="false"/>
          <w:color w:val="000000"/>
          <w:sz w:val="28"/>
        </w:rPr>
        <w:t>
      бір табанның екі және одан да көп саусақтарының метатарапаланг буындарының деңгейінен проксимальды айырылуымен табанның жаралануы мен жарақаттануы;</w:t>
      </w:r>
    </w:p>
    <w:p>
      <w:pPr>
        <w:spacing w:after="0"/>
        <w:ind w:left="0"/>
        <w:jc w:val="both"/>
      </w:pPr>
      <w:r>
        <w:rPr>
          <w:rFonts w:ascii="Times New Roman"/>
          <w:b w:val="false"/>
          <w:i w:val="false"/>
          <w:color w:val="000000"/>
          <w:sz w:val="28"/>
        </w:rPr>
        <w:t>
      алақан мен табан сүйектерінің бірнеше рет сынуы: екі және одан да көп сүйектердің ашық және жабық сынуы;</w:t>
      </w:r>
    </w:p>
    <w:p>
      <w:pPr>
        <w:spacing w:after="0"/>
        <w:ind w:left="0"/>
        <w:jc w:val="both"/>
      </w:pPr>
      <w:r>
        <w:rPr>
          <w:rFonts w:ascii="Times New Roman"/>
          <w:b w:val="false"/>
          <w:i w:val="false"/>
          <w:color w:val="000000"/>
          <w:sz w:val="28"/>
        </w:rPr>
        <w:t>
      өкше және (немесе) жіліншік сүйектерінің сынуы;</w:t>
      </w:r>
    </w:p>
    <w:p>
      <w:pPr>
        <w:spacing w:after="0"/>
        <w:ind w:left="0"/>
        <w:jc w:val="both"/>
      </w:pPr>
      <w:r>
        <w:rPr>
          <w:rFonts w:ascii="Times New Roman"/>
          <w:b w:val="false"/>
          <w:i w:val="false"/>
          <w:color w:val="000000"/>
          <w:sz w:val="28"/>
        </w:rPr>
        <w:t>
      көптеген сынықтар: екі немесе одан да көп бақайшақтың жоғарғы жағындағы сүйектердің, үш және одан да көп табан сүйектерінің;</w:t>
      </w:r>
    </w:p>
    <w:p>
      <w:pPr>
        <w:spacing w:after="0"/>
        <w:ind w:left="0"/>
        <w:jc w:val="both"/>
      </w:pPr>
      <w:r>
        <w:rPr>
          <w:rFonts w:ascii="Times New Roman"/>
          <w:b w:val="false"/>
          <w:i w:val="false"/>
          <w:color w:val="000000"/>
          <w:sz w:val="28"/>
        </w:rPr>
        <w:t>
      сынықтың орнынан жылжуымен жіліншіктің сынуы және табанның шығуы және (немесе) синдесмоздың жілікаралық жарылуы; екі жіліншіктің және үлкен жіліктің артқы жиегінің сынуы ("3 жіліншіктің сынуы");</w:t>
      </w:r>
    </w:p>
    <w:p>
      <w:pPr>
        <w:spacing w:after="0"/>
        <w:ind w:left="0"/>
        <w:jc w:val="both"/>
      </w:pPr>
      <w:r>
        <w:rPr>
          <w:rFonts w:ascii="Times New Roman"/>
          <w:b w:val="false"/>
          <w:i w:val="false"/>
          <w:color w:val="000000"/>
          <w:sz w:val="28"/>
        </w:rPr>
        <w:t>
      езілу, алақанның, табанның және олардың бөліктерін құрайтын бірнеше түрлі тіндердің (сүйек, бұлшықет, сіңір, қан тамырлары мен нервтер) зақымдануы;</w:t>
      </w:r>
    </w:p>
    <w:p>
      <w:pPr>
        <w:spacing w:after="0"/>
        <w:ind w:left="0"/>
        <w:jc w:val="both"/>
      </w:pPr>
      <w:r>
        <w:rPr>
          <w:rFonts w:ascii="Times New Roman"/>
          <w:b w:val="false"/>
          <w:i w:val="false"/>
          <w:color w:val="000000"/>
          <w:sz w:val="28"/>
        </w:rPr>
        <w:t>
      қолдың терең және үстіңгі иілгіштері сіңірлерінің, иықтың екбасты бұлшықетінің, ахиллов сіңірінің, тізе және тобық буындарының байлам аппаратының зақымдануы (қолдың үстіңгі иілгіштері сіңірлерінің, табан мен қол саусақтарының экстензорлары сіңірлерінің кейіннен саусақ функциясының бұзылуына қауіп төндірмейтін оқшауланған және ішінара зақымдануын қоспағанда);</w:t>
      </w:r>
    </w:p>
    <w:p>
      <w:pPr>
        <w:spacing w:after="0"/>
        <w:ind w:left="0"/>
        <w:jc w:val="both"/>
      </w:pPr>
      <w:r>
        <w:rPr>
          <w:rFonts w:ascii="Times New Roman"/>
          <w:b w:val="false"/>
          <w:i w:val="false"/>
          <w:color w:val="000000"/>
          <w:sz w:val="28"/>
        </w:rPr>
        <w:t>
      жарадан жаппай қан кетумен қатар жүретін ірі тамырлар мен аяқ-қолдардың жүйке діңдерінің зақымдануы, аяқ-қолдың дистальды бөлігінің қан айналымының айқын бұзылуы, аяқ-қолдардың зақымдалған нерв діңгектері функциясының түсуі (қолдың ірі тамырлары-субклавиялық, қанатшалық, иық және шынтақ артериялары, қанатшалық және негізгі тамырлар. Төменгі аяқтың ірі тамырлары-тізе асты, жамбас, артқы асықты жілік (төменгі аяқтың жоғарғы үштен бір бөлігінің деңгейіне дейін) артериялары; терең жамбас венасы және шұңқыр венасы. Жоғарғы қолдың үлкен жүйке магистральдары-иық өрімі, кәрі жіліктің немесе шынтақ сүйектерінің және ұзына бойы орта нервтері. Төменгі аяқтың үлкен жүйке діндерінің барлық ұзына бойы құйымшақ және асықты жілік нервтері, төменгі аяқтың жоғарғы үштен біріне дейінгі кіші жілік нерві);</w:t>
      </w:r>
    </w:p>
    <w:p>
      <w:pPr>
        <w:spacing w:after="0"/>
        <w:ind w:left="0"/>
        <w:jc w:val="both"/>
      </w:pPr>
      <w:r>
        <w:rPr>
          <w:rFonts w:ascii="Times New Roman"/>
          <w:b w:val="false"/>
          <w:i w:val="false"/>
          <w:color w:val="000000"/>
          <w:sz w:val="28"/>
        </w:rPr>
        <w:t>
      жаншу синдромы бар аяқ-қолдардың жұмсақ тіндерінің қысылуы;</w:t>
      </w:r>
    </w:p>
    <w:p>
      <w:pPr>
        <w:spacing w:after="0"/>
        <w:ind w:left="0"/>
        <w:jc w:val="both"/>
      </w:pPr>
      <w:r>
        <w:rPr>
          <w:rFonts w:ascii="Times New Roman"/>
          <w:b w:val="false"/>
          <w:i w:val="false"/>
          <w:color w:val="000000"/>
          <w:sz w:val="28"/>
        </w:rPr>
        <w:t>
      функцияның елеулі немесе орташа бұзылуымен ұзақ немесе позициялық қысылу синдромдары;</w:t>
      </w:r>
    </w:p>
    <w:p>
      <w:pPr>
        <w:spacing w:after="0"/>
        <w:ind w:left="0"/>
        <w:jc w:val="both"/>
      </w:pPr>
      <w:r>
        <w:rPr>
          <w:rFonts w:ascii="Times New Roman"/>
          <w:b w:val="false"/>
          <w:i w:val="false"/>
          <w:color w:val="000000"/>
          <w:sz w:val="28"/>
        </w:rPr>
        <w:t>
      пластикалық ауыстыруды қажет ететін немесе анемияның, шоктың, эмболияның немесе травматикалық токсикоздың дамуына әкеп соқтырған жұмсақ тіндердің жаралануы мен жарақаттары;</w:t>
      </w:r>
    </w:p>
    <w:p>
      <w:pPr>
        <w:spacing w:after="0"/>
        <w:ind w:left="0"/>
        <w:jc w:val="both"/>
      </w:pPr>
      <w:r>
        <w:rPr>
          <w:rFonts w:ascii="Times New Roman"/>
          <w:b w:val="false"/>
          <w:i w:val="false"/>
          <w:color w:val="000000"/>
          <w:sz w:val="28"/>
        </w:rPr>
        <w:t>
      дене бетінің ауданы 20 %-тен асатын І, ІІ, ІІІа дәрежелі термикалық және химиялық, дене бетінің ауданы 10 %-тен асатын ІІІ б дәрежелі, зақымдану ауданына қарамастан IV дәрежелі күйіктер, зақымдану дәрежесі мен ауданына қарамастан сәулелік күйіктер;</w:t>
      </w:r>
    </w:p>
    <w:p>
      <w:pPr>
        <w:spacing w:after="0"/>
        <w:ind w:left="0"/>
        <w:jc w:val="both"/>
      </w:pPr>
      <w:r>
        <w:rPr>
          <w:rFonts w:ascii="Times New Roman"/>
          <w:b w:val="false"/>
          <w:i w:val="false"/>
          <w:color w:val="000000"/>
          <w:sz w:val="28"/>
        </w:rPr>
        <w:t>
      шектеулі термиялық және химиялық күйіктер (5 – 15 шаршы сантиметр) функционалдық белсенді жерлері тоқтатылған ІІІб дәрежелі күйіктер,</w:t>
      </w:r>
    </w:p>
    <w:p>
      <w:pPr>
        <w:spacing w:after="0"/>
        <w:ind w:left="0"/>
        <w:jc w:val="both"/>
      </w:pPr>
      <w:r>
        <w:rPr>
          <w:rFonts w:ascii="Times New Roman"/>
          <w:b w:val="false"/>
          <w:i w:val="false"/>
          <w:color w:val="000000"/>
          <w:sz w:val="28"/>
        </w:rPr>
        <w:t>
      қабақтың және көз алмасының 3 – 4-дәрежелі күйіктері;</w:t>
      </w:r>
    </w:p>
    <w:p>
      <w:pPr>
        <w:spacing w:after="0"/>
        <w:ind w:left="0"/>
        <w:jc w:val="both"/>
      </w:pPr>
      <w:r>
        <w:rPr>
          <w:rFonts w:ascii="Times New Roman"/>
          <w:b w:val="false"/>
          <w:i w:val="false"/>
          <w:color w:val="000000"/>
          <w:sz w:val="28"/>
        </w:rPr>
        <w:t>
      жұту және тыныс алу актісінің клиникалық айқын белгілері болған кездегі жұтқыншақтың, өңештің, тыныс алу жолдарының термиялық және химиялық күйіктері;</w:t>
      </w:r>
    </w:p>
    <w:p>
      <w:pPr>
        <w:spacing w:after="0"/>
        <w:ind w:left="0"/>
        <w:jc w:val="both"/>
      </w:pPr>
      <w:r>
        <w:rPr>
          <w:rFonts w:ascii="Times New Roman"/>
          <w:b w:val="false"/>
          <w:i w:val="false"/>
          <w:color w:val="000000"/>
          <w:sz w:val="28"/>
        </w:rPr>
        <w:t>
      көру бұзылуының клиникалық айқын белгілері болған кездегі көз алмасының термиялық және химиялық күйіктері;</w:t>
      </w:r>
    </w:p>
    <w:p>
      <w:pPr>
        <w:spacing w:after="0"/>
        <w:ind w:left="0"/>
        <w:jc w:val="both"/>
      </w:pPr>
      <w:r>
        <w:rPr>
          <w:rFonts w:ascii="Times New Roman"/>
          <w:b w:val="false"/>
          <w:i w:val="false"/>
          <w:color w:val="000000"/>
          <w:sz w:val="28"/>
        </w:rPr>
        <w:t>
      III дәрежелі үсік (дене бетінің 1 проценттен астам зақымдану ауданымен), көлеміне қарамастан IV дәрежелі үсік;</w:t>
      </w:r>
    </w:p>
    <w:p>
      <w:pPr>
        <w:spacing w:after="0"/>
        <w:ind w:left="0"/>
        <w:jc w:val="both"/>
      </w:pPr>
      <w:r>
        <w:rPr>
          <w:rFonts w:ascii="Times New Roman"/>
          <w:b w:val="false"/>
          <w:i w:val="false"/>
          <w:color w:val="000000"/>
          <w:sz w:val="28"/>
        </w:rPr>
        <w:t>
      сананың бұзылуымен, тыныс алудың және жүрек-қантамыр қызметінің бұзылуымен қатар жүретін электр тогының әсері (электр тогының әсер ету сәтінде, сондай-ақ олардың айқын байқалу дәрежесіне қарамастан, зардап шегушіні емдеу мекемесінде тексеру кезеңінде жүрек-қантамыр жүйесі функциясының кез келген ерте диагностикаланбаған ауытқулары, сыртқы тыныс алудың немесе сананың бұзылуы);</w:t>
      </w:r>
    </w:p>
    <w:p>
      <w:pPr>
        <w:spacing w:after="0"/>
        <w:ind w:left="0"/>
        <w:jc w:val="both"/>
      </w:pPr>
      <w:r>
        <w:rPr>
          <w:rFonts w:ascii="Times New Roman"/>
          <w:b w:val="false"/>
          <w:i w:val="false"/>
          <w:color w:val="000000"/>
          <w:sz w:val="28"/>
        </w:rPr>
        <w:t>
      аралас зақымдану (термиялық, химиялық, электрлік, сәулелік, механикалық жарақаттардың үйлесімділігі);</w:t>
      </w:r>
    </w:p>
    <w:p>
      <w:pPr>
        <w:spacing w:after="0"/>
        <w:ind w:left="0"/>
        <w:jc w:val="both"/>
      </w:pPr>
      <w:r>
        <w:rPr>
          <w:rFonts w:ascii="Times New Roman"/>
          <w:b w:val="false"/>
          <w:i w:val="false"/>
          <w:color w:val="000000"/>
          <w:sz w:val="28"/>
        </w:rPr>
        <w:t>
      профуздық қан кетумен, қан жоғалтумен және шокпен қатар жүретін тері жабындарының және бет, дене, аяқ-қол, шат тіндерінің терісі сыпырылған жаралар;</w:t>
      </w:r>
    </w:p>
    <w:p>
      <w:pPr>
        <w:spacing w:after="0"/>
        <w:ind w:left="0"/>
        <w:jc w:val="both"/>
      </w:pPr>
      <w:r>
        <w:rPr>
          <w:rFonts w:ascii="Times New Roman"/>
          <w:b w:val="false"/>
          <w:i w:val="false"/>
          <w:color w:val="000000"/>
          <w:sz w:val="28"/>
        </w:rPr>
        <w:t>
      ішкі ағзалардың химиялық қосылыстармен (концентрацияланған қышқылдармен, күйдіргіш сілтілермен, зымыран отынының компоненттерімен, улы газбен және т. б.) функциясының орташа немесе елеулі бұзылуы кезінде улануы және (немесе) күйуі;</w:t>
      </w:r>
    </w:p>
    <w:p>
      <w:pPr>
        <w:spacing w:after="0"/>
        <w:ind w:left="0"/>
        <w:jc w:val="both"/>
      </w:pPr>
      <w:r>
        <w:rPr>
          <w:rFonts w:ascii="Times New Roman"/>
          <w:b w:val="false"/>
          <w:i w:val="false"/>
          <w:color w:val="000000"/>
          <w:sz w:val="28"/>
        </w:rPr>
        <w:t>
      медициналық персоналдар қызметтік міндеттерін атқару кезінде алған, АИТВ инфекциясын жұқтыруға немесе вирустық гепатитпен ауруға әкеп соқтыратын жараланулар;</w:t>
      </w:r>
    </w:p>
    <w:p>
      <w:pPr>
        <w:spacing w:after="0"/>
        <w:ind w:left="0"/>
        <w:jc w:val="both"/>
      </w:pPr>
      <w:r>
        <w:rPr>
          <w:rFonts w:ascii="Times New Roman"/>
          <w:b w:val="false"/>
          <w:i w:val="false"/>
          <w:color w:val="000000"/>
          <w:sz w:val="28"/>
        </w:rPr>
        <w:t>
      оның мерзіміне байланысты емес жүктілікті тоқтатуға әкеп соқтырған мертігулер (жаралану, жарақат алу, контузия алу);</w:t>
      </w:r>
    </w:p>
    <w:p>
      <w:pPr>
        <w:spacing w:after="0"/>
        <w:ind w:left="0"/>
        <w:jc w:val="both"/>
      </w:pPr>
      <w:r>
        <w:rPr>
          <w:rFonts w:ascii="Times New Roman"/>
          <w:b w:val="false"/>
          <w:i w:val="false"/>
          <w:color w:val="000000"/>
          <w:sz w:val="28"/>
        </w:rPr>
        <w:t>
      травматикалық және (немесе) механикалық асфиксия, суға немесе басқа сұйық ортаға батыру нәтижесінде асфиксияның салдары.</w:t>
      </w:r>
    </w:p>
    <w:bookmarkStart w:name="z405" w:id="399"/>
    <w:p>
      <w:pPr>
        <w:spacing w:after="0"/>
        <w:ind w:left="0"/>
        <w:jc w:val="both"/>
      </w:pPr>
      <w:r>
        <w:rPr>
          <w:rFonts w:ascii="Times New Roman"/>
          <w:b w:val="false"/>
          <w:i w:val="false"/>
          <w:color w:val="000000"/>
          <w:sz w:val="28"/>
        </w:rPr>
        <w:t>
      2. Жеңіл түріне шамалы анатомиялық және функционалдық бұзылулар тудыратын, кемінде 7 тәулік мерзімге әскери қызмет міндеттерін орындаудан толық босатуды талап ететін мертігу (жаралану, жарақаттану, контузия алу) жатады:</w:t>
      </w:r>
    </w:p>
    <w:bookmarkEnd w:id="399"/>
    <w:p>
      <w:pPr>
        <w:spacing w:after="0"/>
        <w:ind w:left="0"/>
        <w:jc w:val="both"/>
      </w:pPr>
      <w:r>
        <w:rPr>
          <w:rFonts w:ascii="Times New Roman"/>
          <w:b w:val="false"/>
          <w:i w:val="false"/>
          <w:color w:val="000000"/>
          <w:sz w:val="28"/>
        </w:rPr>
        <w:t>
      бас миының шайқалуымен жабық бассүйек-ми жарақаттары;</w:t>
      </w:r>
    </w:p>
    <w:p>
      <w:pPr>
        <w:spacing w:after="0"/>
        <w:ind w:left="0"/>
        <w:jc w:val="both"/>
      </w:pPr>
      <w:r>
        <w:rPr>
          <w:rFonts w:ascii="Times New Roman"/>
          <w:b w:val="false"/>
          <w:i w:val="false"/>
          <w:color w:val="000000"/>
          <w:sz w:val="28"/>
        </w:rPr>
        <w:t xml:space="preserve">
      бір сүйекті және (немесе) көлденең өсінділердің, омыртқалар доғаларының сынуы; сүйекаралық және сүйекүсті байламдарының жарылуы; сынықтардың жылжуынсыз сегізкөздің сынуы, құйымшақтың сынуы; </w:t>
      </w:r>
    </w:p>
    <w:p>
      <w:pPr>
        <w:spacing w:after="0"/>
        <w:ind w:left="0"/>
        <w:jc w:val="both"/>
      </w:pPr>
      <w:r>
        <w:rPr>
          <w:rFonts w:ascii="Times New Roman"/>
          <w:b w:val="false"/>
          <w:i w:val="false"/>
          <w:color w:val="000000"/>
          <w:sz w:val="28"/>
        </w:rPr>
        <w:t>
      жамбас сақинасының бүтіндігін бұзбай жамбас сүйектерінің оқшауланған сынықтары;</w:t>
      </w:r>
    </w:p>
    <w:p>
      <w:pPr>
        <w:spacing w:after="0"/>
        <w:ind w:left="0"/>
        <w:jc w:val="both"/>
      </w:pPr>
      <w:r>
        <w:rPr>
          <w:rFonts w:ascii="Times New Roman"/>
          <w:b w:val="false"/>
          <w:i w:val="false"/>
          <w:color w:val="000000"/>
          <w:sz w:val="28"/>
        </w:rPr>
        <w:t>
      жабық сынықтар: бұғананың жаншылмаған сынықтары, кәрі жіліктің немесе шынтақ сүйектерінің (біз тәрізді өсіндіден басқа), сан сүйегінің үлкен, кіші ұршықтарын, асықты жілік шыбығы; ұзын сүйектердің тесікті, жиектен тыс буын сынықтары; 1 – 2 қабырғаның сынуы; төстің семсер тәрізді өсіндісінің сынуы; тізетобықтың, жауырын сынықтарының асқынбаған (сынықтарды ығыстырмай) сынулары;</w:t>
      </w:r>
    </w:p>
    <w:p>
      <w:pPr>
        <w:spacing w:after="0"/>
        <w:ind w:left="0"/>
        <w:jc w:val="both"/>
      </w:pPr>
      <w:r>
        <w:rPr>
          <w:rFonts w:ascii="Times New Roman"/>
          <w:b w:val="false"/>
          <w:i w:val="false"/>
          <w:color w:val="000000"/>
          <w:sz w:val="28"/>
        </w:rPr>
        <w:t>
      білек сүйектерінің оқшауланған сынықтары (I бөлімде көрсетілгендерден басқа), бір, екі алақан сүйектерінің; саусақ фалангаларының сынуы (тырнақ фалангасының шеткі сынуынан басқа); дән тәрізді сүйектердің сынуы;</w:t>
      </w:r>
    </w:p>
    <w:p>
      <w:pPr>
        <w:spacing w:after="0"/>
        <w:ind w:left="0"/>
        <w:jc w:val="both"/>
      </w:pPr>
      <w:r>
        <w:rPr>
          <w:rFonts w:ascii="Times New Roman"/>
          <w:b w:val="false"/>
          <w:i w:val="false"/>
          <w:color w:val="000000"/>
          <w:sz w:val="28"/>
        </w:rPr>
        <w:t>
      тілерсек сүйектерінің оқшауланған сынықтары;</w:t>
      </w:r>
    </w:p>
    <w:p>
      <w:pPr>
        <w:spacing w:after="0"/>
        <w:ind w:left="0"/>
        <w:jc w:val="both"/>
      </w:pPr>
      <w:r>
        <w:rPr>
          <w:rFonts w:ascii="Times New Roman"/>
          <w:b w:val="false"/>
          <w:i w:val="false"/>
          <w:color w:val="000000"/>
          <w:sz w:val="28"/>
        </w:rPr>
        <w:t>
      табан бір, екі сүйегінің, табан саусақтары фалангаларының сынуы;</w:t>
      </w:r>
    </w:p>
    <w:p>
      <w:pPr>
        <w:spacing w:after="0"/>
        <w:ind w:left="0"/>
        <w:jc w:val="both"/>
      </w:pPr>
      <w:r>
        <w:rPr>
          <w:rFonts w:ascii="Times New Roman"/>
          <w:b w:val="false"/>
          <w:i w:val="false"/>
          <w:color w:val="000000"/>
          <w:sz w:val="28"/>
        </w:rPr>
        <w:t>
      бір немесе екі жіліншіктің ығыстырусыз сынықтары және табан буынының жартылай шығып сынуы;</w:t>
      </w:r>
    </w:p>
    <w:p>
      <w:pPr>
        <w:spacing w:after="0"/>
        <w:ind w:left="0"/>
        <w:jc w:val="both"/>
      </w:pPr>
      <w:r>
        <w:rPr>
          <w:rFonts w:ascii="Times New Roman"/>
          <w:b w:val="false"/>
          <w:i w:val="false"/>
          <w:color w:val="000000"/>
          <w:sz w:val="28"/>
        </w:rPr>
        <w:t>
      тізетобықтың, бұғананың, қол саусақтарының, табан саусақтарының асқынбаған шығуы;</w:t>
      </w:r>
    </w:p>
    <w:p>
      <w:pPr>
        <w:spacing w:after="0"/>
        <w:ind w:left="0"/>
        <w:jc w:val="both"/>
      </w:pPr>
      <w:r>
        <w:rPr>
          <w:rFonts w:ascii="Times New Roman"/>
          <w:b w:val="false"/>
          <w:i w:val="false"/>
          <w:color w:val="000000"/>
          <w:sz w:val="28"/>
        </w:rPr>
        <w:t>
      тізе буынының бүйір байламдарының оқшауланған жыртылуы; кеуде-бұғана немесе акромиальды-бұғаналық қосылысы байламдарының жыртылуы; сирақтабан буынының бүйір байламдарының жыртылуы; қол саусақтарының буындары байламдарының жыртылулары, буындағы табан саусақтарының шығып жыртылуы;</w:t>
      </w:r>
    </w:p>
    <w:p>
      <w:pPr>
        <w:spacing w:after="0"/>
        <w:ind w:left="0"/>
        <w:jc w:val="both"/>
      </w:pPr>
      <w:r>
        <w:rPr>
          <w:rFonts w:ascii="Times New Roman"/>
          <w:b w:val="false"/>
          <w:i w:val="false"/>
          <w:color w:val="000000"/>
          <w:sz w:val="28"/>
        </w:rPr>
        <w:t>
      байлам аппаратының жыртуынсыз гемартрозбен немесе синовитпен ірі буындардың жабық жарақаттары; менискалардың зақымдануымен тізе буынының жабық жарақаты (менискалардың ескі зақымдануы болғандағы тізе буынының жарақатынан басқа);</w:t>
      </w:r>
    </w:p>
    <w:p>
      <w:pPr>
        <w:spacing w:after="0"/>
        <w:ind w:left="0"/>
        <w:jc w:val="both"/>
      </w:pPr>
      <w:r>
        <w:rPr>
          <w:rFonts w:ascii="Times New Roman"/>
          <w:b w:val="false"/>
          <w:i w:val="false"/>
          <w:color w:val="000000"/>
          <w:sz w:val="28"/>
        </w:rPr>
        <w:t>
      функция шамалы бұзылған кезде нерв бағаналарының, перифериялық нервтердің түбіршектерінің, оның ішінде алақан мен саусақтардың жарақаттары және жабық зақымданулары (І бөлімде көрсетілгендерден басқа);</w:t>
      </w:r>
    </w:p>
    <w:p>
      <w:pPr>
        <w:spacing w:after="0"/>
        <w:ind w:left="0"/>
        <w:jc w:val="both"/>
      </w:pPr>
      <w:r>
        <w:rPr>
          <w:rFonts w:ascii="Times New Roman"/>
          <w:b w:val="false"/>
          <w:i w:val="false"/>
          <w:color w:val="000000"/>
          <w:sz w:val="28"/>
        </w:rPr>
        <w:t>
      функцияны шамалы бұзуымен ұзақ немесе позициялық қысылу синдромы;</w:t>
      </w:r>
    </w:p>
    <w:p>
      <w:pPr>
        <w:spacing w:after="0"/>
        <w:ind w:left="0"/>
        <w:jc w:val="both"/>
      </w:pPr>
      <w:r>
        <w:rPr>
          <w:rFonts w:ascii="Times New Roman"/>
          <w:b w:val="false"/>
          <w:i w:val="false"/>
          <w:color w:val="000000"/>
          <w:sz w:val="28"/>
        </w:rPr>
        <w:t>
      уретраның, ақуыз қабығының, веноздық плексустың, кавернозды денелердің, аталық бездің жыртылуынсыз сыртқы жыныс ағзаларының жаралануы, жарақаттары;</w:t>
      </w:r>
    </w:p>
    <w:p>
      <w:pPr>
        <w:spacing w:after="0"/>
        <w:ind w:left="0"/>
        <w:jc w:val="both"/>
      </w:pPr>
      <w:r>
        <w:rPr>
          <w:rFonts w:ascii="Times New Roman"/>
          <w:b w:val="false"/>
          <w:i w:val="false"/>
          <w:color w:val="000000"/>
          <w:sz w:val="28"/>
        </w:rPr>
        <w:t>
      ірі тамырлардың, аяқ-қолдардың нерв діңдерінің жаралануымен қатар жүрмейтін және пластикалық операциялық араласуды қажет етпейтін бұлшықеттер мен сіңірлердің жарылуымен жұмсақ тіндердің (І бөлімде көрсетілгендерден басқа) жаралануы (оның ішінде атыс қарулары) және (немесе) жарақаттары;</w:t>
      </w:r>
    </w:p>
    <w:p>
      <w:pPr>
        <w:spacing w:after="0"/>
        <w:ind w:left="0"/>
        <w:jc w:val="both"/>
      </w:pPr>
      <w:r>
        <w:rPr>
          <w:rFonts w:ascii="Times New Roman"/>
          <w:b w:val="false"/>
          <w:i w:val="false"/>
          <w:color w:val="000000"/>
          <w:sz w:val="28"/>
        </w:rPr>
        <w:t>
      көру және қозғалыс функцияларының уақытша бұзылуымен көз алмасының енбейтін жарақаттары (контузиялары), олардың бос жиектері мен көз жас шығару жолдарының тұтастығын бұзбай қабақтың жарақаттары;</w:t>
      </w:r>
    </w:p>
    <w:p>
      <w:pPr>
        <w:spacing w:after="0"/>
        <w:ind w:left="0"/>
        <w:jc w:val="both"/>
      </w:pPr>
      <w:r>
        <w:rPr>
          <w:rFonts w:ascii="Times New Roman"/>
          <w:b w:val="false"/>
          <w:i w:val="false"/>
          <w:color w:val="000000"/>
          <w:sz w:val="28"/>
        </w:rPr>
        <w:t>
      1 – 2-дәрежелі қабақтың және көз алмасының күйіктері;</w:t>
      </w:r>
    </w:p>
    <w:p>
      <w:pPr>
        <w:spacing w:after="0"/>
        <w:ind w:left="0"/>
        <w:jc w:val="both"/>
      </w:pPr>
      <w:r>
        <w:rPr>
          <w:rFonts w:ascii="Times New Roman"/>
          <w:b w:val="false"/>
          <w:i w:val="false"/>
          <w:color w:val="000000"/>
          <w:sz w:val="28"/>
        </w:rPr>
        <w:t>
      дене бетінің 20 процентке дейін зақымданған ауданы I, II, II дәрежелі термиялық күйіктер (I – II дәрежелі химиялық күйіктер); ІІІб дәрежелі күйіктер (3-дәрежелі химиялық күйіктер) дене бетінің 10 процентіне дейін;</w:t>
      </w:r>
    </w:p>
    <w:p>
      <w:pPr>
        <w:spacing w:after="0"/>
        <w:ind w:left="0"/>
        <w:jc w:val="both"/>
      </w:pPr>
      <w:r>
        <w:rPr>
          <w:rFonts w:ascii="Times New Roman"/>
          <w:b w:val="false"/>
          <w:i w:val="false"/>
          <w:color w:val="000000"/>
          <w:sz w:val="28"/>
        </w:rPr>
        <w:t>
      дене бетінің 1 процентінен кем емес кез келген орналасуының 2-дәрежелі беттік үсіктер;</w:t>
      </w:r>
    </w:p>
    <w:p>
      <w:pPr>
        <w:spacing w:after="0"/>
        <w:ind w:left="0"/>
        <w:jc w:val="both"/>
      </w:pPr>
      <w:r>
        <w:rPr>
          <w:rFonts w:ascii="Times New Roman"/>
          <w:b w:val="false"/>
          <w:i w:val="false"/>
          <w:color w:val="000000"/>
          <w:sz w:val="28"/>
        </w:rPr>
        <w:t>
      екі құлаққа 2 метрге дейін ауызекі сөйлеуді қабылдағанға дейін есту қабілетінің төмендеуімен есту ағзаларының жарақаттары;</w:t>
      </w:r>
    </w:p>
    <w:p>
      <w:pPr>
        <w:spacing w:after="0"/>
        <w:ind w:left="0"/>
        <w:jc w:val="both"/>
      </w:pPr>
      <w:r>
        <w:rPr>
          <w:rFonts w:ascii="Times New Roman"/>
          <w:b w:val="false"/>
          <w:i w:val="false"/>
          <w:color w:val="000000"/>
          <w:sz w:val="28"/>
        </w:rPr>
        <w:t>
      жарақаттану және (немесе) механикалық асфиксия, функциялардың шамалы бұзылуымен жыландардың, улы жәндіктердің шағуы.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қатар келген (аралас) жарақаттар кезінде жарақаттың ауырлық дәрежесі анағұрлым ауыр жарақат бойынша айқындалады.</w:t>
      </w:r>
    </w:p>
    <w:p>
      <w:pPr>
        <w:spacing w:after="0"/>
        <w:ind w:left="0"/>
        <w:jc w:val="both"/>
      </w:pPr>
      <w:r>
        <w:rPr>
          <w:rFonts w:ascii="Times New Roman"/>
          <w:b w:val="false"/>
          <w:i w:val="false"/>
          <w:color w:val="000000"/>
          <w:sz w:val="28"/>
        </w:rPr>
        <w:t>
      2) функцияның жай-күйін негізгі емдеу курсы аяқталғаннан кейін әскери-дәрігерлік комиссия айқындайды.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бұйрығына 2-қосымша</w:t>
            </w:r>
          </w:p>
        </w:tc>
      </w:tr>
    </w:tbl>
    <w:bookmarkStart w:name="z407" w:id="400"/>
    <w:p>
      <w:pPr>
        <w:spacing w:after="0"/>
        <w:ind w:left="0"/>
        <w:jc w:val="left"/>
      </w:pPr>
      <w:r>
        <w:rPr>
          <w:rFonts w:ascii="Times New Roman"/>
          <w:b/>
          <w:i w:val="false"/>
          <w:color w:val="000000"/>
        </w:rPr>
        <w:t xml:space="preserve"> Қазақстан Республикасының Қарулы Күштеріндегі әскери-дәрігерлік сараптама комиссиялары туралы ереже</w:t>
      </w:r>
    </w:p>
    <w:bookmarkEnd w:id="400"/>
    <w:bookmarkStart w:name="z408" w:id="401"/>
    <w:p>
      <w:pPr>
        <w:spacing w:after="0"/>
        <w:ind w:left="0"/>
        <w:jc w:val="left"/>
      </w:pPr>
      <w:r>
        <w:rPr>
          <w:rFonts w:ascii="Times New Roman"/>
          <w:b/>
          <w:i w:val="false"/>
          <w:color w:val="000000"/>
        </w:rPr>
        <w:t xml:space="preserve"> 1-тарау. Жалпы ережелер</w:t>
      </w:r>
    </w:p>
    <w:bookmarkEnd w:id="401"/>
    <w:bookmarkStart w:name="z409" w:id="402"/>
    <w:p>
      <w:pPr>
        <w:spacing w:after="0"/>
        <w:ind w:left="0"/>
        <w:jc w:val="both"/>
      </w:pPr>
      <w:r>
        <w:rPr>
          <w:rFonts w:ascii="Times New Roman"/>
          <w:b w:val="false"/>
          <w:i w:val="false"/>
          <w:color w:val="000000"/>
          <w:sz w:val="28"/>
        </w:rPr>
        <w:t>
      1. Осы Әскери-дәрігерлік сараптама комиссиялары туралы ереже (бұдан әрі – Ереже) әскери-дәрігерлік комиссиялардың мәртебесін, өкілеттіктерін айқындайды.</w:t>
      </w:r>
    </w:p>
    <w:bookmarkEnd w:id="402"/>
    <w:bookmarkStart w:name="z410" w:id="403"/>
    <w:p>
      <w:pPr>
        <w:spacing w:after="0"/>
        <w:ind w:left="0"/>
        <w:jc w:val="both"/>
      </w:pPr>
      <w:r>
        <w:rPr>
          <w:rFonts w:ascii="Times New Roman"/>
          <w:b w:val="false"/>
          <w:i w:val="false"/>
          <w:color w:val="000000"/>
          <w:sz w:val="28"/>
        </w:rPr>
        <w:t>
      2. Әскери-дәрігерлік (дәрігерлік-ұшқыш) комиссиялар Қазақстан Республикасының Қарулы Күштерінде (бұдан әрі – ҚР ҚК), әскери прокуратура, Қазақстан Республикасының мемлекеттік авиациясы органдарында әскери-дәрігерлік сараптама жүргізеді.</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Қорғаныс министрінің 04.01.2023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1" w:id="404"/>
    <w:p>
      <w:pPr>
        <w:spacing w:after="0"/>
        <w:ind w:left="0"/>
        <w:jc w:val="left"/>
      </w:pPr>
      <w:r>
        <w:rPr>
          <w:rFonts w:ascii="Times New Roman"/>
          <w:b/>
          <w:i w:val="false"/>
          <w:color w:val="000000"/>
        </w:rPr>
        <w:t xml:space="preserve"> 2-тарау. Әскери-дәрігерлік сараптама комиссиялары</w:t>
      </w:r>
    </w:p>
    <w:bookmarkEnd w:id="404"/>
    <w:bookmarkStart w:name="z412" w:id="405"/>
    <w:p>
      <w:pPr>
        <w:spacing w:after="0"/>
        <w:ind w:left="0"/>
        <w:jc w:val="both"/>
      </w:pPr>
      <w:r>
        <w:rPr>
          <w:rFonts w:ascii="Times New Roman"/>
          <w:b w:val="false"/>
          <w:i w:val="false"/>
          <w:color w:val="000000"/>
          <w:sz w:val="28"/>
        </w:rPr>
        <w:t>
      3. Әскери-дәрігерлік сараптама комиссияларына: штаттық әскери-дәрігерлік комиссия, штаттан тыс (тұрақты және уақытша әрекет ететін) әскери-дәрігерлік комиссиялар (бұдан әрі – ӘДК) және дәрігерлік-ұшқыш комиссиялары (бұдан әрі – ДҰК), облыс, республикалық маңызы бар қала, астана, қала мен аудан жергілікті атқарушы органдарының медициналық комиссиялары (бұдан әрі – ЖАО медициналық комиссиялары) жатады.</w:t>
      </w:r>
    </w:p>
    <w:bookmarkEnd w:id="405"/>
    <w:bookmarkStart w:name="z413" w:id="406"/>
    <w:p>
      <w:pPr>
        <w:spacing w:after="0"/>
        <w:ind w:left="0"/>
        <w:jc w:val="both"/>
      </w:pPr>
      <w:r>
        <w:rPr>
          <w:rFonts w:ascii="Times New Roman"/>
          <w:b w:val="false"/>
          <w:i w:val="false"/>
          <w:color w:val="000000"/>
          <w:sz w:val="28"/>
        </w:rPr>
        <w:t>
      4. Әскери-дәрігерлік сараптама комиссиясының құрылымы:</w:t>
      </w:r>
    </w:p>
    <w:bookmarkEnd w:id="406"/>
    <w:p>
      <w:pPr>
        <w:spacing w:after="0"/>
        <w:ind w:left="0"/>
        <w:jc w:val="both"/>
      </w:pPr>
      <w:r>
        <w:rPr>
          <w:rFonts w:ascii="Times New Roman"/>
          <w:b w:val="false"/>
          <w:i w:val="false"/>
          <w:color w:val="000000"/>
          <w:sz w:val="28"/>
        </w:rPr>
        <w:t>
      әскери-дәрігерлік сараптаманың басқарушы органы – Қазақстан Республикасы Қорғаныс министрлігінің Орталық әскери-дәрігерлік комиссиясын (бұдан әрі – ҚР ҚМ ОӘДК);</w:t>
      </w:r>
    </w:p>
    <w:p>
      <w:pPr>
        <w:spacing w:after="0"/>
        <w:ind w:left="0"/>
        <w:jc w:val="both"/>
      </w:pPr>
      <w:r>
        <w:rPr>
          <w:rFonts w:ascii="Times New Roman"/>
          <w:b w:val="false"/>
          <w:i w:val="false"/>
          <w:color w:val="000000"/>
          <w:sz w:val="28"/>
        </w:rPr>
        <w:t>
      өкілеттіктері шегінде бағынысты (әскери-дәрігерлік сараптама мәселелері бойынша):</w:t>
      </w:r>
    </w:p>
    <w:p>
      <w:pPr>
        <w:spacing w:after="0"/>
        <w:ind w:left="0"/>
        <w:jc w:val="both"/>
      </w:pPr>
      <w:r>
        <w:rPr>
          <w:rFonts w:ascii="Times New Roman"/>
          <w:b w:val="false"/>
          <w:i w:val="false"/>
          <w:color w:val="000000"/>
          <w:sz w:val="28"/>
        </w:rPr>
        <w:t>
      1) штаттан тыс тұрақты әрекет ететін ӘДК-ны (ДҰК-ны):</w:t>
      </w:r>
    </w:p>
    <w:p>
      <w:pPr>
        <w:spacing w:after="0"/>
        <w:ind w:left="0"/>
        <w:jc w:val="both"/>
      </w:pPr>
      <w:r>
        <w:rPr>
          <w:rFonts w:ascii="Times New Roman"/>
          <w:b w:val="false"/>
          <w:i w:val="false"/>
          <w:color w:val="000000"/>
          <w:sz w:val="28"/>
        </w:rPr>
        <w:t>
      госпитальдық ӘДК-ны;</w:t>
      </w:r>
    </w:p>
    <w:p>
      <w:pPr>
        <w:spacing w:after="0"/>
        <w:ind w:left="0"/>
        <w:jc w:val="both"/>
      </w:pPr>
      <w:r>
        <w:rPr>
          <w:rFonts w:ascii="Times New Roman"/>
          <w:b w:val="false"/>
          <w:i w:val="false"/>
          <w:color w:val="000000"/>
          <w:sz w:val="28"/>
        </w:rPr>
        <w:t>
      госпитальдық ДҰК-ны;</w:t>
      </w:r>
    </w:p>
    <w:p>
      <w:pPr>
        <w:spacing w:after="0"/>
        <w:ind w:left="0"/>
        <w:jc w:val="both"/>
      </w:pPr>
      <w:r>
        <w:rPr>
          <w:rFonts w:ascii="Times New Roman"/>
          <w:b w:val="false"/>
          <w:i w:val="false"/>
          <w:color w:val="000000"/>
          <w:sz w:val="28"/>
        </w:rPr>
        <w:t>
      гарнизондық ӘДК-ны;</w:t>
      </w:r>
    </w:p>
    <w:p>
      <w:pPr>
        <w:spacing w:after="0"/>
        <w:ind w:left="0"/>
        <w:jc w:val="both"/>
      </w:pPr>
      <w:r>
        <w:rPr>
          <w:rFonts w:ascii="Times New Roman"/>
          <w:b w:val="false"/>
          <w:i w:val="false"/>
          <w:color w:val="000000"/>
          <w:sz w:val="28"/>
        </w:rPr>
        <w:t>
      ҚР ҚК ӘҚК авиациялық медицина зертханаларының ДҰК-сын;</w:t>
      </w:r>
    </w:p>
    <w:p>
      <w:pPr>
        <w:spacing w:after="0"/>
        <w:ind w:left="0"/>
        <w:jc w:val="both"/>
      </w:pPr>
      <w:r>
        <w:rPr>
          <w:rFonts w:ascii="Times New Roman"/>
          <w:b w:val="false"/>
          <w:i w:val="false"/>
          <w:color w:val="000000"/>
          <w:sz w:val="28"/>
        </w:rPr>
        <w:t>
      Десанттық-шабуылдау әскерлерінің (ДШӘ) ӘДК-сын;</w:t>
      </w:r>
    </w:p>
    <w:p>
      <w:pPr>
        <w:spacing w:after="0"/>
        <w:ind w:left="0"/>
        <w:jc w:val="both"/>
      </w:pPr>
      <w:r>
        <w:rPr>
          <w:rFonts w:ascii="Times New Roman"/>
          <w:b w:val="false"/>
          <w:i w:val="false"/>
          <w:color w:val="000000"/>
          <w:sz w:val="28"/>
        </w:rPr>
        <w:t>
      Әскери-теңіз күштерінің (ӘТК) ӘДК-сын;</w:t>
      </w:r>
    </w:p>
    <w:p>
      <w:pPr>
        <w:spacing w:after="0"/>
        <w:ind w:left="0"/>
        <w:jc w:val="both"/>
      </w:pPr>
      <w:r>
        <w:rPr>
          <w:rFonts w:ascii="Times New Roman"/>
          <w:b w:val="false"/>
          <w:i w:val="false"/>
          <w:color w:val="000000"/>
          <w:sz w:val="28"/>
        </w:rPr>
        <w:t>
      әскери оқу орындарының ДҰК-сын;</w:t>
      </w:r>
    </w:p>
    <w:p>
      <w:pPr>
        <w:spacing w:after="0"/>
        <w:ind w:left="0"/>
        <w:jc w:val="both"/>
      </w:pPr>
      <w:r>
        <w:rPr>
          <w:rFonts w:ascii="Times New Roman"/>
          <w:b w:val="false"/>
          <w:i w:val="false"/>
          <w:color w:val="000000"/>
          <w:sz w:val="28"/>
        </w:rPr>
        <w:t>
      2) штаттан тыс уақытша әрекет ететін ӘДК-ны (ДҰК-ны);</w:t>
      </w:r>
    </w:p>
    <w:p>
      <w:pPr>
        <w:spacing w:after="0"/>
        <w:ind w:left="0"/>
        <w:jc w:val="both"/>
      </w:pPr>
      <w:r>
        <w:rPr>
          <w:rFonts w:ascii="Times New Roman"/>
          <w:b w:val="false"/>
          <w:i w:val="false"/>
          <w:color w:val="000000"/>
          <w:sz w:val="28"/>
        </w:rPr>
        <w:t>
      3) ЖАО-ның медициналық комиссияларын қамтиды.</w:t>
      </w:r>
    </w:p>
    <w:bookmarkStart w:name="z414" w:id="407"/>
    <w:p>
      <w:pPr>
        <w:spacing w:after="0"/>
        <w:ind w:left="0"/>
        <w:jc w:val="both"/>
      </w:pPr>
      <w:r>
        <w:rPr>
          <w:rFonts w:ascii="Times New Roman"/>
          <w:b w:val="false"/>
          <w:i w:val="false"/>
          <w:color w:val="000000"/>
          <w:sz w:val="28"/>
        </w:rPr>
        <w:t>
      5. Әскери-дәрігерлік сараптама комиссиялары әскери-дәрігерлік сараптама мәселелерін қоспағанда, тиісті әскери-медициналық мекемелердің (денсаулық сақтауды мемлекеттік басқару жергілікті органдарының) бастықтарына (басшыларына) бағынады.</w:t>
      </w:r>
    </w:p>
    <w:bookmarkEnd w:id="407"/>
    <w:bookmarkStart w:name="z415" w:id="408"/>
    <w:p>
      <w:pPr>
        <w:spacing w:after="0"/>
        <w:ind w:left="0"/>
        <w:jc w:val="both"/>
      </w:pPr>
      <w:r>
        <w:rPr>
          <w:rFonts w:ascii="Times New Roman"/>
          <w:b w:val="false"/>
          <w:i w:val="false"/>
          <w:color w:val="000000"/>
          <w:sz w:val="28"/>
        </w:rPr>
        <w:t>
      6. Әскери-медициналық мекеме немесе өзге де орталық мемлекеттік органдар қолбасшылығы штаттан тыс (тұрақты және уақытша әрекет ететін) ӘДК (ДҰК) қызметкерлеріне олардың жұмыс істеуі үшін жағдайлар жасайды (медициналық куәландыру жүргізуге арналған үй-жайлар мен керек-жарақ, заңнамалық-анықтамалық материалдармен, медициналық әдебиетпен, техникалық құралдармен қамтамасыз ету).</w:t>
      </w:r>
    </w:p>
    <w:bookmarkEnd w:id="408"/>
    <w:p>
      <w:pPr>
        <w:spacing w:after="0"/>
        <w:ind w:left="0"/>
        <w:jc w:val="both"/>
      </w:pPr>
      <w:r>
        <w:rPr>
          <w:rFonts w:ascii="Times New Roman"/>
          <w:b w:val="false"/>
          <w:i w:val="false"/>
          <w:color w:val="000000"/>
          <w:sz w:val="28"/>
        </w:rPr>
        <w:t>
      Комиссиялардың жұмысы күндізгі жарықта ұйымдастырылады және ӘДК бір жұмыс күнінде 45 адамнан аспайтын, ал ДҰК 35 адамнан аспайтын адамды куәландырады.</w:t>
      </w:r>
    </w:p>
    <w:bookmarkStart w:name="z416" w:id="409"/>
    <w:p>
      <w:pPr>
        <w:spacing w:after="0"/>
        <w:ind w:left="0"/>
        <w:jc w:val="both"/>
      </w:pPr>
      <w:r>
        <w:rPr>
          <w:rFonts w:ascii="Times New Roman"/>
          <w:b w:val="false"/>
          <w:i w:val="false"/>
          <w:color w:val="000000"/>
          <w:sz w:val="28"/>
        </w:rPr>
        <w:t>
      7. Әскери-дәрігерлік сараптама органдарына сарапшы-мамандар лауазымдарына жоғары әскери-медициналық (медициналық) білімі, сондай-ақ орталық атқарушы органдардың және өзге де орталық мемлекеттік органдардың әскери-медициналық мекемелерінде (медициналық ұйымдарында) клиникалық және (немесе) сараптама жұмысында тәжірибесі бар адамдар тағайындалады.</w:t>
      </w:r>
    </w:p>
    <w:bookmarkEnd w:id="409"/>
    <w:bookmarkStart w:name="z417" w:id="410"/>
    <w:p>
      <w:pPr>
        <w:spacing w:after="0"/>
        <w:ind w:left="0"/>
        <w:jc w:val="both"/>
      </w:pPr>
      <w:r>
        <w:rPr>
          <w:rFonts w:ascii="Times New Roman"/>
          <w:b w:val="false"/>
          <w:i w:val="false"/>
          <w:color w:val="000000"/>
          <w:sz w:val="28"/>
        </w:rPr>
        <w:t>
      8. Штаттық ӘДК (ДҰК) сараптамалық құжаттарды (ауруы туралы куәлікті, анықтамаларды) әскери-дәрігерлік сараптама жөніндегі нормативтік құқықтық актілерге сәйкес комиссия мүшелерінің көпшілік даусымен алқалы түрде қарайды және бекітеді (бекітпейді).</w:t>
      </w:r>
    </w:p>
    <w:bookmarkEnd w:id="410"/>
    <w:bookmarkStart w:name="z418" w:id="411"/>
    <w:p>
      <w:pPr>
        <w:spacing w:after="0"/>
        <w:ind w:left="0"/>
        <w:jc w:val="both"/>
      </w:pPr>
      <w:r>
        <w:rPr>
          <w:rFonts w:ascii="Times New Roman"/>
          <w:b w:val="false"/>
          <w:i w:val="false"/>
          <w:color w:val="000000"/>
          <w:sz w:val="28"/>
        </w:rPr>
        <w:t>
      9. Штаттық және штаттан тыс ӘДК (ДҰК) қорытындылары, егер осы қорытындыларда өзгеше ескерілмесе, ҚР ҚК-да медициналық куәландырылған сәттен бастап бір жыл бойы жарамды. Егер әскери қызметшінің денсаулық жағдайында ӘДК қорытындысын қайта қарауға негіз беретін өзгерістер болса немесе штаттық ӘДК шешімі бойынша медициналық куәландыру белгіленген мерзімнен бұрын жүргізіледі. ӘДК-ның (ДҰК-ның) қайтадан не кезекті қорытындысы алдындағысын (әскери қызметке уақытша жарамсыздығы туралы қорытындыны қоспағанда) жояды.</w:t>
      </w:r>
    </w:p>
    <w:bookmarkEnd w:id="411"/>
    <w:bookmarkStart w:name="z419" w:id="412"/>
    <w:p>
      <w:pPr>
        <w:spacing w:after="0"/>
        <w:ind w:left="0"/>
        <w:jc w:val="both"/>
      </w:pPr>
      <w:r>
        <w:rPr>
          <w:rFonts w:ascii="Times New Roman"/>
          <w:b w:val="false"/>
          <w:i w:val="false"/>
          <w:color w:val="000000"/>
          <w:sz w:val="28"/>
        </w:rPr>
        <w:t>
      10. ӘДК (ДҰК) қорытындысы барлық лауазымды адамдардың және заңды тұлғалардың орындауы үшін міндетті болып табылады.</w:t>
      </w:r>
    </w:p>
    <w:bookmarkEnd w:id="412"/>
    <w:p>
      <w:pPr>
        <w:spacing w:after="0"/>
        <w:ind w:left="0"/>
        <w:jc w:val="both"/>
      </w:pPr>
      <w:r>
        <w:rPr>
          <w:rFonts w:ascii="Times New Roman"/>
          <w:b w:val="false"/>
          <w:i w:val="false"/>
          <w:color w:val="000000"/>
          <w:sz w:val="28"/>
        </w:rPr>
        <w:t>
      Азаматтар шағымданатын ӘДК (ДҰК), ЖАО медициналық комиссияларының қорытындылары ҚР ҚМ ОӘДК-ның бақылап қайта қарауына жатады, бақылап қайта қаралғаннан кейін қорытынды соңғы болып табылады және сот тәртібінде қайта қаралады.</w:t>
      </w:r>
    </w:p>
    <w:bookmarkStart w:name="z420" w:id="413"/>
    <w:p>
      <w:pPr>
        <w:spacing w:after="0"/>
        <w:ind w:left="0"/>
        <w:jc w:val="left"/>
      </w:pPr>
      <w:r>
        <w:rPr>
          <w:rFonts w:ascii="Times New Roman"/>
          <w:b/>
          <w:i w:val="false"/>
          <w:color w:val="000000"/>
        </w:rPr>
        <w:t xml:space="preserve"> 3-тарау. Штаттық әскери-дәрігерлік комиссия</w:t>
      </w:r>
    </w:p>
    <w:bookmarkEnd w:id="413"/>
    <w:bookmarkStart w:name="z421" w:id="414"/>
    <w:p>
      <w:pPr>
        <w:spacing w:after="0"/>
        <w:ind w:left="0"/>
        <w:jc w:val="both"/>
      </w:pPr>
      <w:r>
        <w:rPr>
          <w:rFonts w:ascii="Times New Roman"/>
          <w:b w:val="false"/>
          <w:i w:val="false"/>
          <w:color w:val="000000"/>
          <w:sz w:val="28"/>
        </w:rPr>
        <w:t>
      11. Штаттық ӘДК ұйымдық-құқықтық нысанда "Қазақстан Республикасы Қорғаныс министрлігінің Орталық әскери-дәрігерлік комиссиясы" республикалық мемлекеттік мекемесі ретінде құрылады, оның қорғаныс саласындағы орталық атқарушы органда әскери-дәрігерлік сараптама орталығының мәртебесі бар.</w:t>
      </w:r>
    </w:p>
    <w:bookmarkEnd w:id="414"/>
    <w:p>
      <w:pPr>
        <w:spacing w:after="0"/>
        <w:ind w:left="0"/>
        <w:jc w:val="both"/>
      </w:pPr>
      <w:r>
        <w:rPr>
          <w:rFonts w:ascii="Times New Roman"/>
          <w:b w:val="false"/>
          <w:i w:val="false"/>
          <w:color w:val="000000"/>
          <w:sz w:val="28"/>
        </w:rPr>
        <w:t>
      Штаттық ӘДК-ның Қазақстан Республикасының Мемлекеттік елтаңбасы бейнеленген өз атауы жазылған мөрі, белгіленген үлгідегі мөртаңбалары мен бланкілері болады.</w:t>
      </w:r>
    </w:p>
    <w:bookmarkStart w:name="z422" w:id="415"/>
    <w:p>
      <w:pPr>
        <w:spacing w:after="0"/>
        <w:ind w:left="0"/>
        <w:jc w:val="both"/>
      </w:pPr>
      <w:r>
        <w:rPr>
          <w:rFonts w:ascii="Times New Roman"/>
          <w:b w:val="false"/>
          <w:i w:val="false"/>
          <w:color w:val="000000"/>
          <w:sz w:val="28"/>
        </w:rPr>
        <w:t>
      12. Штаттық ӘДК-ның (ДҰК-ның) негізгі міндеттері:</w:t>
      </w:r>
    </w:p>
    <w:bookmarkEnd w:id="415"/>
    <w:p>
      <w:pPr>
        <w:spacing w:after="0"/>
        <w:ind w:left="0"/>
        <w:jc w:val="both"/>
      </w:pPr>
      <w:r>
        <w:rPr>
          <w:rFonts w:ascii="Times New Roman"/>
          <w:b w:val="false"/>
          <w:i w:val="false"/>
          <w:color w:val="000000"/>
          <w:sz w:val="28"/>
        </w:rPr>
        <w:t>
      1) Әскери-дәрігерлік сараптама жүргізу қағидаларына және ҚР ҚК-да және мемлекеттік авиацияда қызмет ету үшін куәландырылатындардың денсаулық жағдайына сәйкес келуіне қойылатын талаптарға сәйкес әскери-дәрігерлік сараптама жүргізуге басшылық жасау және бақылау;</w:t>
      </w:r>
    </w:p>
    <w:p>
      <w:pPr>
        <w:spacing w:after="0"/>
        <w:ind w:left="0"/>
        <w:jc w:val="both"/>
      </w:pPr>
      <w:r>
        <w:rPr>
          <w:rFonts w:ascii="Times New Roman"/>
          <w:b w:val="false"/>
          <w:i w:val="false"/>
          <w:color w:val="000000"/>
          <w:sz w:val="28"/>
        </w:rPr>
        <w:t>
      2) тексеру толықтығы мен сапасын, сондай-ақ диагноздың және дәрігерлік-сараптама қорытындыларының негізділігін бақылау;</w:t>
      </w:r>
    </w:p>
    <w:p>
      <w:pPr>
        <w:spacing w:after="0"/>
        <w:ind w:left="0"/>
        <w:jc w:val="both"/>
      </w:pPr>
      <w:r>
        <w:rPr>
          <w:rFonts w:ascii="Times New Roman"/>
          <w:b w:val="false"/>
          <w:i w:val="false"/>
          <w:color w:val="000000"/>
          <w:sz w:val="28"/>
        </w:rPr>
        <w:t>
      3) әскери-дәрігерлік сараптама мәселелері бойынша денсаулық сақтау, халықты әлеуметтік қорғау және зейнетақымен қамсыздандыру саласындағы қызметті жүзеге асыратын мемлекеттік мекемелермен және өзге де ұйымдармен өзара іс-қимыл жасау;</w:t>
      </w:r>
    </w:p>
    <w:p>
      <w:pPr>
        <w:spacing w:after="0"/>
        <w:ind w:left="0"/>
        <w:jc w:val="both"/>
      </w:pPr>
      <w:r>
        <w:rPr>
          <w:rFonts w:ascii="Times New Roman"/>
          <w:b w:val="false"/>
          <w:i w:val="false"/>
          <w:color w:val="000000"/>
          <w:sz w:val="28"/>
        </w:rPr>
        <w:t>
      4) әскери-дәрігерлік сараптама мәселелері жөніндегі нормативтік құқықтық актілер жобаларын дайындауға қатысу болып табылады.</w:t>
      </w:r>
    </w:p>
    <w:bookmarkStart w:name="z423" w:id="416"/>
    <w:p>
      <w:pPr>
        <w:spacing w:after="0"/>
        <w:ind w:left="0"/>
        <w:jc w:val="both"/>
      </w:pPr>
      <w:r>
        <w:rPr>
          <w:rFonts w:ascii="Times New Roman"/>
          <w:b w:val="false"/>
          <w:i w:val="false"/>
          <w:color w:val="000000"/>
          <w:sz w:val="28"/>
        </w:rPr>
        <w:t>
      13. Штаттық ӘДК (ДҰК):</w:t>
      </w:r>
    </w:p>
    <w:bookmarkEnd w:id="416"/>
    <w:p>
      <w:pPr>
        <w:spacing w:after="0"/>
        <w:ind w:left="0"/>
        <w:jc w:val="both"/>
      </w:pPr>
      <w:r>
        <w:rPr>
          <w:rFonts w:ascii="Times New Roman"/>
          <w:b w:val="false"/>
          <w:i w:val="false"/>
          <w:color w:val="000000"/>
          <w:sz w:val="28"/>
        </w:rPr>
        <w:t>
      1) өкілеттіктері шегінде бағынысты әскери-дәрігерлік (дәрігерлік-ұшқыш) сараптау комиссияларының қорытындыларын қарайды және бекітеді (бекітпейді) немесе жояды;</w:t>
      </w:r>
    </w:p>
    <w:p>
      <w:pPr>
        <w:spacing w:after="0"/>
        <w:ind w:left="0"/>
        <w:jc w:val="both"/>
      </w:pPr>
      <w:r>
        <w:rPr>
          <w:rFonts w:ascii="Times New Roman"/>
          <w:b w:val="false"/>
          <w:i w:val="false"/>
          <w:color w:val="000000"/>
          <w:sz w:val="28"/>
        </w:rPr>
        <w:t>
      2) оларға қолбасшылық немесе медициналық куәландырудан өткен адамдар шағымданған кезде өзінің және өкілеттіктері шегінде бағынысты комиссиялардың қорытындыларын бақылау тәртібінде қайта қарайды;</w:t>
      </w:r>
    </w:p>
    <w:p>
      <w:pPr>
        <w:spacing w:after="0"/>
        <w:ind w:left="0"/>
        <w:jc w:val="both"/>
      </w:pPr>
      <w:r>
        <w:rPr>
          <w:rFonts w:ascii="Times New Roman"/>
          <w:b w:val="false"/>
          <w:i w:val="false"/>
          <w:color w:val="000000"/>
          <w:sz w:val="28"/>
        </w:rPr>
        <w:t>
      3) азаматтардың әскери қызмет өткеруге (міндеттерін атқаруға), әскери жиындардан өтуіне байланысты мертігуінің (жаралануының, жарақаттануының, контузия алуының), ауыруының, қаза табуының (қайтыс болуының) себепті байланысы туралы ӘДК қорытындысын қабылдайды;</w:t>
      </w:r>
    </w:p>
    <w:p>
      <w:pPr>
        <w:spacing w:after="0"/>
        <w:ind w:left="0"/>
        <w:jc w:val="both"/>
      </w:pPr>
      <w:r>
        <w:rPr>
          <w:rFonts w:ascii="Times New Roman"/>
          <w:b w:val="false"/>
          <w:i w:val="false"/>
          <w:color w:val="000000"/>
          <w:sz w:val="28"/>
        </w:rPr>
        <w:t>
      4) азаматтардың әскери қызмет өткеруге (міндеттерін атқаруға), әскери жиындардан өтуіне байланысты мертігуінің (жаралануының, жарақаттануының, контузия алуының), ауыруының, қаза табуының (қайтыс болуының) себепті байланысы туралы өзінің және өкілеттіктері шегінде бағынысты әскери-дәрігерлік сараптама комиссияларының қорытындыларын қайта қарайды;</w:t>
      </w:r>
    </w:p>
    <w:p>
      <w:pPr>
        <w:spacing w:after="0"/>
        <w:ind w:left="0"/>
        <w:jc w:val="both"/>
      </w:pPr>
      <w:r>
        <w:rPr>
          <w:rFonts w:ascii="Times New Roman"/>
          <w:b w:val="false"/>
          <w:i w:val="false"/>
          <w:color w:val="000000"/>
          <w:sz w:val="28"/>
        </w:rPr>
        <w:t>
      5) өкілеттіктері шегінде бағынысты әскери-дәрігерлік (дәрігерлік-ұшқыш) сараптаманың және әскери-дәрігерлік (дәрігерлік-ұшқыш) сараптама комиссиялары сараптамалық қызметінің жай-күйін талдайды;</w:t>
      </w:r>
    </w:p>
    <w:p>
      <w:pPr>
        <w:spacing w:after="0"/>
        <w:ind w:left="0"/>
        <w:jc w:val="both"/>
      </w:pPr>
      <w:r>
        <w:rPr>
          <w:rFonts w:ascii="Times New Roman"/>
          <w:b w:val="false"/>
          <w:i w:val="false"/>
          <w:color w:val="000000"/>
          <w:sz w:val="28"/>
        </w:rPr>
        <w:t>
      6) әскери-дәрігерлік сараптама нәтижесі бойынша, сондай-ақ орнында зерделеумен әскери-медициналық (медициналық) мекемелерде (ұйымдарда) медициналық куәландыруды ұйымдастырудағы және жүргізудегі кемшіліктерді анықтайды;</w:t>
      </w:r>
    </w:p>
    <w:p>
      <w:pPr>
        <w:spacing w:after="0"/>
        <w:ind w:left="0"/>
        <w:jc w:val="both"/>
      </w:pPr>
      <w:r>
        <w:rPr>
          <w:rFonts w:ascii="Times New Roman"/>
          <w:b w:val="false"/>
          <w:i w:val="false"/>
          <w:color w:val="000000"/>
          <w:sz w:val="28"/>
        </w:rPr>
        <w:t>
      7) ЖАО-ның медициналық комиссияларында әскерге шақыру учаскелеріне тіркеу және әскери қызметке шақыру кезінде, келісімшарт бойынша әскери қызметке кірген, әскери оқу орындарына оқуға түскен кезде азаматтарды, әскери міндеттілерді медициналық куәландыруды ұйымдастыруды, оның жай-күйі мен нәтижесін зерделейді;</w:t>
      </w:r>
    </w:p>
    <w:p>
      <w:pPr>
        <w:spacing w:after="0"/>
        <w:ind w:left="0"/>
        <w:jc w:val="both"/>
      </w:pPr>
      <w:r>
        <w:rPr>
          <w:rFonts w:ascii="Times New Roman"/>
          <w:b w:val="false"/>
          <w:i w:val="false"/>
          <w:color w:val="000000"/>
          <w:sz w:val="28"/>
        </w:rPr>
        <w:t>
      8) штаттан тыс (тұрақты және уақытша әрекет ететін) ӘДК-ға (ДҰК-ға) және ЖАО-ның медициналық комиссияларына осы Ережені, әскери-дәрігерлік (дәрігерлік-ұшқыш) сараптама жөніндегі нормативтік құқықтық актілерді іс жүзінде қолдану бойынша түсіндірме береді;</w:t>
      </w:r>
    </w:p>
    <w:p>
      <w:pPr>
        <w:spacing w:after="0"/>
        <w:ind w:left="0"/>
        <w:jc w:val="both"/>
      </w:pPr>
      <w:r>
        <w:rPr>
          <w:rFonts w:ascii="Times New Roman"/>
          <w:b w:val="false"/>
          <w:i w:val="false"/>
          <w:color w:val="000000"/>
          <w:sz w:val="28"/>
        </w:rPr>
        <w:t>
      9) Қазақстан Республикасының Қарулы Күштерінде әскери-дәрігерлік (дәрігерлік-ұшқыш) сараптаманы ұйымдастыру және жүргізу жөніндегі әдістемелік нұсқауларды әзірлейді;</w:t>
      </w:r>
    </w:p>
    <w:p>
      <w:pPr>
        <w:spacing w:after="0"/>
        <w:ind w:left="0"/>
        <w:jc w:val="both"/>
      </w:pPr>
      <w:r>
        <w:rPr>
          <w:rFonts w:ascii="Times New Roman"/>
          <w:b w:val="false"/>
          <w:i w:val="false"/>
          <w:color w:val="000000"/>
          <w:sz w:val="28"/>
        </w:rPr>
        <w:t>
      10) әскери қызметшілерді және әскери міндеттілерді әскери-медициналық (медициналық) мекемелерге стационарлық немесе амбулаториялық тексеруге және медициналық куәландыруға жіберудің мақсатқа сәйкестігін айқындайды;</w:t>
      </w:r>
    </w:p>
    <w:p>
      <w:pPr>
        <w:spacing w:after="0"/>
        <w:ind w:left="0"/>
        <w:jc w:val="both"/>
      </w:pPr>
      <w:r>
        <w:rPr>
          <w:rFonts w:ascii="Times New Roman"/>
          <w:b w:val="false"/>
          <w:i w:val="false"/>
          <w:color w:val="000000"/>
          <w:sz w:val="28"/>
        </w:rPr>
        <w:t>
      11) өкілеттіктері шегінде бағынысты әскери-дәрігерлік сараптама комиссияларынан, әскери-медициналық (медициналық) мекемелерден (ұйымдардан) және орталық атқарушы органдардың өзге де бөлімшелерінен, өзге де орталық мемлекеттік органдардан, әскери бөлімдер мен мекемелерден сараптамалық қорытындыны айқындау үшін құжаттарды сұратады;</w:t>
      </w:r>
    </w:p>
    <w:p>
      <w:pPr>
        <w:spacing w:after="0"/>
        <w:ind w:left="0"/>
        <w:jc w:val="both"/>
      </w:pPr>
      <w:r>
        <w:rPr>
          <w:rFonts w:ascii="Times New Roman"/>
          <w:b w:val="false"/>
          <w:i w:val="false"/>
          <w:color w:val="000000"/>
          <w:sz w:val="28"/>
        </w:rPr>
        <w:t>
      12) ӘДК (ДҰК) қорытындысына ықпал еткен куәландыру тәртібін бұзу анықталған жағдайда, сондай-ақ өкілеттіктері шегінде бағынысты әскери-дәрігерлік сараптама комиссиялары қорытындысының негізділігін тексеру үшін бақылап (ішкі) тексеруді және (немесе) қайта медициналық куәландыруды тағайындайды;</w:t>
      </w:r>
    </w:p>
    <w:p>
      <w:pPr>
        <w:spacing w:after="0"/>
        <w:ind w:left="0"/>
        <w:jc w:val="both"/>
      </w:pPr>
      <w:r>
        <w:rPr>
          <w:rFonts w:ascii="Times New Roman"/>
          <w:b w:val="false"/>
          <w:i w:val="false"/>
          <w:color w:val="000000"/>
          <w:sz w:val="28"/>
        </w:rPr>
        <w:t>
      13) ұшқыштар құрамының лауазымдарында тұрған Қазақстан Республикасы Қарулы Күштерінің Әуе қорғанысы күштері басшылығына медициналық куәландыру жүргізеді;</w:t>
      </w:r>
    </w:p>
    <w:p>
      <w:pPr>
        <w:spacing w:after="0"/>
        <w:ind w:left="0"/>
        <w:jc w:val="both"/>
      </w:pPr>
      <w:r>
        <w:rPr>
          <w:rFonts w:ascii="Times New Roman"/>
          <w:b w:val="false"/>
          <w:i w:val="false"/>
          <w:color w:val="000000"/>
          <w:sz w:val="28"/>
        </w:rPr>
        <w:t>
      14) әскери-дәрігерлік сараптама мәселелері бойынша консультация, қорытындылар, анықтамалар береді;</w:t>
      </w:r>
    </w:p>
    <w:p>
      <w:pPr>
        <w:spacing w:after="0"/>
        <w:ind w:left="0"/>
        <w:jc w:val="both"/>
      </w:pPr>
      <w:r>
        <w:rPr>
          <w:rFonts w:ascii="Times New Roman"/>
          <w:b w:val="false"/>
          <w:i w:val="false"/>
          <w:color w:val="000000"/>
          <w:sz w:val="28"/>
        </w:rPr>
        <w:t>
      15) әскери-дәрігерлік (дәрігерлік-ұшқыш) сараптама мәселелері бойынша норма шығару қызметіне қатысады;</w:t>
      </w:r>
    </w:p>
    <w:p>
      <w:pPr>
        <w:spacing w:after="0"/>
        <w:ind w:left="0"/>
        <w:jc w:val="both"/>
      </w:pPr>
      <w:r>
        <w:rPr>
          <w:rFonts w:ascii="Times New Roman"/>
          <w:b w:val="false"/>
          <w:i w:val="false"/>
          <w:color w:val="000000"/>
          <w:sz w:val="28"/>
        </w:rPr>
        <w:t>
      16) құрылымдық бөлімше басшысының келісімімен әскери-медициналық қызмет мамандарын нормативтік құқықтық актілер және басқа да құжаттар жобаларын дайындау үшін, сондай-ақ жүктелген функциялар мен міндеттерге сәйкес жүргізілетін әскери-дәрігерлік сараптама жөніндегі іс-шараларды әзірлеу және жүзеге асыру үшін тартады;</w:t>
      </w:r>
    </w:p>
    <w:p>
      <w:pPr>
        <w:spacing w:after="0"/>
        <w:ind w:left="0"/>
        <w:jc w:val="both"/>
      </w:pPr>
      <w:r>
        <w:rPr>
          <w:rFonts w:ascii="Times New Roman"/>
          <w:b w:val="false"/>
          <w:i w:val="false"/>
          <w:color w:val="000000"/>
          <w:sz w:val="28"/>
        </w:rPr>
        <w:t>
      17) әскери-дәрігерлік сараптама бойынша медициналық персоналды әдістемелік, практикалық, дипломнан кейінгі даярлауға қатысады;</w:t>
      </w:r>
    </w:p>
    <w:p>
      <w:pPr>
        <w:spacing w:after="0"/>
        <w:ind w:left="0"/>
        <w:jc w:val="both"/>
      </w:pPr>
      <w:r>
        <w:rPr>
          <w:rFonts w:ascii="Times New Roman"/>
          <w:b w:val="false"/>
          <w:i w:val="false"/>
          <w:color w:val="000000"/>
          <w:sz w:val="28"/>
        </w:rPr>
        <w:t>
      18) комиссиялар сарапшылары әскери-дәрігерлік сараптама жөніндегі мәселелерді қарау кезінде сотта және басқа да мемлекеттік органдарда мемлекеттік мекемелерді білдіреді;</w:t>
      </w:r>
    </w:p>
    <w:p>
      <w:pPr>
        <w:spacing w:after="0"/>
        <w:ind w:left="0"/>
        <w:jc w:val="both"/>
      </w:pPr>
      <w:r>
        <w:rPr>
          <w:rFonts w:ascii="Times New Roman"/>
          <w:b w:val="false"/>
          <w:i w:val="false"/>
          <w:color w:val="000000"/>
          <w:sz w:val="28"/>
        </w:rPr>
        <w:t>
      19) әскери-дәрігерлік (дәрігерлік-ұшқыш) сараптама бойынша есеп беру құжаттарының нысандарын әзірлеуге қатысады;</w:t>
      </w:r>
    </w:p>
    <w:p>
      <w:pPr>
        <w:spacing w:after="0"/>
        <w:ind w:left="0"/>
        <w:jc w:val="both"/>
      </w:pPr>
      <w:r>
        <w:rPr>
          <w:rFonts w:ascii="Times New Roman"/>
          <w:b w:val="false"/>
          <w:i w:val="false"/>
          <w:color w:val="000000"/>
          <w:sz w:val="28"/>
        </w:rPr>
        <w:t>
      20) Қазақстан Республикасының заңнамасында көзделген өзге де функцияларды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Қорғаныс министрінің 14.07.2022 </w:t>
      </w:r>
      <w:r>
        <w:rPr>
          <w:rFonts w:ascii="Times New Roman"/>
          <w:b w:val="false"/>
          <w:i w:val="false"/>
          <w:color w:val="000000"/>
          <w:sz w:val="28"/>
        </w:rPr>
        <w:t>№ 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0" w:id="417"/>
    <w:p>
      <w:pPr>
        <w:spacing w:after="0"/>
        <w:ind w:left="0"/>
        <w:jc w:val="both"/>
      </w:pPr>
      <w:r>
        <w:rPr>
          <w:rFonts w:ascii="Times New Roman"/>
          <w:b w:val="false"/>
          <w:i w:val="false"/>
          <w:color w:val="000000"/>
          <w:sz w:val="28"/>
        </w:rPr>
        <w:t>
      13-1. Штаттық ӘДК ай сайын әр ай аяқталғаннан кейін он жұмыс күні ішінде Қазақстан Республикасы Қорғаныс министрлігінің құрылымдық бөлімшелеріне (Қазақстан Республикасы Қарулы Күштерінің Бас әскери-медициналық басқармасы, Қазақстан Республикасы Қорғаныс министрлігінің Кадрлар департаменті, әскер түрі мен тегінің, өңірлік қолбасшылықтың кадр органына) әскери қызметке жарамсыз (оның ішінде шектеулі жарамды) деп танылған әскери қызметшілердің тізімін жібереді.</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13-1-тармақпен толықтырылды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4" w:id="418"/>
    <w:p>
      <w:pPr>
        <w:spacing w:after="0"/>
        <w:ind w:left="0"/>
        <w:jc w:val="left"/>
      </w:pPr>
      <w:r>
        <w:rPr>
          <w:rFonts w:ascii="Times New Roman"/>
          <w:b/>
          <w:i w:val="false"/>
          <w:color w:val="000000"/>
        </w:rPr>
        <w:t xml:space="preserve"> 4-тарау. Штаттан тыс әскери-дәрігерлік комиссиялар</w:t>
      </w:r>
    </w:p>
    <w:bookmarkEnd w:id="418"/>
    <w:bookmarkStart w:name="z425" w:id="419"/>
    <w:p>
      <w:pPr>
        <w:spacing w:after="0"/>
        <w:ind w:left="0"/>
        <w:jc w:val="both"/>
      </w:pPr>
      <w:r>
        <w:rPr>
          <w:rFonts w:ascii="Times New Roman"/>
          <w:b w:val="false"/>
          <w:i w:val="false"/>
          <w:color w:val="000000"/>
          <w:sz w:val="28"/>
        </w:rPr>
        <w:t>
      14. Штаттан тыс тұрақты (уақытша) әрекет ететін ӘДК (ДҰК):</w:t>
      </w:r>
    </w:p>
    <w:bookmarkEnd w:id="419"/>
    <w:p>
      <w:pPr>
        <w:spacing w:after="0"/>
        <w:ind w:left="0"/>
        <w:jc w:val="both"/>
      </w:pPr>
      <w:r>
        <w:rPr>
          <w:rFonts w:ascii="Times New Roman"/>
          <w:b w:val="false"/>
          <w:i w:val="false"/>
          <w:color w:val="000000"/>
          <w:sz w:val="28"/>
        </w:rPr>
        <w:t>
      әскери қызметшілерді;</w:t>
      </w:r>
    </w:p>
    <w:p>
      <w:pPr>
        <w:spacing w:after="0"/>
        <w:ind w:left="0"/>
        <w:jc w:val="both"/>
      </w:pPr>
      <w:r>
        <w:rPr>
          <w:rFonts w:ascii="Times New Roman"/>
          <w:b w:val="false"/>
          <w:i w:val="false"/>
          <w:color w:val="000000"/>
          <w:sz w:val="28"/>
        </w:rPr>
        <w:t>
      әскери оқу орындарына оқуға түсетін азаматтарды;</w:t>
      </w:r>
    </w:p>
    <w:p>
      <w:pPr>
        <w:spacing w:after="0"/>
        <w:ind w:left="0"/>
        <w:jc w:val="both"/>
      </w:pPr>
      <w:r>
        <w:rPr>
          <w:rFonts w:ascii="Times New Roman"/>
          <w:b w:val="false"/>
          <w:i w:val="false"/>
          <w:color w:val="000000"/>
          <w:sz w:val="28"/>
        </w:rPr>
        <w:t>
      келісімшарт бойынша әскери қызметке кіретін кандидаттарды;</w:t>
      </w:r>
    </w:p>
    <w:p>
      <w:pPr>
        <w:spacing w:after="0"/>
        <w:ind w:left="0"/>
        <w:jc w:val="both"/>
      </w:pPr>
      <w:r>
        <w:rPr>
          <w:rFonts w:ascii="Times New Roman"/>
          <w:b w:val="false"/>
          <w:i w:val="false"/>
          <w:color w:val="000000"/>
          <w:sz w:val="28"/>
        </w:rPr>
        <w:t>
      әскерге шақыру бойынша әскери қызметке шақырылатын (айқындалатын) запастағы офицерлерді;</w:t>
      </w:r>
    </w:p>
    <w:p>
      <w:pPr>
        <w:spacing w:after="0"/>
        <w:ind w:left="0"/>
        <w:jc w:val="both"/>
      </w:pPr>
      <w:r>
        <w:rPr>
          <w:rFonts w:ascii="Times New Roman"/>
          <w:b w:val="false"/>
          <w:i w:val="false"/>
          <w:color w:val="000000"/>
          <w:sz w:val="28"/>
        </w:rPr>
        <w:t>
      мемлекеттік авиацияның авиациялық персоналын;</w:t>
      </w:r>
    </w:p>
    <w:p>
      <w:pPr>
        <w:spacing w:after="0"/>
        <w:ind w:left="0"/>
        <w:jc w:val="both"/>
      </w:pPr>
      <w:r>
        <w:rPr>
          <w:rFonts w:ascii="Times New Roman"/>
          <w:b w:val="false"/>
          <w:i w:val="false"/>
          <w:color w:val="000000"/>
          <w:sz w:val="28"/>
        </w:rPr>
        <w:t>
      әскери бөлімдерге келетін буынды;</w:t>
      </w:r>
    </w:p>
    <w:p>
      <w:pPr>
        <w:spacing w:after="0"/>
        <w:ind w:left="0"/>
        <w:jc w:val="both"/>
      </w:pPr>
      <w:r>
        <w:rPr>
          <w:rFonts w:ascii="Times New Roman"/>
          <w:b w:val="false"/>
          <w:i w:val="false"/>
          <w:color w:val="000000"/>
          <w:sz w:val="28"/>
        </w:rPr>
        <w:t>
      запастағы әскери міндеттілерді медициналық куәландыру үшін Қазақстан Республикасы Қорғаныс министрлігінің (бұдан әрі – ҚР ҚМ) гарнизондарында, әскери-медициналық мекемелерінде, әскери оқу орындарында құрылады.</w:t>
      </w:r>
    </w:p>
    <w:bookmarkStart w:name="z426" w:id="420"/>
    <w:p>
      <w:pPr>
        <w:spacing w:after="0"/>
        <w:ind w:left="0"/>
        <w:jc w:val="both"/>
      </w:pPr>
      <w:r>
        <w:rPr>
          <w:rFonts w:ascii="Times New Roman"/>
          <w:b w:val="false"/>
          <w:i w:val="false"/>
          <w:color w:val="000000"/>
          <w:sz w:val="28"/>
        </w:rPr>
        <w:t>
      15. Штаттан тыс тұрақты әрекет ететін ӘДК жыл сайын тиісті әскери-медициналық (медициналық) мекеме (ұйым) бастығының бұйрығымен мынадай құрамда тағайындалады: хирург, терапевт, невропатолог, окулист, оториноларинголог, стоматолог. Қажет болған кезде комиссия құрамына басқа да мамандықтардың дәрігерлері тартылады. ӘДК төрағасы болып әскери-медициналық (медициналық) мекеме (ұйым) медициналық бөлімінің (қызметінің) бастығы, ал орта медициналық персонал қатарынан комиссия хатшысы тағайындалады.</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Қорғаныс министрінің 14.07.2022 </w:t>
      </w:r>
      <w:r>
        <w:rPr>
          <w:rFonts w:ascii="Times New Roman"/>
          <w:b w:val="false"/>
          <w:i w:val="false"/>
          <w:color w:val="000000"/>
          <w:sz w:val="28"/>
        </w:rPr>
        <w:t>№ 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7" w:id="421"/>
    <w:p>
      <w:pPr>
        <w:spacing w:after="0"/>
        <w:ind w:left="0"/>
        <w:jc w:val="both"/>
      </w:pPr>
      <w:r>
        <w:rPr>
          <w:rFonts w:ascii="Times New Roman"/>
          <w:b w:val="false"/>
          <w:i w:val="false"/>
          <w:color w:val="000000"/>
          <w:sz w:val="28"/>
        </w:rPr>
        <w:t>
      16. Әскери-дәрігерлік сараптама бойынша штаттан тыс тұрақты (уақытша) әрекет ететін ӘДК (ДҰК) штаттық ӘДК-ның (ДҰК-ның) әдістемелік ұсынымдары мен нұсқауларын басшылыққа алады.</w:t>
      </w:r>
    </w:p>
    <w:bookmarkEnd w:id="421"/>
    <w:bookmarkStart w:name="z428" w:id="422"/>
    <w:p>
      <w:pPr>
        <w:spacing w:after="0"/>
        <w:ind w:left="0"/>
        <w:jc w:val="both"/>
      </w:pPr>
      <w:r>
        <w:rPr>
          <w:rFonts w:ascii="Times New Roman"/>
          <w:b w:val="false"/>
          <w:i w:val="false"/>
          <w:color w:val="000000"/>
          <w:sz w:val="28"/>
        </w:rPr>
        <w:t>
      17. Штаттан тыс уақытша әрекет ететін ӘДК осы Ереженің 15-тармағында айқындалған құрамда:</w:t>
      </w:r>
    </w:p>
    <w:bookmarkEnd w:id="422"/>
    <w:p>
      <w:pPr>
        <w:spacing w:after="0"/>
        <w:ind w:left="0"/>
        <w:jc w:val="both"/>
      </w:pPr>
      <w:r>
        <w:rPr>
          <w:rFonts w:ascii="Times New Roman"/>
          <w:b w:val="false"/>
          <w:i w:val="false"/>
          <w:color w:val="000000"/>
          <w:sz w:val="28"/>
        </w:rPr>
        <w:t>
      ҚР ҚК Бас әскери-медициналық басқармасы бастығының бұйрығымен техникалық және кәсіптік, жоғары білім беру бағдарламаларын іске асыратын әскери оқу орындарына, оның ішінде шет мемлекеттердің әскери оқу орындарына оқуға түсетін кандидаттарды түпкілікті медициналық куәландыру үшін;</w:t>
      </w:r>
    </w:p>
    <w:p>
      <w:pPr>
        <w:spacing w:after="0"/>
        <w:ind w:left="0"/>
        <w:jc w:val="both"/>
      </w:pPr>
      <w:r>
        <w:rPr>
          <w:rFonts w:ascii="Times New Roman"/>
          <w:b w:val="false"/>
          <w:i w:val="false"/>
          <w:color w:val="000000"/>
          <w:sz w:val="28"/>
        </w:rPr>
        <w:t>
      ҚР ҚК Бас әскери-медициналық басқармасы бастығының немесе осы мекеме бастығының бұйрығымен жалпы орта білім берудің жалпы білім беру бағдарламаларын іске асыратын әскери оқу орындарына оқуға түсетін кандидаттарды медициналық куәландыру үшін;</w:t>
      </w:r>
    </w:p>
    <w:p>
      <w:pPr>
        <w:spacing w:after="0"/>
        <w:ind w:left="0"/>
        <w:jc w:val="both"/>
      </w:pPr>
      <w:r>
        <w:rPr>
          <w:rFonts w:ascii="Times New Roman"/>
          <w:b w:val="false"/>
          <w:i w:val="false"/>
          <w:color w:val="000000"/>
          <w:sz w:val="28"/>
        </w:rPr>
        <w:t>
      гарнизон бастығының, әскер тектері, оған теңестірілген және одан жоғары қолбасшының бұйрығымен жауынгер жүзушілерді (сүңгуірлерді), танкілерді және басқа да машиналарды суасты жүргізуге тартылатын, радиоактивті заттармен, иондаушы сәулелендіру көздерімен, зымыран отыны компоненттерімен, электр-магниттік өріс көздерімен жұмыс істейтін әскери қызметшілерді, сондай-ақ оқу-жаттығу бөлімдеріне мерзімді әскери қызметке шақырылған әскери қызметшілерді медициналық куәландыру үшін тағайындалады.</w:t>
      </w:r>
    </w:p>
    <w:bookmarkStart w:name="z429" w:id="423"/>
    <w:p>
      <w:pPr>
        <w:spacing w:after="0"/>
        <w:ind w:left="0"/>
        <w:jc w:val="both"/>
      </w:pPr>
      <w:r>
        <w:rPr>
          <w:rFonts w:ascii="Times New Roman"/>
          <w:b w:val="false"/>
          <w:i w:val="false"/>
          <w:color w:val="000000"/>
          <w:sz w:val="28"/>
        </w:rPr>
        <w:t>
      18. Әскери-медициналық мекемелердің басшылары жыл сайын ҚР ҚМ ОӘДК-ға:</w:t>
      </w:r>
    </w:p>
    <w:bookmarkEnd w:id="423"/>
    <w:p>
      <w:pPr>
        <w:spacing w:after="0"/>
        <w:ind w:left="0"/>
        <w:jc w:val="both"/>
      </w:pPr>
      <w:r>
        <w:rPr>
          <w:rFonts w:ascii="Times New Roman"/>
          <w:b w:val="false"/>
          <w:i w:val="false"/>
          <w:color w:val="000000"/>
          <w:sz w:val="28"/>
        </w:rPr>
        <w:t>
      1) 10 желтоқсанға дейін – штаттан тыс (госпитальдық, гарнизондық) әскери-дәрігерлік комиссия құрамын келісуге;</w:t>
      </w:r>
    </w:p>
    <w:p>
      <w:pPr>
        <w:spacing w:after="0"/>
        <w:ind w:left="0"/>
        <w:jc w:val="both"/>
      </w:pPr>
      <w:r>
        <w:rPr>
          <w:rFonts w:ascii="Times New Roman"/>
          <w:b w:val="false"/>
          <w:i w:val="false"/>
          <w:color w:val="000000"/>
          <w:sz w:val="28"/>
        </w:rPr>
        <w:t>
      2) ағымдағы жылғы 20 қаңтарға дейін – комиссия төрағасы, төраға орынбасары және мүшелері қолтаңбаларының үлгілерімен штаттан тыс (госпитальдық, гарнизондық) әскери-дәрігерлік комиссияны тағайындау туралы бұйрықтан үзіндіні ұсынады.</w:t>
      </w:r>
    </w:p>
    <w:p>
      <w:pPr>
        <w:spacing w:after="0"/>
        <w:ind w:left="0"/>
        <w:jc w:val="both"/>
      </w:pPr>
      <w:r>
        <w:rPr>
          <w:rFonts w:ascii="Times New Roman"/>
          <w:b w:val="false"/>
          <w:i w:val="false"/>
          <w:color w:val="000000"/>
          <w:sz w:val="28"/>
        </w:rPr>
        <w:t>
      Штаттан тыс (госпитальдық, гарнизондық) ӘДК құрамының өзгергені туралы ҚР ҚМ ОӘДК төрағасы хабардар етіледі және қолтаңба үлгілерімен және тиісті бұйрықтан үзіндімен жаңартылған тізім ұсынылады.</w:t>
      </w:r>
    </w:p>
    <w:bookmarkStart w:name="z430" w:id="424"/>
    <w:p>
      <w:pPr>
        <w:spacing w:after="0"/>
        <w:ind w:left="0"/>
        <w:jc w:val="left"/>
      </w:pPr>
      <w:r>
        <w:rPr>
          <w:rFonts w:ascii="Times New Roman"/>
          <w:b/>
          <w:i w:val="false"/>
          <w:color w:val="000000"/>
        </w:rPr>
        <w:t xml:space="preserve"> 5-тарау. Госпитальдық әскери-дәрігерлік комиссия</w:t>
      </w:r>
    </w:p>
    <w:bookmarkEnd w:id="424"/>
    <w:bookmarkStart w:name="z431" w:id="425"/>
    <w:p>
      <w:pPr>
        <w:spacing w:after="0"/>
        <w:ind w:left="0"/>
        <w:jc w:val="both"/>
      </w:pPr>
      <w:r>
        <w:rPr>
          <w:rFonts w:ascii="Times New Roman"/>
          <w:b w:val="false"/>
          <w:i w:val="false"/>
          <w:color w:val="000000"/>
          <w:sz w:val="28"/>
        </w:rPr>
        <w:t>
      19. Әскери госпитальда (лазаретте) әскери госпиталь (лазарет) бастығының бұйрығымен құрамында төраға, комиссия мүшелері (кемінде екі маман-дәрігер) және хатшы болатын госпитальдық ӘДК құрылады. Госпиталь (лазарет) медициналық бөлімінің бастығы (бөлімше бастығы) госпитальдық ӘДК төрағасы болып тағайындалады.</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2" w:id="426"/>
    <w:p>
      <w:pPr>
        <w:spacing w:after="0"/>
        <w:ind w:left="0"/>
        <w:jc w:val="both"/>
      </w:pPr>
      <w:r>
        <w:rPr>
          <w:rFonts w:ascii="Times New Roman"/>
          <w:b w:val="false"/>
          <w:i w:val="false"/>
          <w:color w:val="000000"/>
          <w:sz w:val="28"/>
        </w:rPr>
        <w:t>
      20. ҚР ҚМ Бас әскери клиникалық госпиталінде және ҚР ҚМ Әскери клиникалық госпиталінде клиникалық бейіндер бойынша госпитальдық ӘДК құрылады. Тиісті бейіннің жетекші мамандары (бөлімше бастықтары) осы комиссиялардың төрағалары болып тағайындалады.</w:t>
      </w:r>
    </w:p>
    <w:bookmarkEnd w:id="426"/>
    <w:p>
      <w:pPr>
        <w:spacing w:after="0"/>
        <w:ind w:left="0"/>
        <w:jc w:val="both"/>
      </w:pPr>
      <w:r>
        <w:rPr>
          <w:rFonts w:ascii="Times New Roman"/>
          <w:b w:val="false"/>
          <w:i w:val="false"/>
          <w:color w:val="000000"/>
          <w:sz w:val="28"/>
        </w:rPr>
        <w:t>
      Госпитальдық ӘДК-ға:</w:t>
      </w:r>
    </w:p>
    <w:p>
      <w:pPr>
        <w:spacing w:after="0"/>
        <w:ind w:left="0"/>
        <w:jc w:val="both"/>
      </w:pPr>
      <w:r>
        <w:rPr>
          <w:rFonts w:ascii="Times New Roman"/>
          <w:b w:val="false"/>
          <w:i w:val="false"/>
          <w:color w:val="000000"/>
          <w:sz w:val="28"/>
        </w:rPr>
        <w:t>
      1) әскери қызметшілерді медициналық куәландыру;</w:t>
      </w:r>
    </w:p>
    <w:p>
      <w:pPr>
        <w:spacing w:after="0"/>
        <w:ind w:left="0"/>
        <w:jc w:val="both"/>
      </w:pPr>
      <w:r>
        <w:rPr>
          <w:rFonts w:ascii="Times New Roman"/>
          <w:b w:val="false"/>
          <w:i w:val="false"/>
          <w:color w:val="000000"/>
          <w:sz w:val="28"/>
        </w:rPr>
        <w:t>
      2) осы Қағидаларда көзделген жағдайларда әскери міндеттілерді медициналық куәландыру;</w:t>
      </w:r>
    </w:p>
    <w:p>
      <w:pPr>
        <w:spacing w:after="0"/>
        <w:ind w:left="0"/>
        <w:jc w:val="both"/>
      </w:pPr>
      <w:r>
        <w:rPr>
          <w:rFonts w:ascii="Times New Roman"/>
          <w:b w:val="false"/>
          <w:i w:val="false"/>
          <w:color w:val="000000"/>
          <w:sz w:val="28"/>
        </w:rPr>
        <w:t>
      3) әскери-дәрігерлік сараптамаға қатысты бөлігінде әскери-медициналық мекемедегі емдеу-диагностикалық жұмысын ұйымдастыруды, жүргізуді және нәтижелерін бақылау;</w:t>
      </w:r>
    </w:p>
    <w:p>
      <w:pPr>
        <w:spacing w:after="0"/>
        <w:ind w:left="0"/>
        <w:jc w:val="both"/>
      </w:pPr>
      <w:r>
        <w:rPr>
          <w:rFonts w:ascii="Times New Roman"/>
          <w:b w:val="false"/>
          <w:i w:val="false"/>
          <w:color w:val="000000"/>
          <w:sz w:val="28"/>
        </w:rPr>
        <w:t>
      4) әскери госпиталь (лазарет) бастығына және ҚР ҚМ ОӘДК бастығына госпитальда (лазаретте) жатқан адамдарды тексеруде және емдеуде анықталған кемшіліктер туралы баяндауларды ұсыну;</w:t>
      </w:r>
    </w:p>
    <w:p>
      <w:pPr>
        <w:spacing w:after="0"/>
        <w:ind w:left="0"/>
        <w:jc w:val="both"/>
      </w:pPr>
      <w:r>
        <w:rPr>
          <w:rFonts w:ascii="Times New Roman"/>
          <w:b w:val="false"/>
          <w:i w:val="false"/>
          <w:color w:val="000000"/>
          <w:sz w:val="28"/>
        </w:rPr>
        <w:t>
      5) дәрігерлерге (оның ішінде әскери буындағы) әскери-дәрігерлік сараптама бойынша әдістемелік және практикалық көмек көрсету;</w:t>
      </w:r>
    </w:p>
    <w:p>
      <w:pPr>
        <w:spacing w:after="0"/>
        <w:ind w:left="0"/>
        <w:jc w:val="both"/>
      </w:pPr>
      <w:r>
        <w:rPr>
          <w:rFonts w:ascii="Times New Roman"/>
          <w:b w:val="false"/>
          <w:i w:val="false"/>
          <w:color w:val="000000"/>
          <w:sz w:val="28"/>
        </w:rPr>
        <w:t>
      6) госпитальдық ӘДК жұмысының нәтижелерін талдау және жинақтау және ҚР ҚМ ОӘДК-ға жүргізілген жұмыс нәтижелері туралы есеп берулерді ұсыну;</w:t>
      </w:r>
    </w:p>
    <w:p>
      <w:pPr>
        <w:spacing w:after="0"/>
        <w:ind w:left="0"/>
        <w:jc w:val="both"/>
      </w:pPr>
      <w:r>
        <w:rPr>
          <w:rFonts w:ascii="Times New Roman"/>
          <w:b w:val="false"/>
          <w:i w:val="false"/>
          <w:color w:val="000000"/>
          <w:sz w:val="28"/>
        </w:rPr>
        <w:t>
      7) әскери госпиталь (лазарет), қызмет көрсетілетін әскери бөлімдер, әскери оқу орындарының дәрігерлерін әскери-дәрігерлік сараптама бойынша даярлауға қатысу;</w:t>
      </w:r>
    </w:p>
    <w:p>
      <w:pPr>
        <w:spacing w:after="0"/>
        <w:ind w:left="0"/>
        <w:jc w:val="both"/>
      </w:pPr>
      <w:r>
        <w:rPr>
          <w:rFonts w:ascii="Times New Roman"/>
          <w:b w:val="false"/>
          <w:i w:val="false"/>
          <w:color w:val="000000"/>
          <w:sz w:val="28"/>
        </w:rPr>
        <w:t>
      8) сараптама құжаттамасын (ауруы туралы куәліктерді, анықтамаларды) ресімдеу жүктеледі.</w:t>
      </w:r>
    </w:p>
    <w:bookmarkStart w:name="z433" w:id="427"/>
    <w:p>
      <w:pPr>
        <w:spacing w:after="0"/>
        <w:ind w:left="0"/>
        <w:jc w:val="left"/>
      </w:pPr>
      <w:r>
        <w:rPr>
          <w:rFonts w:ascii="Times New Roman"/>
          <w:b/>
          <w:i w:val="false"/>
          <w:color w:val="000000"/>
        </w:rPr>
        <w:t xml:space="preserve"> 6-тарау. Гарнизондық әскери-дәрігерлік комиссия</w:t>
      </w:r>
    </w:p>
    <w:bookmarkEnd w:id="427"/>
    <w:bookmarkStart w:name="z434" w:id="428"/>
    <w:p>
      <w:pPr>
        <w:spacing w:after="0"/>
        <w:ind w:left="0"/>
        <w:jc w:val="both"/>
      </w:pPr>
      <w:r>
        <w:rPr>
          <w:rFonts w:ascii="Times New Roman"/>
          <w:b w:val="false"/>
          <w:i w:val="false"/>
          <w:color w:val="000000"/>
          <w:sz w:val="28"/>
        </w:rPr>
        <w:t xml:space="preserve">
      21. Гарнизондық ӘДК гарнизон бастығының бұйрығымен осы Ереженің </w:t>
      </w:r>
      <w:r>
        <w:rPr>
          <w:rFonts w:ascii="Times New Roman"/>
          <w:b w:val="false"/>
          <w:i w:val="false"/>
          <w:color w:val="000000"/>
          <w:sz w:val="28"/>
        </w:rPr>
        <w:t>15-тармағында</w:t>
      </w:r>
      <w:r>
        <w:rPr>
          <w:rFonts w:ascii="Times New Roman"/>
          <w:b w:val="false"/>
          <w:i w:val="false"/>
          <w:color w:val="000000"/>
          <w:sz w:val="28"/>
        </w:rPr>
        <w:t xml:space="preserve"> айқындалған құрамда құрылады. Гарнизондық ӘДК төрағасы болып әскери емхана бастығы немесе әскери-медициналық (медициналық) мекеме (ұйым) медициналық бөлімінің (қызметінің) бастығы, орта медициналық персонал қатарынан комиссия хатшысы тағайындалады.</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Қорғаныс министрінің 14.07.2022 </w:t>
      </w:r>
      <w:r>
        <w:rPr>
          <w:rFonts w:ascii="Times New Roman"/>
          <w:b w:val="false"/>
          <w:i w:val="false"/>
          <w:color w:val="000000"/>
          <w:sz w:val="28"/>
        </w:rPr>
        <w:t>№ 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5" w:id="429"/>
    <w:p>
      <w:pPr>
        <w:spacing w:after="0"/>
        <w:ind w:left="0"/>
        <w:jc w:val="both"/>
      </w:pPr>
      <w:r>
        <w:rPr>
          <w:rFonts w:ascii="Times New Roman"/>
          <w:b w:val="false"/>
          <w:i w:val="false"/>
          <w:color w:val="000000"/>
          <w:sz w:val="28"/>
        </w:rPr>
        <w:t>
      22. Гарнизондық ӘДК-ға:</w:t>
      </w:r>
    </w:p>
    <w:bookmarkEnd w:id="429"/>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гарнизонның әскери қызметшілерін;</w:t>
      </w:r>
    </w:p>
    <w:p>
      <w:pPr>
        <w:spacing w:after="0"/>
        <w:ind w:left="0"/>
        <w:jc w:val="both"/>
      </w:pPr>
      <w:r>
        <w:rPr>
          <w:rFonts w:ascii="Times New Roman"/>
          <w:b w:val="false"/>
          <w:i w:val="false"/>
          <w:color w:val="000000"/>
          <w:sz w:val="28"/>
        </w:rPr>
        <w:t>
      гарнизонның әскери бөлімдеріне келген буынды;</w:t>
      </w:r>
    </w:p>
    <w:p>
      <w:pPr>
        <w:spacing w:after="0"/>
        <w:ind w:left="0"/>
        <w:jc w:val="both"/>
      </w:pPr>
      <w:r>
        <w:rPr>
          <w:rFonts w:ascii="Times New Roman"/>
          <w:b w:val="false"/>
          <w:i w:val="false"/>
          <w:color w:val="000000"/>
          <w:sz w:val="28"/>
        </w:rPr>
        <w:t>
      әскери оқу орындарына оқуға түсетін кандидаттарды;</w:t>
      </w:r>
    </w:p>
    <w:p>
      <w:pPr>
        <w:spacing w:after="0"/>
        <w:ind w:left="0"/>
        <w:jc w:val="both"/>
      </w:pPr>
      <w:r>
        <w:rPr>
          <w:rFonts w:ascii="Times New Roman"/>
          <w:b w:val="false"/>
          <w:i w:val="false"/>
          <w:color w:val="000000"/>
          <w:sz w:val="28"/>
        </w:rPr>
        <w:t>
      келісімшарт бойынша әскери қызметке кіретін кандидаттарды;</w:t>
      </w:r>
    </w:p>
    <w:p>
      <w:pPr>
        <w:spacing w:after="0"/>
        <w:ind w:left="0"/>
        <w:jc w:val="both"/>
      </w:pPr>
      <w:r>
        <w:rPr>
          <w:rFonts w:ascii="Times New Roman"/>
          <w:b w:val="false"/>
          <w:i w:val="false"/>
          <w:color w:val="000000"/>
          <w:sz w:val="28"/>
        </w:rPr>
        <w:t>
      ауруы бойынша демалыстағы әскери қызметшілерді медициналық куәландыру;</w:t>
      </w:r>
    </w:p>
    <w:p>
      <w:pPr>
        <w:spacing w:after="0"/>
        <w:ind w:left="0"/>
        <w:jc w:val="both"/>
      </w:pPr>
      <w:r>
        <w:rPr>
          <w:rFonts w:ascii="Times New Roman"/>
          <w:b w:val="false"/>
          <w:i w:val="false"/>
          <w:color w:val="000000"/>
          <w:sz w:val="28"/>
        </w:rPr>
        <w:t>
      осы Қағидаларда көзделген жағдайларда әскери міндеттілерді медициналық куәландыру;</w:t>
      </w:r>
    </w:p>
    <w:p>
      <w:pPr>
        <w:spacing w:after="0"/>
        <w:ind w:left="0"/>
        <w:jc w:val="both"/>
      </w:pPr>
      <w:r>
        <w:rPr>
          <w:rFonts w:ascii="Times New Roman"/>
          <w:b w:val="false"/>
          <w:i w:val="false"/>
          <w:color w:val="000000"/>
          <w:sz w:val="28"/>
        </w:rPr>
        <w:t>
      2) әскери-дәрігерлік сараптаманы ұйымдастыру және жүргізу кезінде гарнизонда орналасқан әскери-медициналық мекемелерде, әскери бөлімдерде, әскери оқу орындарында емдеу-профилактикалық жұмыстың жай-күйін бақылау;</w:t>
      </w:r>
    </w:p>
    <w:p>
      <w:pPr>
        <w:spacing w:after="0"/>
        <w:ind w:left="0"/>
        <w:jc w:val="both"/>
      </w:pPr>
      <w:r>
        <w:rPr>
          <w:rFonts w:ascii="Times New Roman"/>
          <w:b w:val="false"/>
          <w:i w:val="false"/>
          <w:color w:val="000000"/>
          <w:sz w:val="28"/>
        </w:rPr>
        <w:t>
      3) жүргізілген жұмыс нәтижелері туралы есеп берулерді ұсынумен гарнизондық ӘДК жұмысының нәтижелерін талдау және жинақтау;</w:t>
      </w:r>
    </w:p>
    <w:p>
      <w:pPr>
        <w:spacing w:after="0"/>
        <w:ind w:left="0"/>
        <w:jc w:val="both"/>
      </w:pPr>
      <w:r>
        <w:rPr>
          <w:rFonts w:ascii="Times New Roman"/>
          <w:b w:val="false"/>
          <w:i w:val="false"/>
          <w:color w:val="000000"/>
          <w:sz w:val="28"/>
        </w:rPr>
        <w:t>
      4) әскери-дәрігерлік сараптама мәселелері бойынша гарнизонның маман-дәрігерлерін даярлауға қатысу;</w:t>
      </w:r>
    </w:p>
    <w:p>
      <w:pPr>
        <w:spacing w:after="0"/>
        <w:ind w:left="0"/>
        <w:jc w:val="both"/>
      </w:pPr>
      <w:r>
        <w:rPr>
          <w:rFonts w:ascii="Times New Roman"/>
          <w:b w:val="false"/>
          <w:i w:val="false"/>
          <w:color w:val="000000"/>
          <w:sz w:val="28"/>
        </w:rPr>
        <w:t>
      5) сараптама құжаттамасын (ауруы туралы куәліктерді, анықтамаларды) ресімдеу жүктеледі.</w:t>
      </w:r>
    </w:p>
    <w:bookmarkStart w:name="z436" w:id="430"/>
    <w:p>
      <w:pPr>
        <w:spacing w:after="0"/>
        <w:ind w:left="0"/>
        <w:jc w:val="left"/>
      </w:pPr>
      <w:r>
        <w:rPr>
          <w:rFonts w:ascii="Times New Roman"/>
          <w:b/>
          <w:i w:val="false"/>
          <w:color w:val="000000"/>
        </w:rPr>
        <w:t xml:space="preserve"> 7-тарау. Дәрігерлік-ұшқыш комиссиялары</w:t>
      </w:r>
    </w:p>
    <w:bookmarkEnd w:id="430"/>
    <w:bookmarkStart w:name="z437" w:id="431"/>
    <w:p>
      <w:pPr>
        <w:spacing w:after="0"/>
        <w:ind w:left="0"/>
        <w:jc w:val="both"/>
      </w:pPr>
      <w:r>
        <w:rPr>
          <w:rFonts w:ascii="Times New Roman"/>
          <w:b w:val="false"/>
          <w:i w:val="false"/>
          <w:color w:val="000000"/>
          <w:sz w:val="28"/>
        </w:rPr>
        <w:t>
      23. ӘДС-ның құрамдас бөлігі дәрігерлік-ұшқыш сараптамасы (бұдан әрі – ДҰС) болып табылады, оны штаттық (штаттан тыс) тұрақты (уақытша) әрекет ететін ДҰК ұйымдастырады және жүргізеді және Қазақстан Республикасы мемлекеттік авиациясының ӘДС міндеттерін шешеді.</w:t>
      </w:r>
    </w:p>
    <w:bookmarkEnd w:id="431"/>
    <w:bookmarkStart w:name="z438" w:id="432"/>
    <w:p>
      <w:pPr>
        <w:spacing w:after="0"/>
        <w:ind w:left="0"/>
        <w:jc w:val="both"/>
      </w:pPr>
      <w:r>
        <w:rPr>
          <w:rFonts w:ascii="Times New Roman"/>
          <w:b w:val="false"/>
          <w:i w:val="false"/>
          <w:color w:val="000000"/>
          <w:sz w:val="28"/>
        </w:rPr>
        <w:t>
      24. ҚР ҚМ ОӘДК жанында құрылатын ДҰК өз қызметін осы Ереженің 12, 13-тармақтарына сәйкес жүзеге асырады.</w:t>
      </w:r>
    </w:p>
    <w:bookmarkEnd w:id="432"/>
    <w:bookmarkStart w:name="z439" w:id="433"/>
    <w:p>
      <w:pPr>
        <w:spacing w:after="0"/>
        <w:ind w:left="0"/>
        <w:jc w:val="both"/>
      </w:pPr>
      <w:r>
        <w:rPr>
          <w:rFonts w:ascii="Times New Roman"/>
          <w:b w:val="false"/>
          <w:i w:val="false"/>
          <w:color w:val="000000"/>
          <w:sz w:val="28"/>
        </w:rPr>
        <w:t>
      25. Штаттан тыс тұрақты әрекет ететін дәрігерлік-ұшқыш комиссиялары:</w:t>
      </w:r>
    </w:p>
    <w:bookmarkEnd w:id="433"/>
    <w:p>
      <w:pPr>
        <w:spacing w:after="0"/>
        <w:ind w:left="0"/>
        <w:jc w:val="both"/>
      </w:pPr>
      <w:r>
        <w:rPr>
          <w:rFonts w:ascii="Times New Roman"/>
          <w:b w:val="false"/>
          <w:i w:val="false"/>
          <w:color w:val="000000"/>
          <w:sz w:val="28"/>
        </w:rPr>
        <w:t>
      авиациялық медицинаның зертханасы жанындағы ҚР ҚК ӘҚК бас қолбасшысының;</w:t>
      </w:r>
    </w:p>
    <w:p>
      <w:pPr>
        <w:spacing w:after="0"/>
        <w:ind w:left="0"/>
        <w:jc w:val="both"/>
      </w:pPr>
      <w:r>
        <w:rPr>
          <w:rFonts w:ascii="Times New Roman"/>
          <w:b w:val="false"/>
          <w:i w:val="false"/>
          <w:color w:val="000000"/>
          <w:sz w:val="28"/>
        </w:rPr>
        <w:t>
      ұшқыштар құрамының дәрігерлік сараптама бөлімшесі бар әскери госпиталь жанындағы әскери госпиталь бастығының;</w:t>
      </w:r>
    </w:p>
    <w:p>
      <w:pPr>
        <w:spacing w:after="0"/>
        <w:ind w:left="0"/>
        <w:jc w:val="both"/>
      </w:pPr>
      <w:r>
        <w:rPr>
          <w:rFonts w:ascii="Times New Roman"/>
          <w:b w:val="false"/>
          <w:i w:val="false"/>
          <w:color w:val="000000"/>
          <w:sz w:val="28"/>
        </w:rPr>
        <w:t>
      авиациялық персоналды даярлау бойынша әскери оқу орны жанындағы әскери оқу орны бастығының бұйрығымен құрылады.</w:t>
      </w:r>
    </w:p>
    <w:bookmarkStart w:name="z440" w:id="434"/>
    <w:p>
      <w:pPr>
        <w:spacing w:after="0"/>
        <w:ind w:left="0"/>
        <w:jc w:val="both"/>
      </w:pPr>
      <w:r>
        <w:rPr>
          <w:rFonts w:ascii="Times New Roman"/>
          <w:b w:val="false"/>
          <w:i w:val="false"/>
          <w:color w:val="000000"/>
          <w:sz w:val="28"/>
        </w:rPr>
        <w:t>
      26. ДҰК құрамына авиациялық медицина саласында жұмыс тәжірибесі бар және (немесе) дәрігерлік-ұшу (әскери-дәрігерлік) сараптамасы бойынша даярлығы бар дәрігерлер тағайындалады: хирург, терапевт, невропатолог, окулист, оториноларинголог, стоматолог. Қажет болған кезде комиссияның құрамына басқа мамандықтардың дәрігерлері тартылады.</w:t>
      </w:r>
    </w:p>
    <w:bookmarkEnd w:id="434"/>
    <w:p>
      <w:pPr>
        <w:spacing w:after="0"/>
        <w:ind w:left="0"/>
        <w:jc w:val="both"/>
      </w:pPr>
      <w:r>
        <w:rPr>
          <w:rFonts w:ascii="Times New Roman"/>
          <w:b w:val="false"/>
          <w:i w:val="false"/>
          <w:color w:val="000000"/>
          <w:sz w:val="28"/>
        </w:rPr>
        <w:t>
      Қажет болған кезде ДҰК отырысына қатысуға медицина қызметінің бастығы (дәрігер) және (немесе) авиациялық бөлім қолбасшылығының өкілі тартылады.</w:t>
      </w:r>
    </w:p>
    <w:bookmarkStart w:name="z441" w:id="435"/>
    <w:p>
      <w:pPr>
        <w:spacing w:after="0"/>
        <w:ind w:left="0"/>
        <w:jc w:val="both"/>
      </w:pPr>
      <w:r>
        <w:rPr>
          <w:rFonts w:ascii="Times New Roman"/>
          <w:b w:val="false"/>
          <w:i w:val="false"/>
          <w:color w:val="000000"/>
          <w:sz w:val="28"/>
        </w:rPr>
        <w:t>
      27. Штаттан тыс (тұрақты және уақытша әрекеттегі) ДҰК-ға:</w:t>
      </w:r>
    </w:p>
    <w:bookmarkEnd w:id="435"/>
    <w:p>
      <w:pPr>
        <w:spacing w:after="0"/>
        <w:ind w:left="0"/>
        <w:jc w:val="both"/>
      </w:pPr>
      <w:r>
        <w:rPr>
          <w:rFonts w:ascii="Times New Roman"/>
          <w:b w:val="false"/>
          <w:i w:val="false"/>
          <w:color w:val="000000"/>
          <w:sz w:val="28"/>
        </w:rPr>
        <w:t>
      1) Қазақстан Республикасының мемлекеттік авиациясында, авиациялық персонал даярлайтын әскери оқу орнында дәрігерлік-ұшқыш сараптамасын ұйымдастыру және жүргізу;</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авиациялық персонал даярлайтын әскери оқу орнына ұшқыш мамандығына оқуға түсетін азаматтарды;</w:t>
      </w:r>
    </w:p>
    <w:p>
      <w:pPr>
        <w:spacing w:after="0"/>
        <w:ind w:left="0"/>
        <w:jc w:val="both"/>
      </w:pPr>
      <w:r>
        <w:rPr>
          <w:rFonts w:ascii="Times New Roman"/>
          <w:b w:val="false"/>
          <w:i w:val="false"/>
          <w:color w:val="000000"/>
          <w:sz w:val="28"/>
        </w:rPr>
        <w:t>
      авиациялық персонал даярлайтын әскери оқу орнының әуе кемесін, пилотсыз әуе кемесін ұшып пайдалану мамандығы бойынша білім алатын курсанттарын (тыңдаушыларын);</w:t>
      </w:r>
    </w:p>
    <w:p>
      <w:pPr>
        <w:spacing w:after="0"/>
        <w:ind w:left="0"/>
        <w:jc w:val="both"/>
      </w:pPr>
      <w:r>
        <w:rPr>
          <w:rFonts w:ascii="Times New Roman"/>
          <w:b w:val="false"/>
          <w:i w:val="false"/>
          <w:color w:val="000000"/>
          <w:sz w:val="28"/>
        </w:rPr>
        <w:t>
      мемлекеттік авиация ұшқышы мен штурманын;</w:t>
      </w:r>
    </w:p>
    <w:p>
      <w:pPr>
        <w:spacing w:after="0"/>
        <w:ind w:left="0"/>
        <w:jc w:val="both"/>
      </w:pPr>
      <w:r>
        <w:rPr>
          <w:rFonts w:ascii="Times New Roman"/>
          <w:b w:val="false"/>
          <w:i w:val="false"/>
          <w:color w:val="000000"/>
          <w:sz w:val="28"/>
        </w:rPr>
        <w:t>
      ұшқыш экипажының басқа да мүшесін;</w:t>
      </w:r>
    </w:p>
    <w:p>
      <w:pPr>
        <w:spacing w:after="0"/>
        <w:ind w:left="0"/>
        <w:jc w:val="both"/>
      </w:pPr>
      <w:r>
        <w:rPr>
          <w:rFonts w:ascii="Times New Roman"/>
          <w:b w:val="false"/>
          <w:i w:val="false"/>
          <w:color w:val="000000"/>
          <w:sz w:val="28"/>
        </w:rPr>
        <w:t>
      әуе кемесі бортында ұшу тапсырмасын орындауға қатысатын адамдарды, планершіні, әуеде қалықтап ұшатын адамды;</w:t>
      </w:r>
    </w:p>
    <w:p>
      <w:pPr>
        <w:spacing w:after="0"/>
        <w:ind w:left="0"/>
        <w:jc w:val="both"/>
      </w:pPr>
      <w:r>
        <w:rPr>
          <w:rFonts w:ascii="Times New Roman"/>
          <w:b w:val="false"/>
          <w:i w:val="false"/>
          <w:color w:val="000000"/>
          <w:sz w:val="28"/>
        </w:rPr>
        <w:t>
      парашютшіні;</w:t>
      </w:r>
    </w:p>
    <w:p>
      <w:pPr>
        <w:spacing w:after="0"/>
        <w:ind w:left="0"/>
        <w:jc w:val="both"/>
      </w:pPr>
      <w:r>
        <w:rPr>
          <w:rFonts w:ascii="Times New Roman"/>
          <w:b w:val="false"/>
          <w:i w:val="false"/>
          <w:color w:val="000000"/>
          <w:sz w:val="28"/>
        </w:rPr>
        <w:t>
      ұшуға басшылық жасау мен басқаруды жүзеге асыратын адамдарды;</w:t>
      </w:r>
    </w:p>
    <w:p>
      <w:pPr>
        <w:spacing w:after="0"/>
        <w:ind w:left="0"/>
        <w:jc w:val="both"/>
      </w:pPr>
      <w:r>
        <w:rPr>
          <w:rFonts w:ascii="Times New Roman"/>
          <w:b w:val="false"/>
          <w:i w:val="false"/>
          <w:color w:val="000000"/>
          <w:sz w:val="28"/>
        </w:rPr>
        <w:t>
      әуе қозғалысын басқару операторын;</w:t>
      </w:r>
    </w:p>
    <w:p>
      <w:pPr>
        <w:spacing w:after="0"/>
        <w:ind w:left="0"/>
        <w:jc w:val="both"/>
      </w:pPr>
      <w:r>
        <w:rPr>
          <w:rFonts w:ascii="Times New Roman"/>
          <w:b w:val="false"/>
          <w:i w:val="false"/>
          <w:color w:val="000000"/>
          <w:sz w:val="28"/>
        </w:rPr>
        <w:t>
      пилотсыз әуе кемесінің операторын (сыртқы пилотты) медициналық куәландыру;</w:t>
      </w:r>
    </w:p>
    <w:p>
      <w:pPr>
        <w:spacing w:after="0"/>
        <w:ind w:left="0"/>
        <w:jc w:val="both"/>
      </w:pPr>
      <w:r>
        <w:rPr>
          <w:rFonts w:ascii="Times New Roman"/>
          <w:b w:val="false"/>
          <w:i w:val="false"/>
          <w:color w:val="000000"/>
          <w:sz w:val="28"/>
        </w:rPr>
        <w:t>
      3) дәрігерлік-ұшқыш сараптамасына қатысты бөлігінде авиациялық әскери бөлімде, авиациялық персонал даярлайтын әскери оқу орнында профилактикалық, емдеу-диагностикалық жұмысты, медициналық куәландыруды ұйымдастыруды және жай-күйін бақылау;</w:t>
      </w:r>
    </w:p>
    <w:p>
      <w:pPr>
        <w:spacing w:after="0"/>
        <w:ind w:left="0"/>
        <w:jc w:val="both"/>
      </w:pPr>
      <w:r>
        <w:rPr>
          <w:rFonts w:ascii="Times New Roman"/>
          <w:b w:val="false"/>
          <w:i w:val="false"/>
          <w:color w:val="000000"/>
          <w:sz w:val="28"/>
        </w:rPr>
        <w:t>
      4) ұшу әрекеті факторын және оның мемлекеттік авиация авиациялық персоналының денсаулық жағдайына ықпал етуін зерделеу;</w:t>
      </w:r>
    </w:p>
    <w:p>
      <w:pPr>
        <w:spacing w:after="0"/>
        <w:ind w:left="0"/>
        <w:jc w:val="both"/>
      </w:pPr>
      <w:r>
        <w:rPr>
          <w:rFonts w:ascii="Times New Roman"/>
          <w:b w:val="false"/>
          <w:i w:val="false"/>
          <w:color w:val="000000"/>
          <w:sz w:val="28"/>
        </w:rPr>
        <w:t>
      5) әскери жиынға шақырылған запастағы ұшқышты, штурман мен ұшқыш экипажының басқа да мүшесін медициналық куәландыру;</w:t>
      </w:r>
    </w:p>
    <w:p>
      <w:pPr>
        <w:spacing w:after="0"/>
        <w:ind w:left="0"/>
        <w:jc w:val="both"/>
      </w:pPr>
      <w:r>
        <w:rPr>
          <w:rFonts w:ascii="Times New Roman"/>
          <w:b w:val="false"/>
          <w:i w:val="false"/>
          <w:color w:val="000000"/>
          <w:sz w:val="28"/>
        </w:rPr>
        <w:t>
      6) авиациялық персоналды медициналық куәландыру нәтижесін талдау және жинақтау және штаттық ӘДК бастығына (төрағасына) ДҰК жұмысының нәтижесі бойынша есеп беру;</w:t>
      </w:r>
    </w:p>
    <w:p>
      <w:pPr>
        <w:spacing w:after="0"/>
        <w:ind w:left="0"/>
        <w:jc w:val="both"/>
      </w:pPr>
      <w:r>
        <w:rPr>
          <w:rFonts w:ascii="Times New Roman"/>
          <w:b w:val="false"/>
          <w:i w:val="false"/>
          <w:color w:val="000000"/>
          <w:sz w:val="28"/>
        </w:rPr>
        <w:t>
      7) дәрігерлік-ұшқыш сараптамасы мақсатында комиссияаралық кезеңде авиациялық персоналға жүргізілетін емдеу-сауықтыру іс-шараларының орындалу сапасын тексеру;</w:t>
      </w:r>
    </w:p>
    <w:p>
      <w:pPr>
        <w:spacing w:after="0"/>
        <w:ind w:left="0"/>
        <w:jc w:val="both"/>
      </w:pPr>
      <w:r>
        <w:rPr>
          <w:rFonts w:ascii="Times New Roman"/>
          <w:b w:val="false"/>
          <w:i w:val="false"/>
          <w:color w:val="000000"/>
          <w:sz w:val="28"/>
        </w:rPr>
        <w:t>
      8) авиациялық әскери бөлім, әскери-медициналық мекеме дәрігеріне дәрігерлік-ұшқыш сараптамасы мәселелері бойынша әдістемелік және практикалық көмек көрсету;</w:t>
      </w:r>
    </w:p>
    <w:p>
      <w:pPr>
        <w:spacing w:after="0"/>
        <w:ind w:left="0"/>
        <w:jc w:val="both"/>
      </w:pPr>
      <w:r>
        <w:rPr>
          <w:rFonts w:ascii="Times New Roman"/>
          <w:b w:val="false"/>
          <w:i w:val="false"/>
          <w:color w:val="000000"/>
          <w:sz w:val="28"/>
        </w:rPr>
        <w:t>
      9) мемлекеттік авиацияға қызметке кіретін Қазақстан Республикасы азаматтары және авиациялық персонал тұлғасының психофизиологиялық қасиетін айқындау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2" w:id="436"/>
    <w:p>
      <w:pPr>
        <w:spacing w:after="0"/>
        <w:ind w:left="0"/>
        <w:jc w:val="both"/>
      </w:pPr>
      <w:r>
        <w:rPr>
          <w:rFonts w:ascii="Times New Roman"/>
          <w:b w:val="false"/>
          <w:i w:val="false"/>
          <w:color w:val="000000"/>
          <w:sz w:val="28"/>
        </w:rPr>
        <w:t>
      28. Штаттан тыс уақытша әрекет ететін ДҰК осы Ереженің 25, 26-тармақтарына сәйкес авиациялық бөлімдерде, әскери оқу орындарында авиациялық персоналға көшпелі дәрігерлік-ұшқыштық куәландыру жүргізу үшін құрылады.</w:t>
      </w:r>
    </w:p>
    <w:bookmarkEnd w:id="436"/>
    <w:bookmarkStart w:name="z443" w:id="437"/>
    <w:p>
      <w:pPr>
        <w:spacing w:after="0"/>
        <w:ind w:left="0"/>
        <w:jc w:val="both"/>
      </w:pPr>
      <w:r>
        <w:rPr>
          <w:rFonts w:ascii="Times New Roman"/>
          <w:b w:val="false"/>
          <w:i w:val="false"/>
          <w:color w:val="000000"/>
          <w:sz w:val="28"/>
        </w:rPr>
        <w:t>
      29. Штаттан тыс (тұрақты және уақытша әрекеттегі) ДҰК-ға авиациялық персонал даярлайтын әскери оқу орнына ұшқыш мамандығына оқуға түсуге, ұшуға үйретуге, ұшу жұмысына, ұшуға, ұшуға басшылық жасауға, пилотсыз әуе кемесін басқаруға, парашютпен секіруге жарамдылық санатын айқындау, сондай-ақ стационарлық медициналық куәландыруға (тексеруге, емдеуге) жіберуге мұқтаж адамдарды анықтау жүктеледі.</w:t>
      </w:r>
    </w:p>
    <w:bookmarkEnd w:id="437"/>
    <w:p>
      <w:pPr>
        <w:spacing w:after="0"/>
        <w:ind w:left="0"/>
        <w:jc w:val="both"/>
      </w:pPr>
      <w:r>
        <w:rPr>
          <w:rFonts w:ascii="Times New Roman"/>
          <w:b w:val="false"/>
          <w:i w:val="false"/>
          <w:color w:val="000000"/>
          <w:sz w:val="28"/>
        </w:rPr>
        <w:t>
      Штаттан тыс (тұрақты және уақытша әрекеттегі) ДҰК төрағасы медициналық куәландыру нәтижелерін медициналық куәландыру аяқталғаннан кейін бір айдан кешіктірмей штаттық ӘДК-ге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4" w:id="438"/>
    <w:p>
      <w:pPr>
        <w:spacing w:after="0"/>
        <w:ind w:left="0"/>
        <w:jc w:val="both"/>
      </w:pPr>
      <w:r>
        <w:rPr>
          <w:rFonts w:ascii="Times New Roman"/>
          <w:b w:val="false"/>
          <w:i w:val="false"/>
          <w:color w:val="000000"/>
          <w:sz w:val="28"/>
        </w:rPr>
        <w:t>
      30. Авиациялық персоналды медициналық куәландыру кезінде ДҰК-ға куәландырылушы сауыққан немесе денсаулық жағдайында функционалдық сипаттағы өзгерістер болмаған жағдайда бұрын белгіленген ауыру диагнозын өзгерту құқығы беріледі.</w:t>
      </w:r>
    </w:p>
    <w:bookmarkEnd w:id="438"/>
    <w:p>
      <w:pPr>
        <w:spacing w:after="0"/>
        <w:ind w:left="0"/>
        <w:jc w:val="both"/>
      </w:pPr>
      <w:r>
        <w:rPr>
          <w:rFonts w:ascii="Times New Roman"/>
          <w:b w:val="false"/>
          <w:i w:val="false"/>
          <w:color w:val="000000"/>
          <w:sz w:val="28"/>
        </w:rPr>
        <w:t>
      Штаттан тыс (тұрақты және уақытша әрекеттегі) ДҰК амбулаториялық жағдайда ұшу жұмысына, ұшуға, ұшуға басшылық жасауға, пилотсыз әуе кемесін басқаруға, парашютпен секіруге, ұшуға үйретуге жарамдылықты шектемейтін ауру бойынша қорытындыны дербес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5" w:id="439"/>
    <w:p>
      <w:pPr>
        <w:spacing w:after="0"/>
        <w:ind w:left="0"/>
        <w:jc w:val="both"/>
      </w:pPr>
      <w:r>
        <w:rPr>
          <w:rFonts w:ascii="Times New Roman"/>
          <w:b w:val="false"/>
          <w:i w:val="false"/>
          <w:color w:val="000000"/>
          <w:sz w:val="28"/>
        </w:rPr>
        <w:t>
      31. Штаттан тыс (тұрақты және уақытша әрекеттегі) ДҰК-ға (ӘДК-ға) әдістемелік басшылық жасауды, практикалық көмек көрсетуді және олардың жұмысын бақылауды ҚР ҚМ ОӘДК жүзеге асырады.</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6" w:id="440"/>
    <w:p>
      <w:pPr>
        <w:spacing w:after="0"/>
        <w:ind w:left="0"/>
        <w:jc w:val="left"/>
      </w:pPr>
      <w:r>
        <w:rPr>
          <w:rFonts w:ascii="Times New Roman"/>
          <w:b/>
          <w:i w:val="false"/>
          <w:color w:val="000000"/>
        </w:rPr>
        <w:t xml:space="preserve"> 8-тарау. Әскери-теңіз күштерінің әскери-дәрігерлік комиссиясы</w:t>
      </w:r>
    </w:p>
    <w:bookmarkEnd w:id="440"/>
    <w:bookmarkStart w:name="z447" w:id="441"/>
    <w:p>
      <w:pPr>
        <w:spacing w:after="0"/>
        <w:ind w:left="0"/>
        <w:jc w:val="both"/>
      </w:pPr>
      <w:r>
        <w:rPr>
          <w:rFonts w:ascii="Times New Roman"/>
          <w:b w:val="false"/>
          <w:i w:val="false"/>
          <w:color w:val="000000"/>
          <w:sz w:val="28"/>
        </w:rPr>
        <w:t>
      32. ӘТК ӘДК ӘТК бас қолбасшысының бұйрығымен осы Ереженің 15-тармағында айқындалған құрамда құрылады және ӘТК-да әскери-дәрігерлік сараптамаға әдістемелік басшылық жасауды жүзеге асырады.</w:t>
      </w:r>
    </w:p>
    <w:bookmarkEnd w:id="441"/>
    <w:bookmarkStart w:name="z448" w:id="442"/>
    <w:p>
      <w:pPr>
        <w:spacing w:after="0"/>
        <w:ind w:left="0"/>
        <w:jc w:val="both"/>
      </w:pPr>
      <w:r>
        <w:rPr>
          <w:rFonts w:ascii="Times New Roman"/>
          <w:b w:val="false"/>
          <w:i w:val="false"/>
          <w:color w:val="000000"/>
          <w:sz w:val="28"/>
        </w:rPr>
        <w:t>
      33. ӘТК ӘДК төрағасы әскери-дәрігерлік сараптама мәселелері бойынша ҚР ҚМ ОӘДК бастығына бағынады.</w:t>
      </w:r>
    </w:p>
    <w:bookmarkEnd w:id="442"/>
    <w:bookmarkStart w:name="z449" w:id="443"/>
    <w:p>
      <w:pPr>
        <w:spacing w:after="0"/>
        <w:ind w:left="0"/>
        <w:jc w:val="both"/>
      </w:pPr>
      <w:r>
        <w:rPr>
          <w:rFonts w:ascii="Times New Roman"/>
          <w:b w:val="false"/>
          <w:i w:val="false"/>
          <w:color w:val="000000"/>
          <w:sz w:val="28"/>
        </w:rPr>
        <w:t>
      34. ӘТК ӘДК-ға:</w:t>
      </w:r>
    </w:p>
    <w:bookmarkEnd w:id="443"/>
    <w:p>
      <w:pPr>
        <w:spacing w:after="0"/>
        <w:ind w:left="0"/>
        <w:jc w:val="both"/>
      </w:pPr>
      <w:r>
        <w:rPr>
          <w:rFonts w:ascii="Times New Roman"/>
          <w:b w:val="false"/>
          <w:i w:val="false"/>
          <w:color w:val="000000"/>
          <w:sz w:val="28"/>
        </w:rPr>
        <w:t>
      1) әскери қызметке (әскери жиындарға) шақырылған және (немесе) ӘТК-да қызмет ету үшін басқа әскер тектерінен, әскери оқу орындарынан келген (жіберілген) азаматтардың, ӘТК-да әскери қызмет өткеретін әскери қызметшілердің, ӘТК-ның әскери-есептік мамандықтары бойынша оқытып-үйрету үшін іріктелген әскери қызметшілердің ӘТК-дағы әскери қызметке жарамдылығын айқындау мақсатында медициналық куәландыруды ұйымдастыру, жүргізу;</w:t>
      </w:r>
    </w:p>
    <w:p>
      <w:pPr>
        <w:spacing w:after="0"/>
        <w:ind w:left="0"/>
        <w:jc w:val="both"/>
      </w:pPr>
      <w:r>
        <w:rPr>
          <w:rFonts w:ascii="Times New Roman"/>
          <w:b w:val="false"/>
          <w:i w:val="false"/>
          <w:color w:val="000000"/>
          <w:sz w:val="28"/>
        </w:rPr>
        <w:t>
      2) әскери-дәрігерлік сараптамаға қатысты бөлігінде әскери-медициналық мекемелерде, әскери бөлімдерде және әскери оқу орындарында емдеу-диагностикалық жұмысты ұйымдастыруды, жүргізуді және нәтижелерін бақылау;</w:t>
      </w:r>
    </w:p>
    <w:p>
      <w:pPr>
        <w:spacing w:after="0"/>
        <w:ind w:left="0"/>
        <w:jc w:val="both"/>
      </w:pPr>
      <w:r>
        <w:rPr>
          <w:rFonts w:ascii="Times New Roman"/>
          <w:b w:val="false"/>
          <w:i w:val="false"/>
          <w:color w:val="000000"/>
          <w:sz w:val="28"/>
        </w:rPr>
        <w:t>
      3) ӘТК-да әскери қызмет өткеретін әскери қызметшілерді медициналық куәландыру нәтижелерін талдау және ӘТК қолбасшылығына және ҚР ҚМ ОӘДК төрағасына медициналық куәландыру нәтижелері туралы баяндау жүктеледі.</w:t>
      </w:r>
    </w:p>
    <w:bookmarkStart w:name="z450" w:id="444"/>
    <w:p>
      <w:pPr>
        <w:spacing w:after="0"/>
        <w:ind w:left="0"/>
        <w:jc w:val="both"/>
      </w:pPr>
      <w:r>
        <w:rPr>
          <w:rFonts w:ascii="Times New Roman"/>
          <w:b w:val="false"/>
          <w:i w:val="false"/>
          <w:color w:val="000000"/>
          <w:sz w:val="28"/>
        </w:rPr>
        <w:t>
      35. ӘТК ӘДК:</w:t>
      </w:r>
    </w:p>
    <w:bookmarkEnd w:id="444"/>
    <w:p>
      <w:pPr>
        <w:spacing w:after="0"/>
        <w:ind w:left="0"/>
        <w:jc w:val="both"/>
      </w:pPr>
      <w:r>
        <w:rPr>
          <w:rFonts w:ascii="Times New Roman"/>
          <w:b w:val="false"/>
          <w:i w:val="false"/>
          <w:color w:val="000000"/>
          <w:sz w:val="28"/>
        </w:rPr>
        <w:t>
      1) ӘТК-да қызмет етуге жарамдылық немесе жарамсыздық туралы қорытынды шығарады;</w:t>
      </w:r>
    </w:p>
    <w:p>
      <w:pPr>
        <w:spacing w:after="0"/>
        <w:ind w:left="0"/>
        <w:jc w:val="both"/>
      </w:pPr>
      <w:r>
        <w:rPr>
          <w:rFonts w:ascii="Times New Roman"/>
          <w:b w:val="false"/>
          <w:i w:val="false"/>
          <w:color w:val="000000"/>
          <w:sz w:val="28"/>
        </w:rPr>
        <w:t>
      2) қайтадан медициналық куәландыру нәтижелері бойынша ӘТК-да қызмет етуге жарамдылық (жарамсыздық) туралы өз қорытындыларын немесе басқа да ӘДК қорытындыларын (ҚР ҚМ ОӘДК бекіткен қорытындылардан басқа) қайта қарайды;</w:t>
      </w:r>
    </w:p>
    <w:p>
      <w:pPr>
        <w:spacing w:after="0"/>
        <w:ind w:left="0"/>
        <w:jc w:val="both"/>
      </w:pPr>
      <w:r>
        <w:rPr>
          <w:rFonts w:ascii="Times New Roman"/>
          <w:b w:val="false"/>
          <w:i w:val="false"/>
          <w:color w:val="000000"/>
          <w:sz w:val="28"/>
        </w:rPr>
        <w:t>
      3) ӘТК-да әскери қызмет өткеретін әскери қызметшілерді медициналық куәландыру мәселелері бойынша әдістемелік нұсқаулар мен ұсынымдар береді;</w:t>
      </w:r>
    </w:p>
    <w:p>
      <w:pPr>
        <w:spacing w:after="0"/>
        <w:ind w:left="0"/>
        <w:jc w:val="both"/>
      </w:pPr>
      <w:r>
        <w:rPr>
          <w:rFonts w:ascii="Times New Roman"/>
          <w:b w:val="false"/>
          <w:i w:val="false"/>
          <w:color w:val="000000"/>
          <w:sz w:val="28"/>
        </w:rPr>
        <w:t>
      4) ӘТК әскери бөлімдеріндегі әскери қызметшілерді медициналық куәландыруды ұйымдастыруды және оның тәртібін тексереді;</w:t>
      </w:r>
    </w:p>
    <w:p>
      <w:pPr>
        <w:spacing w:after="0"/>
        <w:ind w:left="0"/>
        <w:jc w:val="both"/>
      </w:pPr>
      <w:r>
        <w:rPr>
          <w:rFonts w:ascii="Times New Roman"/>
          <w:b w:val="false"/>
          <w:i w:val="false"/>
          <w:color w:val="000000"/>
          <w:sz w:val="28"/>
        </w:rPr>
        <w:t>
      5) әскери-дәрігерлік сараптама мәселелерін шешу үшін әскери бөлімдерден, жергілікті әскери басқару органдарынан (бұдан әрі – ЖӘБО), денсаулық сақтау ұйымдарынан құжаттарды сұратады.</w:t>
      </w:r>
    </w:p>
    <w:bookmarkStart w:name="z451" w:id="445"/>
    <w:p>
      <w:pPr>
        <w:spacing w:after="0"/>
        <w:ind w:left="0"/>
        <w:jc w:val="left"/>
      </w:pPr>
      <w:r>
        <w:rPr>
          <w:rFonts w:ascii="Times New Roman"/>
          <w:b/>
          <w:i w:val="false"/>
          <w:color w:val="000000"/>
        </w:rPr>
        <w:t xml:space="preserve"> 9-тарау. Десанттық-шабуылдау әскерлерінің әскери-дәрігерлік комиссиясы</w:t>
      </w:r>
    </w:p>
    <w:bookmarkEnd w:id="445"/>
    <w:bookmarkStart w:name="z452" w:id="446"/>
    <w:p>
      <w:pPr>
        <w:spacing w:after="0"/>
        <w:ind w:left="0"/>
        <w:jc w:val="both"/>
      </w:pPr>
      <w:r>
        <w:rPr>
          <w:rFonts w:ascii="Times New Roman"/>
          <w:b w:val="false"/>
          <w:i w:val="false"/>
          <w:color w:val="000000"/>
          <w:sz w:val="28"/>
        </w:rPr>
        <w:t>
      36. ДШӘ ӘДК ДШӘ қолбасшысының бұйрығымен осы Ереженің 15-тармағында айқындалған құрамда құрылады және ДШӘ-дағы әскери-дәрігерлік сараптамаға әдістемелік басшылық жасауды жүзеге асырады.</w:t>
      </w:r>
    </w:p>
    <w:bookmarkEnd w:id="446"/>
    <w:bookmarkStart w:name="z453" w:id="447"/>
    <w:p>
      <w:pPr>
        <w:spacing w:after="0"/>
        <w:ind w:left="0"/>
        <w:jc w:val="both"/>
      </w:pPr>
      <w:r>
        <w:rPr>
          <w:rFonts w:ascii="Times New Roman"/>
          <w:b w:val="false"/>
          <w:i w:val="false"/>
          <w:color w:val="000000"/>
          <w:sz w:val="28"/>
        </w:rPr>
        <w:t>
      37. ДШӘ ӘДК төрағасы әскери-дәрігерлік сараптама мәселелері бойынша ҚР ҚМ ОӘДК бастығына бағынады.</w:t>
      </w:r>
    </w:p>
    <w:bookmarkEnd w:id="447"/>
    <w:bookmarkStart w:name="z454" w:id="448"/>
    <w:p>
      <w:pPr>
        <w:spacing w:after="0"/>
        <w:ind w:left="0"/>
        <w:jc w:val="both"/>
      </w:pPr>
      <w:r>
        <w:rPr>
          <w:rFonts w:ascii="Times New Roman"/>
          <w:b w:val="false"/>
          <w:i w:val="false"/>
          <w:color w:val="000000"/>
          <w:sz w:val="28"/>
        </w:rPr>
        <w:t>
      38. ДШӘ ӘДК-ға:</w:t>
      </w:r>
    </w:p>
    <w:bookmarkEnd w:id="448"/>
    <w:p>
      <w:pPr>
        <w:spacing w:after="0"/>
        <w:ind w:left="0"/>
        <w:jc w:val="both"/>
      </w:pPr>
      <w:r>
        <w:rPr>
          <w:rFonts w:ascii="Times New Roman"/>
          <w:b w:val="false"/>
          <w:i w:val="false"/>
          <w:color w:val="000000"/>
          <w:sz w:val="28"/>
        </w:rPr>
        <w:t>
      1) әскери қызметке (әскери жиындарға) шақырылған және (немесе) ДШӘ-да қызмет ету үшін басқа әскер түрлері мен тектерінен, әскери оқу орындарынан келген (жіберілген) азаматтардың, ДШӘ-да әскери қызмет өткеретін әскери қызметшілердің, ДШӘ-ның әскери-есептік мамандықтары бойынша оқытып-үйрету үшін іріктелген әскери қызметшілердің ДШӘ-дағы әскери қызметке жарамдылығын айқындау үшін медициналық куәландыруды ұйымдастыру, жүргізу;</w:t>
      </w:r>
    </w:p>
    <w:p>
      <w:pPr>
        <w:spacing w:after="0"/>
        <w:ind w:left="0"/>
        <w:jc w:val="both"/>
      </w:pPr>
      <w:r>
        <w:rPr>
          <w:rFonts w:ascii="Times New Roman"/>
          <w:b w:val="false"/>
          <w:i w:val="false"/>
          <w:color w:val="000000"/>
          <w:sz w:val="28"/>
        </w:rPr>
        <w:t>
      2) әскери-дәрігерлік сараптамаға қатысты бөлігінде әскери-медициналық мекемелерде, әскери бөлімдерде емдеу-диагностикалық жұмысты ұйымдастыруды, жүргізуді және оның нәтижелерін бақылау;</w:t>
      </w:r>
    </w:p>
    <w:p>
      <w:pPr>
        <w:spacing w:after="0"/>
        <w:ind w:left="0"/>
        <w:jc w:val="both"/>
      </w:pPr>
      <w:r>
        <w:rPr>
          <w:rFonts w:ascii="Times New Roman"/>
          <w:b w:val="false"/>
          <w:i w:val="false"/>
          <w:color w:val="000000"/>
          <w:sz w:val="28"/>
        </w:rPr>
        <w:t>
      3) ДШӘ-да әскери қызмет өткеретін әскери қызметшілерді медициналық куәландыру нәтижелерін талдау және ДШӘ қолбасшылығына және ҚР ҚМ ОӘДК төрағасына медициналық куәландыру нәтижелері туралы есеп берулерді ұсыну жүктеледі.</w:t>
      </w:r>
    </w:p>
    <w:bookmarkStart w:name="z455" w:id="449"/>
    <w:p>
      <w:pPr>
        <w:spacing w:after="0"/>
        <w:ind w:left="0"/>
        <w:jc w:val="both"/>
      </w:pPr>
      <w:r>
        <w:rPr>
          <w:rFonts w:ascii="Times New Roman"/>
          <w:b w:val="false"/>
          <w:i w:val="false"/>
          <w:color w:val="000000"/>
          <w:sz w:val="28"/>
        </w:rPr>
        <w:t>
      39. ДШӘ ӘДК:</w:t>
      </w:r>
    </w:p>
    <w:bookmarkEnd w:id="449"/>
    <w:p>
      <w:pPr>
        <w:spacing w:after="0"/>
        <w:ind w:left="0"/>
        <w:jc w:val="both"/>
      </w:pPr>
      <w:r>
        <w:rPr>
          <w:rFonts w:ascii="Times New Roman"/>
          <w:b w:val="false"/>
          <w:i w:val="false"/>
          <w:color w:val="000000"/>
          <w:sz w:val="28"/>
        </w:rPr>
        <w:t>
      1) ДШӘ-дағы қызметке жарамдылық немесе жарамсыздық туралы қорытынды шығарады;</w:t>
      </w:r>
    </w:p>
    <w:p>
      <w:pPr>
        <w:spacing w:after="0"/>
        <w:ind w:left="0"/>
        <w:jc w:val="both"/>
      </w:pPr>
      <w:r>
        <w:rPr>
          <w:rFonts w:ascii="Times New Roman"/>
          <w:b w:val="false"/>
          <w:i w:val="false"/>
          <w:color w:val="000000"/>
          <w:sz w:val="28"/>
        </w:rPr>
        <w:t>
      2) қайтадан медициналық куәландыру нәтижелері бойынша ДШӘ-да қызмет етуге жарамдылық (жарамсыздық) туралы өз қорытындыларын немесе басқа да ӘДК қорытындыларын (ҚР ҚМ ОӘДК шығарған қорытындылардан басқа) қайта қарайды;</w:t>
      </w:r>
    </w:p>
    <w:p>
      <w:pPr>
        <w:spacing w:after="0"/>
        <w:ind w:left="0"/>
        <w:jc w:val="both"/>
      </w:pPr>
      <w:r>
        <w:rPr>
          <w:rFonts w:ascii="Times New Roman"/>
          <w:b w:val="false"/>
          <w:i w:val="false"/>
          <w:color w:val="000000"/>
          <w:sz w:val="28"/>
        </w:rPr>
        <w:t>
      3) ДШӘ-да әскери қызмет өткеретін әскери қызметшілерді медициналық куәландыру мәселелері бойынша әдістемелік нұсқаулар мен ұсынымдар береді;</w:t>
      </w:r>
    </w:p>
    <w:p>
      <w:pPr>
        <w:spacing w:after="0"/>
        <w:ind w:left="0"/>
        <w:jc w:val="both"/>
      </w:pPr>
      <w:r>
        <w:rPr>
          <w:rFonts w:ascii="Times New Roman"/>
          <w:b w:val="false"/>
          <w:i w:val="false"/>
          <w:color w:val="000000"/>
          <w:sz w:val="28"/>
        </w:rPr>
        <w:t>
      4) ДШӘ-ның әскери бөлімдерінде әскери қызметшілерді медициналық куәландыруды ұйымдастыруды және оның тәртібін тексереді;</w:t>
      </w:r>
    </w:p>
    <w:p>
      <w:pPr>
        <w:spacing w:after="0"/>
        <w:ind w:left="0"/>
        <w:jc w:val="both"/>
      </w:pPr>
      <w:r>
        <w:rPr>
          <w:rFonts w:ascii="Times New Roman"/>
          <w:b w:val="false"/>
          <w:i w:val="false"/>
          <w:color w:val="000000"/>
          <w:sz w:val="28"/>
        </w:rPr>
        <w:t>
      5) әскери-дәрігерлік сараптама мәселелерін шешу үшін әскери бөлімдерден, ЖӘБО-дан, денсаулық сақтау ұйымдарынан құжаттарды сұратады.</w:t>
      </w:r>
    </w:p>
    <w:bookmarkStart w:name="z456" w:id="450"/>
    <w:p>
      <w:pPr>
        <w:spacing w:after="0"/>
        <w:ind w:left="0"/>
        <w:jc w:val="left"/>
      </w:pPr>
      <w:r>
        <w:rPr>
          <w:rFonts w:ascii="Times New Roman"/>
          <w:b/>
          <w:i w:val="false"/>
          <w:color w:val="000000"/>
        </w:rPr>
        <w:t xml:space="preserve"> 10-тарау. Облыс, республикалық маңызы бар қала, астана, қала және аудан жергілікті атқарушы органының медициналық комиссиялары</w:t>
      </w:r>
    </w:p>
    <w:bookmarkEnd w:id="450"/>
    <w:bookmarkStart w:name="z457" w:id="451"/>
    <w:p>
      <w:pPr>
        <w:spacing w:after="0"/>
        <w:ind w:left="0"/>
        <w:jc w:val="both"/>
      </w:pPr>
      <w:r>
        <w:rPr>
          <w:rFonts w:ascii="Times New Roman"/>
          <w:b w:val="false"/>
          <w:i w:val="false"/>
          <w:color w:val="000000"/>
          <w:sz w:val="28"/>
        </w:rPr>
        <w:t xml:space="preserve">
      40. ЖАО медициналық комиссияларының жұмысы Кодекстің 12-бабы 2-тармағының </w:t>
      </w:r>
      <w:r>
        <w:rPr>
          <w:rFonts w:ascii="Times New Roman"/>
          <w:b w:val="false"/>
          <w:i w:val="false"/>
          <w:color w:val="000000"/>
          <w:sz w:val="28"/>
        </w:rPr>
        <w:t>30) тармақшасына</w:t>
      </w:r>
      <w:r>
        <w:rPr>
          <w:rFonts w:ascii="Times New Roman"/>
          <w:b w:val="false"/>
          <w:i w:val="false"/>
          <w:color w:val="000000"/>
          <w:sz w:val="28"/>
        </w:rPr>
        <w:t xml:space="preserve">, 13-бабының </w:t>
      </w:r>
      <w:r>
        <w:rPr>
          <w:rFonts w:ascii="Times New Roman"/>
          <w:b w:val="false"/>
          <w:i w:val="false"/>
          <w:color w:val="000000"/>
          <w:sz w:val="28"/>
        </w:rPr>
        <w:t>17) тармақшасына</w:t>
      </w:r>
      <w:r>
        <w:rPr>
          <w:rFonts w:ascii="Times New Roman"/>
          <w:b w:val="false"/>
          <w:i w:val="false"/>
          <w:color w:val="000000"/>
          <w:sz w:val="28"/>
        </w:rPr>
        <w:t xml:space="preserve"> және "Әскери қызмет және әскери қызметшілердің мәртебесі туралы" 2012 жылғы 16 ақпандағы Қазақстан Республикасының Заңы 29-бабының </w:t>
      </w:r>
      <w:r>
        <w:rPr>
          <w:rFonts w:ascii="Times New Roman"/>
          <w:b w:val="false"/>
          <w:i w:val="false"/>
          <w:color w:val="000000"/>
          <w:sz w:val="28"/>
        </w:rPr>
        <w:t>1-тармағына</w:t>
      </w:r>
      <w:r>
        <w:rPr>
          <w:rFonts w:ascii="Times New Roman"/>
          <w:b w:val="false"/>
          <w:i w:val="false"/>
          <w:color w:val="000000"/>
          <w:sz w:val="28"/>
        </w:rPr>
        <w:t xml:space="preserve"> сәйкес ұйымдастырылады.</w:t>
      </w:r>
    </w:p>
    <w:bookmarkEnd w:id="451"/>
    <w:bookmarkStart w:name="z458" w:id="452"/>
    <w:p>
      <w:pPr>
        <w:spacing w:after="0"/>
        <w:ind w:left="0"/>
        <w:jc w:val="both"/>
      </w:pPr>
      <w:r>
        <w:rPr>
          <w:rFonts w:ascii="Times New Roman"/>
          <w:b w:val="false"/>
          <w:i w:val="false"/>
          <w:color w:val="000000"/>
          <w:sz w:val="28"/>
        </w:rPr>
        <w:t>
      41. Медициналық комиссиялар құрамына денсаулық сақтау ұйымдарынан ӘДС мәселелері бойынша даярлығы бар маман-дәрігерлер: хирург, терапевт, невропатолог, психиатр, окулист, оториноларинголог, дерматовенеролог, стоматолог бөлінеді.</w:t>
      </w:r>
    </w:p>
    <w:bookmarkEnd w:id="452"/>
    <w:p>
      <w:pPr>
        <w:spacing w:after="0"/>
        <w:ind w:left="0"/>
        <w:jc w:val="both"/>
      </w:pPr>
      <w:r>
        <w:rPr>
          <w:rFonts w:ascii="Times New Roman"/>
          <w:b w:val="false"/>
          <w:i w:val="false"/>
          <w:color w:val="000000"/>
          <w:sz w:val="28"/>
        </w:rPr>
        <w:t>
      Қажет болған кезде медициналық комиссиялар құрамына басқа мамандықтардың дәрігерлері, сондай-ақ орта медициналық персонал тартылады.</w:t>
      </w:r>
    </w:p>
    <w:bookmarkStart w:name="z459" w:id="453"/>
    <w:p>
      <w:pPr>
        <w:spacing w:after="0"/>
        <w:ind w:left="0"/>
        <w:jc w:val="both"/>
      </w:pPr>
      <w:r>
        <w:rPr>
          <w:rFonts w:ascii="Times New Roman"/>
          <w:b w:val="false"/>
          <w:i w:val="false"/>
          <w:color w:val="000000"/>
          <w:sz w:val="28"/>
        </w:rPr>
        <w:t>
      42. ЖАО медициналық комиссиясының жұмысын ұйымдастыруды және оның сапасын бақылау облыс (республикалық маңызы бар қала және астана) қорғаныс істері жөніндегі департаменті медицина қызметінің бастығына (дәрігеріне) жүктеледі.</w:t>
      </w:r>
    </w:p>
    <w:bookmarkEnd w:id="453"/>
    <w:bookmarkStart w:name="z468" w:id="454"/>
    <w:p>
      <w:pPr>
        <w:spacing w:after="0"/>
        <w:ind w:left="0"/>
        <w:jc w:val="both"/>
      </w:pPr>
      <w:r>
        <w:rPr>
          <w:rFonts w:ascii="Times New Roman"/>
          <w:b w:val="false"/>
          <w:i w:val="false"/>
          <w:color w:val="000000"/>
          <w:sz w:val="28"/>
        </w:rPr>
        <w:t>
      43. Қаланың, ауданның ЖАО медициналық комиссиялары:</w:t>
      </w:r>
    </w:p>
    <w:bookmarkEnd w:id="454"/>
    <w:p>
      <w:pPr>
        <w:spacing w:after="0"/>
        <w:ind w:left="0"/>
        <w:jc w:val="both"/>
      </w:pPr>
      <w:r>
        <w:rPr>
          <w:rFonts w:ascii="Times New Roman"/>
          <w:b w:val="false"/>
          <w:i w:val="false"/>
          <w:color w:val="000000"/>
          <w:sz w:val="28"/>
        </w:rPr>
        <w:t xml:space="preserve">
      1)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маман-дәрігерлердің кабинеттерін әскерге шақыру (жиын) пункттерінде медициналық куәландыру үшін қажетті құралдар, медициналық және шаруашылық мүлік тізбесімен жарақтандыруды тексереді;</w:t>
      </w:r>
    </w:p>
    <w:p>
      <w:pPr>
        <w:spacing w:after="0"/>
        <w:ind w:left="0"/>
        <w:jc w:val="both"/>
      </w:pPr>
      <w:r>
        <w:rPr>
          <w:rFonts w:ascii="Times New Roman"/>
          <w:b w:val="false"/>
          <w:i w:val="false"/>
          <w:color w:val="000000"/>
          <w:sz w:val="28"/>
        </w:rPr>
        <w:t>
      2) амбулаториялық (стационарлық) тексерілуге (емделуге) мұқтаж азаматтар жіберілетін медициналық ұйымдарды айқындайды;</w:t>
      </w:r>
    </w:p>
    <w:p>
      <w:pPr>
        <w:spacing w:after="0"/>
        <w:ind w:left="0"/>
        <w:jc w:val="both"/>
      </w:pPr>
      <w:r>
        <w:rPr>
          <w:rFonts w:ascii="Times New Roman"/>
          <w:b w:val="false"/>
          <w:i w:val="false"/>
          <w:color w:val="000000"/>
          <w:sz w:val="28"/>
        </w:rPr>
        <w:t xml:space="preserve">
      3) тіркеу (әскерге шақыру) комиссиясы әскери қызметке уақытша жарамсыз деп таныған азаматтарды тексеру (емдеу) жүзеге асырылатын медициналық ұйымдарды айқындайды; </w:t>
      </w:r>
    </w:p>
    <w:p>
      <w:pPr>
        <w:spacing w:after="0"/>
        <w:ind w:left="0"/>
        <w:jc w:val="both"/>
      </w:pPr>
      <w:r>
        <w:rPr>
          <w:rFonts w:ascii="Times New Roman"/>
          <w:b w:val="false"/>
          <w:i w:val="false"/>
          <w:color w:val="000000"/>
          <w:sz w:val="28"/>
        </w:rPr>
        <w:t xml:space="preserve">
      4) маман-дәрігерлердің мерзімді әскери қызметке шақырылуға (әскерге шақыру учаскелеріне тіркелуге) жататын азаматтардың диспансерлік есепте тұрғаны, медициналық көмекке жүгінгені туралы мәліметтерге, оның ішінде медициналық ақпараттық жүйеге қолжетімділігін қамтамасыз етеді; </w:t>
      </w:r>
    </w:p>
    <w:p>
      <w:pPr>
        <w:spacing w:after="0"/>
        <w:ind w:left="0"/>
        <w:jc w:val="both"/>
      </w:pPr>
      <w:r>
        <w:rPr>
          <w:rFonts w:ascii="Times New Roman"/>
          <w:b w:val="false"/>
          <w:i w:val="false"/>
          <w:color w:val="000000"/>
          <w:sz w:val="28"/>
        </w:rPr>
        <w:t xml:space="preserve">
      5) мерзімді әскери қызметке шақыру (әскерге шақыру учаскелеріне тіркеу) кезінде азаматтарды медициналық куәландыру нәтижесін медициналық ақпараттық жүйеге енгізудің толықтығы мен дұрыстығын бақылайды; </w:t>
      </w:r>
    </w:p>
    <w:p>
      <w:pPr>
        <w:spacing w:after="0"/>
        <w:ind w:left="0"/>
        <w:jc w:val="both"/>
      </w:pPr>
      <w:r>
        <w:rPr>
          <w:rFonts w:ascii="Times New Roman"/>
          <w:b w:val="false"/>
          <w:i w:val="false"/>
          <w:color w:val="000000"/>
          <w:sz w:val="28"/>
        </w:rPr>
        <w:t>
      6) азаматтардың Талаптарға сәйкес әскери қызметке жарамдылық санаты туралы қорытынды шығарады және әскер түрлері мен тектері бойынша арналу көрсеткішін белгілейді;</w:t>
      </w:r>
    </w:p>
    <w:p>
      <w:pPr>
        <w:spacing w:after="0"/>
        <w:ind w:left="0"/>
        <w:jc w:val="both"/>
      </w:pPr>
      <w:r>
        <w:rPr>
          <w:rFonts w:ascii="Times New Roman"/>
          <w:b w:val="false"/>
          <w:i w:val="false"/>
          <w:color w:val="000000"/>
          <w:sz w:val="28"/>
        </w:rPr>
        <w:t>
      7) азаматтарға әскерге шақыру учаскелеріне тіркеу, мерзімді әскери қызметке шақыру кезінде медициналық куәландыру мәселелері бойынша түсіндірме береді;</w:t>
      </w:r>
    </w:p>
    <w:p>
      <w:pPr>
        <w:spacing w:after="0"/>
        <w:ind w:left="0"/>
        <w:jc w:val="both"/>
      </w:pPr>
      <w:r>
        <w:rPr>
          <w:rFonts w:ascii="Times New Roman"/>
          <w:b w:val="false"/>
          <w:i w:val="false"/>
          <w:color w:val="000000"/>
          <w:sz w:val="28"/>
        </w:rPr>
        <w:t>
      8) шамалы шектеулермен әскери қызметке жарамды деп танылған, әскери қызметке уақытша жарамсыз, ауыз қуысын санациялауға, көру қабілетін түзетуге мұқтаж азаматтардың тізімін жасайды;</w:t>
      </w:r>
    </w:p>
    <w:p>
      <w:pPr>
        <w:spacing w:after="0"/>
        <w:ind w:left="0"/>
        <w:jc w:val="both"/>
      </w:pPr>
      <w:r>
        <w:rPr>
          <w:rFonts w:ascii="Times New Roman"/>
          <w:b w:val="false"/>
          <w:i w:val="false"/>
          <w:color w:val="000000"/>
          <w:sz w:val="28"/>
        </w:rPr>
        <w:t>
      9) күн сайын қорытынды шығарады, азаматтарды медициналық куәландыру нәтижесін талдайды;</w:t>
      </w:r>
    </w:p>
    <w:p>
      <w:pPr>
        <w:spacing w:after="0"/>
        <w:ind w:left="0"/>
        <w:jc w:val="both"/>
      </w:pPr>
      <w:r>
        <w:rPr>
          <w:rFonts w:ascii="Times New Roman"/>
          <w:b w:val="false"/>
          <w:i w:val="false"/>
          <w:color w:val="000000"/>
          <w:sz w:val="28"/>
        </w:rPr>
        <w:t>
      10) азаматтарды медициналық куәландырудың кемшіліктері туралы мерзімді әскери қызметке шақыру (әскерге шақыру учаскелеріне тіркеу) комиссиясының төрағасына баяндайды;</w:t>
      </w:r>
    </w:p>
    <w:p>
      <w:pPr>
        <w:spacing w:after="0"/>
        <w:ind w:left="0"/>
        <w:jc w:val="both"/>
      </w:pPr>
      <w:r>
        <w:rPr>
          <w:rFonts w:ascii="Times New Roman"/>
          <w:b w:val="false"/>
          <w:i w:val="false"/>
          <w:color w:val="000000"/>
          <w:sz w:val="28"/>
        </w:rPr>
        <w:t>
      11) азаматтарды медициналық куәландыруға байланысты шағымдар мен өтініштерді шешуге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43-тармақпен толықтырылды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9" w:id="455"/>
    <w:p>
      <w:pPr>
        <w:spacing w:after="0"/>
        <w:ind w:left="0"/>
        <w:jc w:val="both"/>
      </w:pPr>
      <w:r>
        <w:rPr>
          <w:rFonts w:ascii="Times New Roman"/>
          <w:b w:val="false"/>
          <w:i w:val="false"/>
          <w:color w:val="000000"/>
          <w:sz w:val="28"/>
        </w:rPr>
        <w:t xml:space="preserve">
      44. Облыстың, республикалық маңызы бар қаланың, астананың ЖАО медициналық комиссиялары: </w:t>
      </w:r>
    </w:p>
    <w:bookmarkEnd w:id="455"/>
    <w:p>
      <w:pPr>
        <w:spacing w:after="0"/>
        <w:ind w:left="0"/>
        <w:jc w:val="both"/>
      </w:pPr>
      <w:r>
        <w:rPr>
          <w:rFonts w:ascii="Times New Roman"/>
          <w:b w:val="false"/>
          <w:i w:val="false"/>
          <w:color w:val="000000"/>
          <w:sz w:val="28"/>
        </w:rPr>
        <w:t>
      1) денсаулық сақтауды мемлекеттік басқарудың жергілікті органдарымен, денсаулық сақтау ұйымдарымен, басқа да ұйымдармен азаматтарды әскери қызметке даярлауды медициналық қамтамасыз ету мәселелері бойынша өзара іс-қимылды ұйымдастырады;</w:t>
      </w:r>
    </w:p>
    <w:p>
      <w:pPr>
        <w:spacing w:after="0"/>
        <w:ind w:left="0"/>
        <w:jc w:val="both"/>
      </w:pPr>
      <w:r>
        <w:rPr>
          <w:rFonts w:ascii="Times New Roman"/>
          <w:b w:val="false"/>
          <w:i w:val="false"/>
          <w:color w:val="000000"/>
          <w:sz w:val="28"/>
        </w:rPr>
        <w:t>
      2) жиын пункті маман-дәрігерлерінің кабинеттерін құралмен, медициналық және шаруашылық мүлікпен жарақтандыруды тексереді;</w:t>
      </w:r>
    </w:p>
    <w:p>
      <w:pPr>
        <w:spacing w:after="0"/>
        <w:ind w:left="0"/>
        <w:jc w:val="both"/>
      </w:pPr>
      <w:r>
        <w:rPr>
          <w:rFonts w:ascii="Times New Roman"/>
          <w:b w:val="false"/>
          <w:i w:val="false"/>
          <w:color w:val="000000"/>
          <w:sz w:val="28"/>
        </w:rPr>
        <w:t>
      3) маман-дәрігерлерге азаматтарды медициналық куәландыруды ұйымдастыру және жүргізу туралы нұсқау береді, әскери-дәрігерлік сараптама жүргізу мәселелері бойынша нормативтік құқықтық актілерді түсіндіреді;</w:t>
      </w:r>
    </w:p>
    <w:p>
      <w:pPr>
        <w:spacing w:after="0"/>
        <w:ind w:left="0"/>
        <w:jc w:val="both"/>
      </w:pPr>
      <w:r>
        <w:rPr>
          <w:rFonts w:ascii="Times New Roman"/>
          <w:b w:val="false"/>
          <w:i w:val="false"/>
          <w:color w:val="000000"/>
          <w:sz w:val="28"/>
        </w:rPr>
        <w:t xml:space="preserve">
      4) бағынысты медициналық комиссиялардың жұмысына әдістемелік басшылық жасауды жүзеге асырады, олардың жұмысын бақылайды және оларға әскери-дәрігерлік сараптама мәселелері бойынша практикалық көмек көрсетеді; </w:t>
      </w:r>
    </w:p>
    <w:p>
      <w:pPr>
        <w:spacing w:after="0"/>
        <w:ind w:left="0"/>
        <w:jc w:val="both"/>
      </w:pPr>
      <w:r>
        <w:rPr>
          <w:rFonts w:ascii="Times New Roman"/>
          <w:b w:val="false"/>
          <w:i w:val="false"/>
          <w:color w:val="000000"/>
          <w:sz w:val="28"/>
        </w:rPr>
        <w:t>
      5) азаматтарға денсаулық жағдайы бойынша әскери қызметке шақыруды кейінге қалдырудың және одан босатудың негізділігін зерделейді;</w:t>
      </w:r>
    </w:p>
    <w:p>
      <w:pPr>
        <w:spacing w:after="0"/>
        <w:ind w:left="0"/>
        <w:jc w:val="both"/>
      </w:pPr>
      <w:r>
        <w:rPr>
          <w:rFonts w:ascii="Times New Roman"/>
          <w:b w:val="false"/>
          <w:i w:val="false"/>
          <w:color w:val="000000"/>
          <w:sz w:val="28"/>
        </w:rPr>
        <w:t xml:space="preserve">
      6) ресімдеу сапасын, бағынысты медициналық комиссиялардың маман-дәрігерлері шығарған қорытындылардың негізділігін және олардың Талаптарға сәйкестігін тексереді; </w:t>
      </w:r>
    </w:p>
    <w:p>
      <w:pPr>
        <w:spacing w:after="0"/>
        <w:ind w:left="0"/>
        <w:jc w:val="both"/>
      </w:pPr>
      <w:r>
        <w:rPr>
          <w:rFonts w:ascii="Times New Roman"/>
          <w:b w:val="false"/>
          <w:i w:val="false"/>
          <w:color w:val="000000"/>
          <w:sz w:val="28"/>
        </w:rPr>
        <w:t>
      7) Қазақстан Республикасының Қарулы Күштеріне, басқа да әскерлері мен әскери құралымдарына тікелей жөнелту алдында облыстық (республикалық маңызы бар қаланың немесе астананың) жиын пунктінде аудандық (қалалық, облыстық маңызы бар қаланың) шақыру комиссиясы мерзімді әскери қызметке шақырған азаматтарға бақылау медициналық қарап-тексеруді жүргізеді;</w:t>
      </w:r>
    </w:p>
    <w:p>
      <w:pPr>
        <w:spacing w:after="0"/>
        <w:ind w:left="0"/>
        <w:jc w:val="both"/>
      </w:pPr>
      <w:r>
        <w:rPr>
          <w:rFonts w:ascii="Times New Roman"/>
          <w:b w:val="false"/>
          <w:i w:val="false"/>
          <w:color w:val="000000"/>
          <w:sz w:val="28"/>
        </w:rPr>
        <w:t>
      8) аудандық (қалалық, облыстық маңызы бар қаланың) әскерге шақыру комиссиялары әскери қызметке жарамсыз және әскери қызметке уақытша жарамсыз деп танылған азаматтарға, сондай-ақ медициналық куәландыру нәтижелері бойынша олардың әскери қызметке жарамдылық санаты туралы қорытындылармен келіспейтіні туралы мәлімдеген азаматтарға қайта медициналық куәландыруды жүргізеді;</w:t>
      </w:r>
    </w:p>
    <w:p>
      <w:pPr>
        <w:spacing w:after="0"/>
        <w:ind w:left="0"/>
        <w:jc w:val="both"/>
      </w:pPr>
      <w:r>
        <w:rPr>
          <w:rFonts w:ascii="Times New Roman"/>
          <w:b w:val="false"/>
          <w:i w:val="false"/>
          <w:color w:val="000000"/>
          <w:sz w:val="28"/>
        </w:rPr>
        <w:t>
      9) әскери қызметке жарамдылығы (жарамсыздығы) санатын айқындаумен өзінің келіспейтіні туралы мәлімдеген азаматтардан денсаулық жағдайының өзгеруін растайтын құжаттарды сұратады;</w:t>
      </w:r>
    </w:p>
    <w:p>
      <w:pPr>
        <w:spacing w:after="0"/>
        <w:ind w:left="0"/>
        <w:jc w:val="both"/>
      </w:pPr>
      <w:r>
        <w:rPr>
          <w:rFonts w:ascii="Times New Roman"/>
          <w:b w:val="false"/>
          <w:i w:val="false"/>
          <w:color w:val="000000"/>
          <w:sz w:val="28"/>
        </w:rPr>
        <w:t>
      10) бағынысты медициналық комиссиялардың қорытындыларын қарайды (қайта қарайды), бекітеді (күшін жояды);</w:t>
      </w:r>
    </w:p>
    <w:p>
      <w:pPr>
        <w:spacing w:after="0"/>
        <w:ind w:left="0"/>
        <w:jc w:val="both"/>
      </w:pPr>
      <w:r>
        <w:rPr>
          <w:rFonts w:ascii="Times New Roman"/>
          <w:b w:val="false"/>
          <w:i w:val="false"/>
          <w:color w:val="000000"/>
          <w:sz w:val="28"/>
        </w:rPr>
        <w:t>
      11) штаттық ӘДК-мен келісілгеннен кейін өз қорытындыларын қайта қарайды;</w:t>
      </w:r>
    </w:p>
    <w:p>
      <w:pPr>
        <w:spacing w:after="0"/>
        <w:ind w:left="0"/>
        <w:jc w:val="both"/>
      </w:pPr>
      <w:r>
        <w:rPr>
          <w:rFonts w:ascii="Times New Roman"/>
          <w:b w:val="false"/>
          <w:i w:val="false"/>
          <w:color w:val="000000"/>
          <w:sz w:val="28"/>
        </w:rPr>
        <w:t>
      12) Қарулы Күштерден, басқа да әскерлер мен әскери құралымдардан мерзімді қызмет әскери қызметшілерін қайтару себептерін есепке алуды, зерделеуді және талдауды жүргізеді;</w:t>
      </w:r>
    </w:p>
    <w:p>
      <w:pPr>
        <w:spacing w:after="0"/>
        <w:ind w:left="0"/>
        <w:jc w:val="both"/>
      </w:pPr>
      <w:r>
        <w:rPr>
          <w:rFonts w:ascii="Times New Roman"/>
          <w:b w:val="false"/>
          <w:i w:val="false"/>
          <w:color w:val="000000"/>
          <w:sz w:val="28"/>
        </w:rPr>
        <w:t>
      13) азаматтарды медициналық куәландыру және тексеру (емдеу) нәтижелерін жинақтайды;</w:t>
      </w:r>
    </w:p>
    <w:p>
      <w:pPr>
        <w:spacing w:after="0"/>
        <w:ind w:left="0"/>
        <w:jc w:val="both"/>
      </w:pPr>
      <w:r>
        <w:rPr>
          <w:rFonts w:ascii="Times New Roman"/>
          <w:b w:val="false"/>
          <w:i w:val="false"/>
          <w:color w:val="000000"/>
          <w:sz w:val="28"/>
        </w:rPr>
        <w:t>
      14) әскерге шақыру (тіркеу) кампаниясының қорытындысы бойынша облыстың (республикалық маңызы бар қаланың немесе астананың) жергілікті атқарушы органының басшысына (әкіміне), денсаулық сақтауды мемлекеттік басқарудың жергілікті органдары басшысына медициналық комиссиялардың жұмысын жақсарту жөнінде ұсыныстар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44-тармақпен толықтырылды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Күштеріндегі әскери-</w:t>
            </w:r>
            <w:r>
              <w:br/>
            </w:r>
            <w:r>
              <w:rPr>
                <w:rFonts w:ascii="Times New Roman"/>
                <w:b w:val="false"/>
                <w:i w:val="false"/>
                <w:color w:val="000000"/>
                <w:sz w:val="20"/>
              </w:rPr>
              <w:t>дәрігерлік сараптама</w:t>
            </w:r>
            <w:r>
              <w:br/>
            </w:r>
            <w:r>
              <w:rPr>
                <w:rFonts w:ascii="Times New Roman"/>
                <w:b w:val="false"/>
                <w:i w:val="false"/>
                <w:color w:val="000000"/>
                <w:sz w:val="20"/>
              </w:rPr>
              <w:t>комиссиялары туралы ережеге</w:t>
            </w:r>
            <w:r>
              <w:br/>
            </w:r>
            <w:r>
              <w:rPr>
                <w:rFonts w:ascii="Times New Roman"/>
                <w:b w:val="false"/>
                <w:i w:val="false"/>
                <w:color w:val="000000"/>
                <w:sz w:val="20"/>
              </w:rPr>
              <w:t>1-қосымша</w:t>
            </w:r>
          </w:p>
        </w:tc>
      </w:tr>
    </w:tbl>
    <w:bookmarkStart w:name="z461" w:id="456"/>
    <w:p>
      <w:pPr>
        <w:spacing w:after="0"/>
        <w:ind w:left="0"/>
        <w:jc w:val="left"/>
      </w:pPr>
      <w:r>
        <w:rPr>
          <w:rFonts w:ascii="Times New Roman"/>
          <w:b/>
          <w:i w:val="false"/>
          <w:color w:val="000000"/>
        </w:rPr>
        <w:t xml:space="preserve"> Әскерге шақыру (жиын) пунктінде медициналық куәландыру үшін құралдар, медициналық және шаруашылық мүлік тізбесі</w:t>
      </w:r>
    </w:p>
    <w:bookmarkEnd w:id="456"/>
    <w:p>
      <w:pPr>
        <w:spacing w:after="0"/>
        <w:ind w:left="0"/>
        <w:jc w:val="both"/>
      </w:pPr>
      <w:r>
        <w:rPr>
          <w:rFonts w:ascii="Times New Roman"/>
          <w:b w:val="false"/>
          <w:i w:val="false"/>
          <w:color w:val="ff0000"/>
          <w:sz w:val="28"/>
        </w:rPr>
        <w:t xml:space="preserve">
      Ескерту. 1-қосымша жаңа редакцияда - ҚР Қорғаныс министрінің 18.07.2024 </w:t>
      </w:r>
      <w:r>
        <w:rPr>
          <w:rFonts w:ascii="Times New Roman"/>
          <w:b w:val="false"/>
          <w:i w:val="false"/>
          <w:color w:val="ff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Дәрігерлік-медициналық құралдар, заттар мен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Антропометрия кабинеті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таразы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динамометрі (тегіс серіппелі)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Сантиметрге бөлінген өлшеу таспасы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пинцет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Үлкейткіш шыны (лупа)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Стетофонендоскопы бар тонометр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бактерицидтік сәулелендіргішнемесе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 тесті (резервтегіні ескеріп, тек облыстық жиын пунктінде әскерге жөнелтілетін адамдар саны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(күніне 50 куәландырушыға): 70 % этил спиртінің сулы ерітіндісі – 100 миллилитр, медициналық қолғап – 50 жұп, 100 грамм мақта, құралдарды өңдеуге арналған дезинфекциялау ерітіндісі, құралдарды өңдеуге арналған ыдыс – 2 дана, шприц (бірреттік) 5,0 миллилитр – 50 дана, медициналық халат (немесе костюм) – 2 дана, аммиак – 5 миллилитр, бөлме термометрі – 1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кабинеті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Стетофонендоскопы бар тонометр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Тілге арналған түзу екіжақты шпатель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пішінді эмальданған науа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бактерицидтік сәулелендіргішнемесе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Кардиографқа арналған термоқағаз таспасы бар көп арналв электрокардиограф (тек облыстық бақылау комиссиясына)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жүйелік блок, пернетақта, компьютерлік тінтуір, үздіксіз қоректендіру көзі)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(күніне 50 куәландырушыға): 70 % этил спиртінің сулы ерітіндісі – 100 миллилитр, медициналық қолғап – 50 жұп, 100 грамм мақта, құралдарды өңдеуге арналған дезинфекциялау ерітіндісі, құралдарды өңдеуге арналған ыдыс – 2 дана, медициналық халат (немесе костюм) – 2 дана, аммиак – 5 миллилитр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 кабинеті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 өлшегіш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Сантиметрге бөлінген өлшеу таспасы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бактерицидтік сәулелендіргішнемесе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жүйелік блок, пернетақта, компьютерлік тінтуір, үздіксіз қоректендіру көзі)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(күніне 50 куәландырушыға): 70 % этил спиртінің сулы ерітіндісі – 100 миллилитр, медициналық қолғап – 50 жұп, 100 грамм мақта, құралдарды өңдеуге арналған дезинфекциялау ерітіндісі, құралдарды өңдеуге арналған ыдыс – 2 дана, медициналық халат (немесе костюм) – 2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 кабинеті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шағын балға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Тілге арналған түзу екіжақты шпатель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Сантиметрге бөлінген өлшеу таспасы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пішінді науа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қолшам (офтальмоскопияға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Стетофонендоскопы бар тонометр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бактерицидтік сәулелендіргішнемесе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жүйелік блок, пернетақта, компьютерлік тінтуір, үздіксіз қоректендіру көзі)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(күніне 50 куәландырушыға): 70 % этил спиртінің сулы ерітіндісі – 100 миллилитр, медициналық қолғап – 50 жұп, құралдарды өңдеуге арналған дезинфекциялау ерітіндісі, құралдарды өңдеуге арналған ыдыс – 2 дана, медициналық халат (немесе костюм) – 2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 кабинеті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шағын балға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қолшам (офтальмоскопияға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бактерицидтік сәулелендіргішнемесе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жүйелік блок, пернетақта, компьютерлік тінтуір, үздіксіз қоректендіру көзі)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(күніне 50 куәландырушыға): 70 % этил спиртінің сулы ерітіндісі – 100 миллилитр, медициналық қолғап – 50 жұп, медициналық халат (немесе костюм) – 2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 кабинеті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 креслосы (тек облыстық медициналық комиссияға)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2, 3, 4 құлақ воронкасы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құлақ воронкасы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Біржақты кереңдікті айқындаған кезде естуді зерттеуге арналған құлақ тығыны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Воячек ұшы сүйір құлақ зонды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 тәрізді зонд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Мақтаға арналған бөлігі бар құлақ зонды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құлақ манометрі (отоманометр)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Қабырғасы иілген құлақ пинцеті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рефлекторы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пішінді эмальданған науа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Құрғақ-кептіру шкафы немесе стерилизатор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Тілге арналған түзу екіжақты шпатель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Спирттік шам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 3S LЕD маңдайға арналған жіңішке жарық бағыттайтын медициналық жарық түсіргіші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 стерильді құралдардысақтауға арналған камера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бактерицидтік сәулелендіргішнемесе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жүйелік блок, пернетақта, компьютерлік тінтуір, үздіксіз қоректендіру көзі)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(күніне 50 куәландырушыға): 70 % этил спиртінің сулы ерітіндісі – 100 миллилитр, медициналық қолғап – 50 жұп, 100 грамм мақта, құралдарды өңдеуге арналған дезинфекциялау ерітіндісі, құралдарды өңдеуге арналған ыдыс – 2 дана, медициналық халат (немесе костюм) – 2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Окулист кабинеті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қабақ көтергіш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Скиаскопиялық сызғыш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таңдауға арналған өлшеу сызғышы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Күнқағарлы бинокулярлық лупа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 оптотүрі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офтальмоскоп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офтальмоскоп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әйнегі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 проекторы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Головин-Сивцев кестесіне арналған жарық түсіру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шам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өткірлігін айқындауға арналған Головин-Сивцев кестесі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көруді зерттеуге арналған межелеу кестесі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көру симуляциясын зерттеуге арналған бақылау кестесі және Поляк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пішінді эмальданған науа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қысым тонометрі түйіспелі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жолын жууға арналған екі доғалұшты канюлі бар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қолшам (офтальмоскопияға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бактерицидтік сәулелендіргішнемесе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көруді анықтауға арналған поляроидты көзілдірігі бар төртнүктелі түссынағы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жүйелік блок, пернетақта, компьютерлік тінтуір, үздіксіз қоректендіру көзі)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(күніне 50 куәландырушыға): 70 % этил спиртінің сулы ерітіндісі – 100 миллилитр, медициналық қолғап – 50 жұп, 100 грамм мақта, құралдарды өңдеуге арналған дезинфекциялау ерітіндісі, құралдарды өңдеуге арналған ыдыс – 2 дана, медициналық халат (немесе костюм) – 2 дана, көру өткірлігін диагностикалау үшін пайдаланылатын дәрілік препарат (мидриатик)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кабинеті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Істік пішінді түзу тіс зондысы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Бұрышы иілген тіс зондысы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анатомиялық пинцет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емес иілген тіс пинцеті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Жарықтандыратын аспап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Құралдарды ультрадыбыстық тазалауға арналған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 стерильді құралдардысақтауға арналған камера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бактерицидтік сәулелендіргішнемесе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жүйелік блок, пернетақта, компьютерлік тінтуір, үздіксіз қоректендіру көзі)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(күніне 50 куәландырушыға): 70 % этил спиртінің сулы ерітіндісі – 100 миллилитр, медициналық қолғап – 50 жұп, 100 грамм мақта, құралдарды өңдеуге арналған дезинфекциялау ерітіндісі, құралдарды өңдеуге арналған ыдыс – 2 дана, медициналық халат (немесе костюм) – 2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 кабинеті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ширма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бактерицидтік сәулелендіргішнемесе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жүйелік блок, пернетақта, компьютерлік тінтуір, үздіксіз қоректендіру көзі)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(күніне 50 куәландырушыға): 70 % этил спиртінің сулы ерітіндісі – 100 миллилитр, медициналық қолғап – 50 жұп, 100 грамм мақта, құралдарды өңдеуге арналған дезинфекциялау ерітіндісі, құралдарды өңдеуге арналған ыдыс – 2 дана, медициналық халат (немесе костюм) – 2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облыстардың медициналық комиссиясына арналған қосымша диагностикалық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Авторефрактометр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 шамы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 ауыруын диагностикалауға арналған люминесцентті шам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тамақ пен мұрын қуысының эндоскопиялық визуалды жүйесі (отоларингологтың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21 желтоқсандағы</w:t>
            </w:r>
            <w:r>
              <w:br/>
            </w:r>
            <w:r>
              <w:rPr>
                <w:rFonts w:ascii="Times New Roman"/>
                <w:b w:val="false"/>
                <w:i w:val="false"/>
                <w:color w:val="000000"/>
                <w:sz w:val="20"/>
              </w:rPr>
              <w:t>№ 716 бұйрығына 3-қосымша</w:t>
            </w:r>
          </w:p>
        </w:tc>
      </w:tr>
    </w:tbl>
    <w:bookmarkStart w:name="z463" w:id="457"/>
    <w:p>
      <w:pPr>
        <w:spacing w:after="0"/>
        <w:ind w:left="0"/>
        <w:jc w:val="left"/>
      </w:pPr>
      <w:r>
        <w:rPr>
          <w:rFonts w:ascii="Times New Roman"/>
          <w:b/>
          <w:i w:val="false"/>
          <w:color w:val="000000"/>
        </w:rPr>
        <w:t xml:space="preserve"> Қазақстан Республикасы Қорғаныс министрінің күші жойылған кейбір бұйрықтарының тізбесі</w:t>
      </w:r>
    </w:p>
    <w:bookmarkEnd w:id="457"/>
    <w:bookmarkStart w:name="z464" w:id="458"/>
    <w:p>
      <w:pPr>
        <w:spacing w:after="0"/>
        <w:ind w:left="0"/>
        <w:jc w:val="both"/>
      </w:pPr>
      <w:r>
        <w:rPr>
          <w:rFonts w:ascii="Times New Roman"/>
          <w:b w:val="false"/>
          <w:i w:val="false"/>
          <w:color w:val="000000"/>
          <w:sz w:val="28"/>
        </w:rPr>
        <w:t xml:space="preserve">
      1. "Қазақстан Республикасының Қарулы Күштерінде әскери-дәрігерлік сараптаманы жүргізу қағидаларын және әскери-дәрігерлік сараптама органдары туралы ережені бекіту туралы" Қазақстан Республикасы Қорғаныс министрінің 2015 жылғы 2 шілдедегі № 373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11846 болып тіркелген, 2015 жылғы 26 тамызда "Әділет" ақпараттық-құқықтық жүйесінде жарияланған).</w:t>
      </w:r>
    </w:p>
    <w:bookmarkEnd w:id="458"/>
    <w:bookmarkStart w:name="z465" w:id="459"/>
    <w:p>
      <w:pPr>
        <w:spacing w:after="0"/>
        <w:ind w:left="0"/>
        <w:jc w:val="both"/>
      </w:pPr>
      <w:r>
        <w:rPr>
          <w:rFonts w:ascii="Times New Roman"/>
          <w:b w:val="false"/>
          <w:i w:val="false"/>
          <w:color w:val="000000"/>
          <w:sz w:val="28"/>
        </w:rPr>
        <w:t xml:space="preserve">
      2. "Қазақстан Республикасының Қарулы Күштерінде әскери-дәрігерлік сараптаманы жүргізу қағидаларын және әскери-дәрігерлік сараптама органдары туралы ережені бекіту туралы" Қазақстан Республикасы Қорғаныс министрінің 2015 жылғы 2 шілдедегі № 373 бұйрығына өзгерістер мен толықтырулар енгізу туралы" Қазақстан Республикасы Қорғаныс министрінің 2018 жылғы 18 сәуірдегі № 232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16898 болып тіркелген, 2018 жылғы 24 мамырда Қазақстан Республикасы нормативтік құқықтық актілерінің эталондық бақылау банкінде жарияланған).</w:t>
      </w:r>
    </w:p>
    <w:bookmarkEnd w:id="459"/>
    <w:bookmarkStart w:name="z466" w:id="460"/>
    <w:p>
      <w:pPr>
        <w:spacing w:after="0"/>
        <w:ind w:left="0"/>
        <w:jc w:val="both"/>
      </w:pPr>
      <w:r>
        <w:rPr>
          <w:rFonts w:ascii="Times New Roman"/>
          <w:b w:val="false"/>
          <w:i w:val="false"/>
          <w:color w:val="000000"/>
          <w:sz w:val="28"/>
        </w:rPr>
        <w:t xml:space="preserve">
      3. "Қазақстан Республикасының Қарулы Күштерінде әскери-дәрігерлік сараптаманы жүргізу қағидаларын және әскери-дәрігерлік сараптама органдары туралы ережені бекіту туралы" Қазақстан Республикасы Қорғаныс министрінің 2015 жылғы 2 шілдедегі № 373 бұйрығына өзгерістер енгізу туралы" Қазақстан Республикасы Қорғаныс министрінің 2019 жылғы 23 желтоқсандағы № 1058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19761 болып тіркелген, 2019 жылғы 27 желтоқсанда Қазақстан Республикасы нормативтік құқықтық актілерінің эталондық бақылау банкінде жарияланған).</w:t>
      </w:r>
    </w:p>
    <w:bookmarkEnd w:id="4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