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d72f" w14:textId="278d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төлеушілерге шолып тексеруді жүргізе отырып әкімшілендіру жөніндегі пилоттық жобаны іске асырудың қағидалары мен оны іске асыру мерзімдерін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24 желтоқсандағы № 1232 бұйрығы. Қазақстан Республикасының Әділет министрлігінде 2020 жылғы 28 желтоқсанда № 21928 болып тіркелді. Бұйрықтың қолданыста болу мерзімі 2023 жылдың 1 қаңтарына дейін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- 01.01.2023 (бұйрықтың </w:t>
      </w:r>
      <w:r>
        <w:rPr>
          <w:rFonts w:ascii="Times New Roman"/>
          <w:b w:val="false"/>
          <w:i w:val="false"/>
          <w:color w:val="ff0000"/>
          <w:sz w:val="28"/>
        </w:rPr>
        <w:t>3 т</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Салық төлеушілерге шолып тексеруді жүргізе отырып әкімшілендіру жөніндегі пилоттық жобаны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заңнамаcында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3"/>
    <w:p>
      <w:pPr>
        <w:spacing w:after="0"/>
        <w:ind w:left="0"/>
        <w:jc w:val="both"/>
      </w:pPr>
      <w:r>
        <w:rPr>
          <w:rFonts w:ascii="Times New Roman"/>
          <w:b w:val="false"/>
          <w:i w:val="false"/>
          <w:color w:val="000000"/>
          <w:sz w:val="28"/>
        </w:rPr>
        <w:t>
      3. Осы бұйрық 2021 жылғы 1 қаңтардан бастап қолданысқа енгізіледі, 2023 жылғы 1 қаңтарға дейін қолданылады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1232 Бұйрығымен бекітілген</w:t>
            </w:r>
          </w:p>
        </w:tc>
      </w:tr>
    </w:tbl>
    <w:bookmarkStart w:name="z7" w:id="4"/>
    <w:p>
      <w:pPr>
        <w:spacing w:after="0"/>
        <w:ind w:left="0"/>
        <w:jc w:val="left"/>
      </w:pPr>
      <w:r>
        <w:rPr>
          <w:rFonts w:ascii="Times New Roman"/>
          <w:b/>
          <w:i w:val="false"/>
          <w:color w:val="000000"/>
        </w:rPr>
        <w:t xml:space="preserve"> Салық төлеушілерге шолып тексеруді жүргізе отырып, әкімшілендіру жөніндегі пилоттық жобаны іске асыру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Салық төлеушілерге шолып тексеруді жүргізе отырып, әкімшілендіру жөніндегі пилоттық жобаны іске асыру қағидалары (бұдан әрі – Қағидалар) "Салық және бюджетке төленетін басқа да міндетті төлемдер туралы" Қазақстан Республикасының 2017 жылғы 25 желтоқсандағы Кодексінің (Салық кодексі) 68-бабы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салық төлеушілерге шолып тексеруді жүргізе отырып, әкімшілендіру жөніндегі пилоттық жобаны іске асыру тәртібін айқындайды.</w:t>
      </w:r>
    </w:p>
    <w:bookmarkEnd w:id="6"/>
    <w:bookmarkStart w:name="z10" w:id="7"/>
    <w:p>
      <w:pPr>
        <w:spacing w:after="0"/>
        <w:ind w:left="0"/>
        <w:jc w:val="both"/>
      </w:pPr>
      <w:r>
        <w:rPr>
          <w:rFonts w:ascii="Times New Roman"/>
          <w:b w:val="false"/>
          <w:i w:val="false"/>
          <w:color w:val="000000"/>
          <w:sz w:val="28"/>
        </w:rPr>
        <w:t>
      2. Мемлекеттік кірістер органдары лауазымды адамдарының жабық базарлар, сауда үйлері, дүкендер, павильондар аумағында көтерме және (немесе) бөлшек сауданы арнайы бейнебақылау және (немесе) фотоға түсіру құралдарын қолданумен қарап тексеру нысанында жүзеге асырылатын мемлекеттік бақылаудың өзге нысаны шолып тексеру болып табылады.</w:t>
      </w:r>
    </w:p>
    <w:bookmarkEnd w:id="7"/>
    <w:bookmarkStart w:name="z11" w:id="8"/>
    <w:p>
      <w:pPr>
        <w:spacing w:after="0"/>
        <w:ind w:left="0"/>
        <w:jc w:val="both"/>
      </w:pPr>
      <w:r>
        <w:rPr>
          <w:rFonts w:ascii="Times New Roman"/>
          <w:b w:val="false"/>
          <w:i w:val="false"/>
          <w:color w:val="000000"/>
          <w:sz w:val="28"/>
        </w:rPr>
        <w:t>
      3. Салық төлеушілерге шолып тексеруді жүргізе отырып, әкімшілендіру жөніндегі пилоттық жоба шеңберінде мемлекеттік кірістер органы қалыптастратын штрих-код (QR-коды) пайдаланылады.</w:t>
      </w:r>
    </w:p>
    <w:bookmarkEnd w:id="8"/>
    <w:bookmarkStart w:name="z12" w:id="9"/>
    <w:p>
      <w:pPr>
        <w:spacing w:after="0"/>
        <w:ind w:left="0"/>
        <w:jc w:val="both"/>
      </w:pPr>
      <w:r>
        <w:rPr>
          <w:rFonts w:ascii="Times New Roman"/>
          <w:b w:val="false"/>
          <w:i w:val="false"/>
          <w:color w:val="000000"/>
          <w:sz w:val="28"/>
        </w:rPr>
        <w:t>
      4. Шолып тексеруді жүргізе отырып, салық төлеушілерді әкімшілендіру бойынша пилоттық жоба Қазақстан Республикасында жабық базарлар, сауда үйлері, дүкендер, павильондар аумағында көтерме және (немесе) бөлшек сауданы жүзеге асыратын салық төлеушілерге (бұдан әрі – салық төлеушілер) қолданылады.</w:t>
      </w:r>
    </w:p>
    <w:bookmarkEnd w:id="9"/>
    <w:bookmarkStart w:name="z13" w:id="10"/>
    <w:p>
      <w:pPr>
        <w:spacing w:after="0"/>
        <w:ind w:left="0"/>
        <w:jc w:val="both"/>
      </w:pPr>
      <w:r>
        <w:rPr>
          <w:rFonts w:ascii="Times New Roman"/>
          <w:b w:val="false"/>
          <w:i w:val="false"/>
          <w:color w:val="000000"/>
          <w:sz w:val="28"/>
        </w:rPr>
        <w:t>
      5. Салық төлеушілерге шолып тексеруді жүргізе отырып әкімшілендіру жөніндегі пилоттық жоба Қазақстан Республикасының аумағында жүзеге асырылады.</w:t>
      </w:r>
    </w:p>
    <w:bookmarkEnd w:id="10"/>
    <w:bookmarkStart w:name="z14" w:id="11"/>
    <w:p>
      <w:pPr>
        <w:spacing w:after="0"/>
        <w:ind w:left="0"/>
        <w:jc w:val="left"/>
      </w:pPr>
      <w:r>
        <w:rPr>
          <w:rFonts w:ascii="Times New Roman"/>
          <w:b/>
          <w:i w:val="false"/>
          <w:color w:val="000000"/>
        </w:rPr>
        <w:t xml:space="preserve"> 2-тарау. Салық төлеушілерге шолып тексеруді жүргізе отырып, әкімшілендіру жөніндегі пилоттық жобаны жүргізу тәртібі</w:t>
      </w:r>
    </w:p>
    <w:bookmarkEnd w:id="11"/>
    <w:bookmarkStart w:name="z15" w:id="12"/>
    <w:p>
      <w:pPr>
        <w:spacing w:after="0"/>
        <w:ind w:left="0"/>
        <w:jc w:val="both"/>
      </w:pPr>
      <w:r>
        <w:rPr>
          <w:rFonts w:ascii="Times New Roman"/>
          <w:b w:val="false"/>
          <w:i w:val="false"/>
          <w:color w:val="000000"/>
          <w:sz w:val="28"/>
        </w:rPr>
        <w:t>
      6. Салық төлеушілер шолып тексеруді жүргізе отырып салық төлеушілерді әкімшілендіру бойынша пилоттық жобаның басталған күннен бастап 10 (он) жұмыс күні ішінде, бұл ретте егер жеке немесе заңды тұлға Қағидалардың қолданысқа енгізілгеннен кейiн құрылған болса, онда құрылған күннен бастап 10 (он) жұмыс күні ішінде:</w:t>
      </w:r>
    </w:p>
    <w:bookmarkEnd w:id="12"/>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комитетінің веб-портал арқылы (https://kgd.gov.kz) белсенді терезеде жеке сәйкестендіру нөмірін немесе бизнес-сәйкестендіру нөмірін (бұдан әрі – ЖСН/БСН), бақылау-касса машинасының (бұдан әрі – БКМ) тіркеу нөмірін енгізу, "код құру" деген батырманы басу және басып шығару жолымен штрих-кодты (QR-кодты) алады;</w:t>
      </w:r>
    </w:p>
    <w:p>
      <w:pPr>
        <w:spacing w:after="0"/>
        <w:ind w:left="0"/>
        <w:jc w:val="both"/>
      </w:pPr>
      <w:r>
        <w:rPr>
          <w:rFonts w:ascii="Times New Roman"/>
          <w:b w:val="false"/>
          <w:i w:val="false"/>
          <w:color w:val="000000"/>
          <w:sz w:val="28"/>
        </w:rPr>
        <w:t>
      2) БКМ орналастырылған жерде штрих-кодты (QR-кодты) орналастырады;</w:t>
      </w:r>
    </w:p>
    <w:p>
      <w:pPr>
        <w:spacing w:after="0"/>
        <w:ind w:left="0"/>
        <w:jc w:val="both"/>
      </w:pPr>
      <w:r>
        <w:rPr>
          <w:rFonts w:ascii="Times New Roman"/>
          <w:b w:val="false"/>
          <w:i w:val="false"/>
          <w:color w:val="000000"/>
          <w:sz w:val="28"/>
        </w:rPr>
        <w:t>
      штрих-код (QR-код) мынадай ақпаратты:</w:t>
      </w:r>
    </w:p>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салық төлеушінің толық атауын;</w:t>
      </w:r>
    </w:p>
    <w:p>
      <w:pPr>
        <w:spacing w:after="0"/>
        <w:ind w:left="0"/>
        <w:jc w:val="both"/>
      </w:pPr>
      <w:r>
        <w:rPr>
          <w:rFonts w:ascii="Times New Roman"/>
          <w:b w:val="false"/>
          <w:i w:val="false"/>
          <w:color w:val="000000"/>
          <w:sz w:val="28"/>
        </w:rPr>
        <w:t>
      салық төлеушінің орналасқан жерінің мекенжайын;</w:t>
      </w:r>
    </w:p>
    <w:p>
      <w:pPr>
        <w:spacing w:after="0"/>
        <w:ind w:left="0"/>
        <w:jc w:val="both"/>
      </w:pPr>
      <w:r>
        <w:rPr>
          <w:rFonts w:ascii="Times New Roman"/>
          <w:b w:val="false"/>
          <w:i w:val="false"/>
          <w:color w:val="000000"/>
          <w:sz w:val="28"/>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арналған лицензияның болуы немесе болмауын;</w:t>
      </w:r>
    </w:p>
    <w:p>
      <w:pPr>
        <w:spacing w:after="0"/>
        <w:ind w:left="0"/>
        <w:jc w:val="both"/>
      </w:pPr>
      <w:r>
        <w:rPr>
          <w:rFonts w:ascii="Times New Roman"/>
          <w:b w:val="false"/>
          <w:i w:val="false"/>
          <w:color w:val="000000"/>
          <w:sz w:val="28"/>
        </w:rPr>
        <w:t>
      БКМ тіркеу нөмірін;</w:t>
      </w:r>
    </w:p>
    <w:p>
      <w:pPr>
        <w:spacing w:after="0"/>
        <w:ind w:left="0"/>
        <w:jc w:val="both"/>
      </w:pPr>
      <w:r>
        <w:rPr>
          <w:rFonts w:ascii="Times New Roman"/>
          <w:b w:val="false"/>
          <w:i w:val="false"/>
          <w:color w:val="000000"/>
          <w:sz w:val="28"/>
        </w:rPr>
        <w:t>
      салық төлеушінің мәртебесін (әрекет, әрекетсіз, қызметті тоқтата тұру) қамтиды.</w:t>
      </w:r>
    </w:p>
    <w:bookmarkStart w:name="z16" w:id="13"/>
    <w:p>
      <w:pPr>
        <w:spacing w:after="0"/>
        <w:ind w:left="0"/>
        <w:jc w:val="both"/>
      </w:pPr>
      <w:r>
        <w:rPr>
          <w:rFonts w:ascii="Times New Roman"/>
          <w:b w:val="false"/>
          <w:i w:val="false"/>
          <w:color w:val="000000"/>
          <w:sz w:val="28"/>
        </w:rPr>
        <w:t>
      7. Мемлекеттік кірістер органдары:</w:t>
      </w:r>
    </w:p>
    <w:bookmarkEnd w:id="13"/>
    <w:p>
      <w:pPr>
        <w:spacing w:after="0"/>
        <w:ind w:left="0"/>
        <w:jc w:val="both"/>
      </w:pPr>
      <w:r>
        <w:rPr>
          <w:rFonts w:ascii="Times New Roman"/>
          <w:b w:val="false"/>
          <w:i w:val="false"/>
          <w:color w:val="000000"/>
          <w:sz w:val="28"/>
        </w:rPr>
        <w:t>
      1) салық төлеушілерге шолып тексеруді жүргізе отырып әкімшілендіру жөніндегі пилоттық жобаны жүргізу мәселелері бойынша салық төлеушілерге түсіндірмелер ұсынады;</w:t>
      </w:r>
    </w:p>
    <w:p>
      <w:pPr>
        <w:spacing w:after="0"/>
        <w:ind w:left="0"/>
        <w:jc w:val="both"/>
      </w:pPr>
      <w:r>
        <w:rPr>
          <w:rFonts w:ascii="Times New Roman"/>
          <w:b w:val="false"/>
          <w:i w:val="false"/>
          <w:color w:val="000000"/>
          <w:sz w:val="28"/>
        </w:rPr>
        <w:t>
      2) салық төлеушілерге шолып тексеруді жүргізу нәтижелері бойынша анықталған бұзушылықтар бойынша түсіндірулерді береді;</w:t>
      </w:r>
    </w:p>
    <w:p>
      <w:pPr>
        <w:spacing w:after="0"/>
        <w:ind w:left="0"/>
        <w:jc w:val="both"/>
      </w:pPr>
      <w:r>
        <w:rPr>
          <w:rFonts w:ascii="Times New Roman"/>
          <w:b w:val="false"/>
          <w:i w:val="false"/>
          <w:color w:val="000000"/>
          <w:sz w:val="28"/>
        </w:rPr>
        <w:t xml:space="preserve">
      3) шолып тексеруді жүргізу туралы шешімді (бұдан әрі – Шешім)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кірістер органдарының интернет-ресурсында орналастырады;</w:t>
      </w:r>
    </w:p>
    <w:p>
      <w:pPr>
        <w:spacing w:after="0"/>
        <w:ind w:left="0"/>
        <w:jc w:val="both"/>
      </w:pPr>
      <w:r>
        <w:rPr>
          <w:rFonts w:ascii="Times New Roman"/>
          <w:b w:val="false"/>
          <w:i w:val="false"/>
          <w:color w:val="000000"/>
          <w:sz w:val="28"/>
        </w:rPr>
        <w:t xml:space="preserve">
      4) қатаң есептілік бланкісі болып табылатын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шолып зерттеу актісін жасайды.</w:t>
      </w:r>
    </w:p>
    <w:bookmarkStart w:name="z17" w:id="14"/>
    <w:p>
      <w:pPr>
        <w:spacing w:after="0"/>
        <w:ind w:left="0"/>
        <w:jc w:val="both"/>
      </w:pPr>
      <w:r>
        <w:rPr>
          <w:rFonts w:ascii="Times New Roman"/>
          <w:b w:val="false"/>
          <w:i w:val="false"/>
          <w:color w:val="000000"/>
          <w:sz w:val="28"/>
        </w:rPr>
        <w:t>
      8. Салық төлеушінің тіркеу деректерінде көрсетілген орналасқан жері бойынша және (немесе) салық салу объектісінің және (немесе) салық салуға байланысты объектінің орналасқан жері бойынша Мемлекеттік кірістер органының шешімі негізінде шолып тексеруді жүргізу жүзеге асырылады.</w:t>
      </w:r>
    </w:p>
    <w:bookmarkEnd w:id="14"/>
    <w:bookmarkStart w:name="z18" w:id="15"/>
    <w:p>
      <w:pPr>
        <w:spacing w:after="0"/>
        <w:ind w:left="0"/>
        <w:jc w:val="both"/>
      </w:pPr>
      <w:r>
        <w:rPr>
          <w:rFonts w:ascii="Times New Roman"/>
          <w:b w:val="false"/>
          <w:i w:val="false"/>
          <w:color w:val="000000"/>
          <w:sz w:val="28"/>
        </w:rPr>
        <w:t>
      9. Мемлекеттік кірістер органының шешімін шығаруға:</w:t>
      </w:r>
    </w:p>
    <w:bookmarkEnd w:id="15"/>
    <w:p>
      <w:pPr>
        <w:spacing w:after="0"/>
        <w:ind w:left="0"/>
        <w:jc w:val="both"/>
      </w:pPr>
      <w:r>
        <w:rPr>
          <w:rFonts w:ascii="Times New Roman"/>
          <w:b w:val="false"/>
          <w:i w:val="false"/>
          <w:color w:val="000000"/>
          <w:sz w:val="28"/>
        </w:rPr>
        <w:t>
      1) мынадай мәселелер бойынша мемлекеттік кірістер органына келіп түскен шағымдардың болуы:</w:t>
      </w:r>
    </w:p>
    <w:p>
      <w:pPr>
        <w:spacing w:after="0"/>
        <w:ind w:left="0"/>
        <w:jc w:val="both"/>
      </w:pPr>
      <w:r>
        <w:rPr>
          <w:rFonts w:ascii="Times New Roman"/>
          <w:b w:val="false"/>
          <w:i w:val="false"/>
          <w:color w:val="000000"/>
          <w:sz w:val="28"/>
        </w:rPr>
        <w:t>
      Қазақстан Республикасының аумағында кәсіпкерлік қызметті жүзеге асыру кезінде мемлекеттік кірістер органдарында тіркеу есебіне қойылмауы;</w:t>
      </w:r>
    </w:p>
    <w:p>
      <w:pPr>
        <w:spacing w:after="0"/>
        <w:ind w:left="0"/>
        <w:jc w:val="both"/>
      </w:pPr>
      <w:r>
        <w:rPr>
          <w:rFonts w:ascii="Times New Roman"/>
          <w:b w:val="false"/>
          <w:i w:val="false"/>
          <w:color w:val="000000"/>
          <w:sz w:val="28"/>
        </w:rPr>
        <w:t>
      БКМ қолдану тәртiбiн бұзу;</w:t>
      </w:r>
    </w:p>
    <w:p>
      <w:pPr>
        <w:spacing w:after="0"/>
        <w:ind w:left="0"/>
        <w:jc w:val="both"/>
      </w:pPr>
      <w:r>
        <w:rPr>
          <w:rFonts w:ascii="Times New Roman"/>
          <w:b w:val="false"/>
          <w:i w:val="false"/>
          <w:color w:val="000000"/>
          <w:sz w:val="28"/>
        </w:rPr>
        <w:t>
      төлем карточкаларын пайдалана отырып, төлемдерді жүзеге асыруға арналған жабдықтың (құрылғының) болмауы;</w:t>
      </w:r>
    </w:p>
    <w:p>
      <w:pPr>
        <w:spacing w:after="0"/>
        <w:ind w:left="0"/>
        <w:jc w:val="both"/>
      </w:pPr>
      <w:r>
        <w:rPr>
          <w:rFonts w:ascii="Times New Roman"/>
          <w:b w:val="false"/>
          <w:i w:val="false"/>
          <w:color w:val="000000"/>
          <w:sz w:val="28"/>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арналған лицензияның болмауы;</w:t>
      </w:r>
    </w:p>
    <w:p>
      <w:pPr>
        <w:spacing w:after="0"/>
        <w:ind w:left="0"/>
        <w:jc w:val="both"/>
      </w:pPr>
      <w:r>
        <w:rPr>
          <w:rFonts w:ascii="Times New Roman"/>
          <w:b w:val="false"/>
          <w:i w:val="false"/>
          <w:color w:val="000000"/>
          <w:sz w:val="28"/>
        </w:rPr>
        <w:t>
      2) бұрын жүргізілген шолып тексеруде анықталған бұзушылықтардың жойылмауы негіз болып табылады.</w:t>
      </w:r>
    </w:p>
    <w:bookmarkStart w:name="z19" w:id="16"/>
    <w:p>
      <w:pPr>
        <w:spacing w:after="0"/>
        <w:ind w:left="0"/>
        <w:jc w:val="both"/>
      </w:pPr>
      <w:r>
        <w:rPr>
          <w:rFonts w:ascii="Times New Roman"/>
          <w:b w:val="false"/>
          <w:i w:val="false"/>
          <w:color w:val="000000"/>
          <w:sz w:val="28"/>
        </w:rPr>
        <w:t>
      10. Шешімде:</w:t>
      </w:r>
    </w:p>
    <w:bookmarkEnd w:id="16"/>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шолып тексеру жүргізудің мекенжайы;</w:t>
      </w:r>
    </w:p>
    <w:p>
      <w:pPr>
        <w:spacing w:after="0"/>
        <w:ind w:left="0"/>
        <w:jc w:val="both"/>
      </w:pPr>
      <w:r>
        <w:rPr>
          <w:rFonts w:ascii="Times New Roman"/>
          <w:b w:val="false"/>
          <w:i w:val="false"/>
          <w:color w:val="000000"/>
          <w:sz w:val="28"/>
        </w:rPr>
        <w:t>
      шолып тексеруді жүргізу жөніндегі міндет жүктелген мемлекеттік кірістер органының лауазымды адамдары;</w:t>
      </w:r>
    </w:p>
    <w:p>
      <w:pPr>
        <w:spacing w:after="0"/>
        <w:ind w:left="0"/>
        <w:jc w:val="both"/>
      </w:pPr>
      <w:r>
        <w:rPr>
          <w:rFonts w:ascii="Times New Roman"/>
          <w:b w:val="false"/>
          <w:i w:val="false"/>
          <w:color w:val="000000"/>
          <w:sz w:val="28"/>
        </w:rPr>
        <w:t>
      шолып тексеруді жүргізу мерзімі туралы мәліметтер қамтылады.</w:t>
      </w:r>
    </w:p>
    <w:bookmarkStart w:name="z20" w:id="17"/>
    <w:p>
      <w:pPr>
        <w:spacing w:after="0"/>
        <w:ind w:left="0"/>
        <w:jc w:val="both"/>
      </w:pPr>
      <w:r>
        <w:rPr>
          <w:rFonts w:ascii="Times New Roman"/>
          <w:b w:val="false"/>
          <w:i w:val="false"/>
          <w:color w:val="000000"/>
          <w:sz w:val="28"/>
        </w:rPr>
        <w:t>
      11. Шешімде көрсетілген шолып тексеруді жүргізу мерзімі басталғанға дейін 3 (үш) жұмыс күн бұрын мемлекеттік кірістер органдарының интернет-ресурсында Шешім орналастырылады.</w:t>
      </w:r>
    </w:p>
    <w:bookmarkEnd w:id="17"/>
    <w:bookmarkStart w:name="z21" w:id="18"/>
    <w:p>
      <w:pPr>
        <w:spacing w:after="0"/>
        <w:ind w:left="0"/>
        <w:jc w:val="both"/>
      </w:pPr>
      <w:r>
        <w:rPr>
          <w:rFonts w:ascii="Times New Roman"/>
          <w:b w:val="false"/>
          <w:i w:val="false"/>
          <w:color w:val="000000"/>
          <w:sz w:val="28"/>
        </w:rPr>
        <w:t>
      12. Бұзушылықтарды тіркеу арнайы бейнебақылау және (немесе) фототіркеу құралдарының көмегімен жүзеге асырылады.</w:t>
      </w:r>
    </w:p>
    <w:bookmarkEnd w:id="18"/>
    <w:p>
      <w:pPr>
        <w:spacing w:after="0"/>
        <w:ind w:left="0"/>
        <w:jc w:val="both"/>
      </w:pPr>
      <w:r>
        <w:rPr>
          <w:rFonts w:ascii="Times New Roman"/>
          <w:b w:val="false"/>
          <w:i w:val="false"/>
          <w:color w:val="000000"/>
          <w:sz w:val="28"/>
        </w:rPr>
        <w:t>
      Шағым беру мерзімі ішінде Қазақстан Республикасының салық заңнамасын анықталған бұзушылықтар туралы ақпараттың сақталуын қамтамасыз ету мемлекеттік кірістер органының аумақтық бөлімшесінің жауапты лауазымды адамына жүктеледі.</w:t>
      </w:r>
    </w:p>
    <w:p>
      <w:pPr>
        <w:spacing w:after="0"/>
        <w:ind w:left="0"/>
        <w:jc w:val="both"/>
      </w:pPr>
      <w:r>
        <w:rPr>
          <w:rFonts w:ascii="Times New Roman"/>
          <w:b w:val="false"/>
          <w:i w:val="false"/>
          <w:color w:val="000000"/>
          <w:sz w:val="28"/>
        </w:rPr>
        <w:t>
      Шолып зерттеу актісін салық төлеушіге берілген күннен кейінгі күннен бастап 30 (отыз) жұмыс күні ішінде шағымдану мерзімін құрайды.</w:t>
      </w:r>
    </w:p>
    <w:bookmarkStart w:name="z22" w:id="19"/>
    <w:p>
      <w:pPr>
        <w:spacing w:after="0"/>
        <w:ind w:left="0"/>
        <w:jc w:val="both"/>
      </w:pPr>
      <w:r>
        <w:rPr>
          <w:rFonts w:ascii="Times New Roman"/>
          <w:b w:val="false"/>
          <w:i w:val="false"/>
          <w:color w:val="000000"/>
          <w:sz w:val="28"/>
        </w:rPr>
        <w:t>
      13. Шолып тексеруді жүзеге асыратын мемлекеттік кірістер органдарының лауазымды адамдары шолып тексеру барысында алынған мәліметтердің шолып тексеру актісінде толық көрсетілуін қамтамасыз етеді.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төлеушілерге шолып</w:t>
            </w:r>
            <w:r>
              <w:br/>
            </w:r>
            <w:r>
              <w:rPr>
                <w:rFonts w:ascii="Times New Roman"/>
                <w:b w:val="false"/>
                <w:i w:val="false"/>
                <w:color w:val="000000"/>
                <w:sz w:val="20"/>
              </w:rPr>
              <w:t>тексеруді жүргізе отырып</w:t>
            </w:r>
            <w:r>
              <w:br/>
            </w:r>
            <w:r>
              <w:rPr>
                <w:rFonts w:ascii="Times New Roman"/>
                <w:b w:val="false"/>
                <w:i w:val="false"/>
                <w:color w:val="000000"/>
                <w:sz w:val="20"/>
              </w:rPr>
              <w:t>әкімшілендіру жөніндегі</w:t>
            </w:r>
            <w:r>
              <w:br/>
            </w:r>
            <w:r>
              <w:rPr>
                <w:rFonts w:ascii="Times New Roman"/>
                <w:b w:val="false"/>
                <w:i w:val="false"/>
                <w:color w:val="000000"/>
                <w:sz w:val="20"/>
              </w:rPr>
              <w:t>пилоттық жобаны іске асырудың</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 __________</w:t>
            </w:r>
            <w:r>
              <w:br/>
            </w:r>
            <w:r>
              <w:rPr>
                <w:rFonts w:ascii="Times New Roman"/>
                <w:b w:val="false"/>
                <w:i w:val="false"/>
                <w:color w:val="000000"/>
                <w:sz w:val="20"/>
              </w:rPr>
              <w:t>(шешім қабылданған күн)</w:t>
            </w:r>
          </w:p>
        </w:tc>
      </w:tr>
    </w:tbl>
    <w:bookmarkStart w:name="z24" w:id="20"/>
    <w:p>
      <w:pPr>
        <w:spacing w:after="0"/>
        <w:ind w:left="0"/>
        <w:jc w:val="left"/>
      </w:pPr>
      <w:r>
        <w:rPr>
          <w:rFonts w:ascii="Times New Roman"/>
          <w:b/>
          <w:i w:val="false"/>
          <w:color w:val="000000"/>
        </w:rPr>
        <w:t xml:space="preserve"> Шолып тексеруді жүргізу туралы №___ шешім</w:t>
      </w:r>
    </w:p>
    <w:bookmarkEnd w:id="20"/>
    <w:p>
      <w:pPr>
        <w:spacing w:after="0"/>
        <w:ind w:left="0"/>
        <w:jc w:val="both"/>
      </w:pPr>
      <w:r>
        <w:rPr>
          <w:rFonts w:ascii="Times New Roman"/>
          <w:b w:val="false"/>
          <w:i w:val="false"/>
          <w:color w:val="000000"/>
          <w:sz w:val="28"/>
        </w:rPr>
        <w:t>
      Салық төлеушілерге шолып тексеруді жүргізе отырып әкімшілендіру жөніндегі пилоттық жобаны іске асырудың қағидаларының 8-тармағына сәйкес</w:t>
      </w:r>
    </w:p>
    <w:p>
      <w:pPr>
        <w:spacing w:after="0"/>
        <w:ind w:left="0"/>
        <w:jc w:val="both"/>
      </w:pPr>
      <w:r>
        <w:rPr>
          <w:rFonts w:ascii="Times New Roman"/>
          <w:b w:val="false"/>
          <w:i w:val="false"/>
          <w:color w:val="000000"/>
          <w:sz w:val="28"/>
        </w:rPr>
        <w:t>
      1. Салық төлеушінің (салық агентінің) атауы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 басшысының тегі, аты, әкесінің аты (ол болған жағдайда))</w:t>
      </w:r>
    </w:p>
    <w:p>
      <w:pPr>
        <w:spacing w:after="0"/>
        <w:ind w:left="0"/>
        <w:jc w:val="both"/>
      </w:pPr>
      <w:r>
        <w:rPr>
          <w:rFonts w:ascii="Times New Roman"/>
          <w:b w:val="false"/>
          <w:i w:val="false"/>
          <w:color w:val="000000"/>
          <w:sz w:val="28"/>
        </w:rPr>
        <w:t>
      2. Жеке сәйкестендіру нөмірі немесе бизнес-сәйкестендіру нөмірі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Шолып тексеруді жүргізу мекенжайы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орналасқан мекенжайы)</w:t>
      </w:r>
    </w:p>
    <w:p>
      <w:pPr>
        <w:spacing w:after="0"/>
        <w:ind w:left="0"/>
        <w:jc w:val="both"/>
      </w:pPr>
      <w:r>
        <w:rPr>
          <w:rFonts w:ascii="Times New Roman"/>
          <w:b w:val="false"/>
          <w:i w:val="false"/>
          <w:color w:val="000000"/>
          <w:sz w:val="28"/>
        </w:rPr>
        <w:t>
      4. Мемлекеттік кірістер органының шешім шығаруы үшін (керегінің астын сызу керек):</w:t>
      </w:r>
    </w:p>
    <w:p>
      <w:pPr>
        <w:spacing w:after="0"/>
        <w:ind w:left="0"/>
        <w:jc w:val="both"/>
      </w:pPr>
      <w:r>
        <w:rPr>
          <w:rFonts w:ascii="Times New Roman"/>
          <w:b w:val="false"/>
          <w:i w:val="false"/>
          <w:color w:val="000000"/>
          <w:sz w:val="28"/>
        </w:rPr>
        <w:t>
      1) мынадай мәселелер бойынша мемлекеттік кірістер органына келіп түскен шағымның болуы:</w:t>
      </w:r>
    </w:p>
    <w:p>
      <w:pPr>
        <w:spacing w:after="0"/>
        <w:ind w:left="0"/>
        <w:jc w:val="both"/>
      </w:pPr>
      <w:r>
        <w:rPr>
          <w:rFonts w:ascii="Times New Roman"/>
          <w:b w:val="false"/>
          <w:i w:val="false"/>
          <w:color w:val="000000"/>
          <w:sz w:val="28"/>
        </w:rPr>
        <w:t>
      Қазақстан Республикасының аумағында кәсіпкерлік қызметті жүзеге асыру кезінде мемлекеттік кірістер органдарында тіркеу есебіне қойылмағаны;</w:t>
      </w:r>
    </w:p>
    <w:p>
      <w:pPr>
        <w:spacing w:after="0"/>
        <w:ind w:left="0"/>
        <w:jc w:val="both"/>
      </w:pPr>
      <w:r>
        <w:rPr>
          <w:rFonts w:ascii="Times New Roman"/>
          <w:b w:val="false"/>
          <w:i w:val="false"/>
          <w:color w:val="000000"/>
          <w:sz w:val="28"/>
        </w:rPr>
        <w:t>
      бақылау-касса машинасын қолдану тәртiбiн бұзу;</w:t>
      </w:r>
    </w:p>
    <w:p>
      <w:pPr>
        <w:spacing w:after="0"/>
        <w:ind w:left="0"/>
        <w:jc w:val="both"/>
      </w:pPr>
      <w:r>
        <w:rPr>
          <w:rFonts w:ascii="Times New Roman"/>
          <w:b w:val="false"/>
          <w:i w:val="false"/>
          <w:color w:val="000000"/>
          <w:sz w:val="28"/>
        </w:rPr>
        <w:t>
      төлем карточкаларын пайдалана отырып, төлемдерді жүзеге асыруға арналған жабдықтың (құрылғының) болмауы;</w:t>
      </w:r>
    </w:p>
    <w:p>
      <w:pPr>
        <w:spacing w:after="0"/>
        <w:ind w:left="0"/>
        <w:jc w:val="both"/>
      </w:pPr>
      <w:r>
        <w:rPr>
          <w:rFonts w:ascii="Times New Roman"/>
          <w:b w:val="false"/>
          <w:i w:val="false"/>
          <w:color w:val="000000"/>
          <w:sz w:val="28"/>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арналған лицензияның болмауы;</w:t>
      </w:r>
    </w:p>
    <w:p>
      <w:pPr>
        <w:spacing w:after="0"/>
        <w:ind w:left="0"/>
        <w:jc w:val="both"/>
      </w:pPr>
      <w:r>
        <w:rPr>
          <w:rFonts w:ascii="Times New Roman"/>
          <w:b w:val="false"/>
          <w:i w:val="false"/>
          <w:color w:val="000000"/>
          <w:sz w:val="28"/>
        </w:rPr>
        <w:t>
      2) бұрын жүргізілген шолып тексеруде анықталған бұзушылықтардың жойылмауы негіз болып табылады.</w:t>
      </w:r>
    </w:p>
    <w:p>
      <w:pPr>
        <w:spacing w:after="0"/>
        <w:ind w:left="0"/>
        <w:jc w:val="both"/>
      </w:pPr>
      <w:r>
        <w:rPr>
          <w:rFonts w:ascii="Times New Roman"/>
          <w:b w:val="false"/>
          <w:i w:val="false"/>
          <w:color w:val="000000"/>
          <w:sz w:val="28"/>
        </w:rPr>
        <w:t>
      5. Шолып тексеруді жүргізу мерзімі – уәкілетті орган шешім шығарған сәттен бастап 5 (бес) жұмыс күн.</w:t>
      </w:r>
    </w:p>
    <w:p>
      <w:pPr>
        <w:spacing w:after="0"/>
        <w:ind w:left="0"/>
        <w:jc w:val="both"/>
      </w:pPr>
      <w:r>
        <w:rPr>
          <w:rFonts w:ascii="Times New Roman"/>
          <w:b w:val="false"/>
          <w:i w:val="false"/>
          <w:color w:val="000000"/>
          <w:sz w:val="28"/>
        </w:rPr>
        <w:t>
      6. Шолып тексеруді жүзеге асыратын лауазымды адам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лауазымы)</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____________________________________________________ ____________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Мөртаңба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төлеушілерге шолып</w:t>
            </w:r>
            <w:r>
              <w:br/>
            </w:r>
            <w:r>
              <w:rPr>
                <w:rFonts w:ascii="Times New Roman"/>
                <w:b w:val="false"/>
                <w:i w:val="false"/>
                <w:color w:val="000000"/>
                <w:sz w:val="20"/>
              </w:rPr>
              <w:t>тексеруді жүргізе отырып</w:t>
            </w:r>
            <w:r>
              <w:br/>
            </w:r>
            <w:r>
              <w:rPr>
                <w:rFonts w:ascii="Times New Roman"/>
                <w:b w:val="false"/>
                <w:i w:val="false"/>
                <w:color w:val="000000"/>
                <w:sz w:val="20"/>
              </w:rPr>
              <w:t>әкімшілендіру жөніндегі</w:t>
            </w:r>
            <w:r>
              <w:br/>
            </w:r>
            <w:r>
              <w:rPr>
                <w:rFonts w:ascii="Times New Roman"/>
                <w:b w:val="false"/>
                <w:i w:val="false"/>
                <w:color w:val="000000"/>
                <w:sz w:val="20"/>
              </w:rPr>
              <w:t>пилоттық жобаны іске асырудың</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 шолып тексеру актісі</w:t>
      </w:r>
    </w:p>
    <w:p>
      <w:pPr>
        <w:spacing w:after="0"/>
        <w:ind w:left="0"/>
        <w:jc w:val="both"/>
      </w:pPr>
      <w:r>
        <w:rPr>
          <w:rFonts w:ascii="Times New Roman"/>
          <w:b w:val="false"/>
          <w:i w:val="false"/>
          <w:color w:val="000000"/>
          <w:sz w:val="28"/>
        </w:rPr>
        <w:t>
      Мен (біз),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 лауазымды адамының тегі, аты, әкесінің аты (ол болған жағдайда),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 мекен-жайы)</w:t>
      </w:r>
    </w:p>
    <w:p>
      <w:pPr>
        <w:spacing w:after="0"/>
        <w:ind w:left="0"/>
        <w:jc w:val="both"/>
      </w:pPr>
      <w:r>
        <w:rPr>
          <w:rFonts w:ascii="Times New Roman"/>
          <w:b w:val="false"/>
          <w:i w:val="false"/>
          <w:color w:val="000000"/>
          <w:sz w:val="28"/>
        </w:rPr>
        <w:t>
      _______________________________________ мекенжайы бойынша орналасқан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дара кәсіпкердің, жеке тұлғаның атауы, жеке сәйкестендіру нөмірі немесе бизнес-сәйкестендіру нөмірі)</w:t>
      </w:r>
    </w:p>
    <w:p>
      <w:pPr>
        <w:spacing w:after="0"/>
        <w:ind w:left="0"/>
        <w:jc w:val="both"/>
      </w:pPr>
      <w:r>
        <w:rPr>
          <w:rFonts w:ascii="Times New Roman"/>
          <w:b w:val="false"/>
          <w:i w:val="false"/>
          <w:color w:val="000000"/>
          <w:sz w:val="28"/>
        </w:rPr>
        <w:t>
      тексеру жүргіздім (жүргіздік).</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Шолып тексеру жүргізу барысында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(жабық базар, сауда үйі, дүкен, павильон)</w:t>
      </w:r>
    </w:p>
    <w:p>
      <w:pPr>
        <w:spacing w:after="0"/>
        <w:ind w:left="0"/>
        <w:jc w:val="both"/>
      </w:pPr>
      <w:r>
        <w:rPr>
          <w:rFonts w:ascii="Times New Roman"/>
          <w:b w:val="false"/>
          <w:i w:val="false"/>
          <w:color w:val="000000"/>
          <w:sz w:val="28"/>
        </w:rPr>
        <w:t xml:space="preserve">
      бұзушылықтар жоқ:                                                </w:t>
      </w:r>
    </w:p>
    <w:p>
      <w:pPr>
        <w:spacing w:after="0"/>
        <w:ind w:left="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бұзушылықтар анықталды: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Шолып тексеру актісіне қосымша жазба ___________________.</w:t>
      </w:r>
    </w:p>
    <w:p>
      <w:pPr>
        <w:spacing w:after="0"/>
        <w:ind w:left="0"/>
        <w:jc w:val="both"/>
      </w:pPr>
      <w:r>
        <w:rPr>
          <w:rFonts w:ascii="Times New Roman"/>
          <w:b w:val="false"/>
          <w:i w:val="false"/>
          <w:color w:val="000000"/>
          <w:sz w:val="28"/>
        </w:rPr>
        <w:t>
      ____________________ ______________________________________ _________</w:t>
      </w:r>
    </w:p>
    <w:p>
      <w:pPr>
        <w:spacing w:after="0"/>
        <w:ind w:left="0"/>
        <w:jc w:val="both"/>
      </w:pPr>
      <w:r>
        <w:rPr>
          <w:rFonts w:ascii="Times New Roman"/>
          <w:b w:val="false"/>
          <w:i w:val="false"/>
          <w:color w:val="000000"/>
          <w:sz w:val="28"/>
        </w:rPr>
        <w:t>
      салық төлеушінің тегі, аты, әкесінің аты (ол болған жағдайда) қолы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Осы актіні жасады:</w:t>
      </w:r>
    </w:p>
    <w:p>
      <w:pPr>
        <w:spacing w:after="0"/>
        <w:ind w:left="0"/>
        <w:jc w:val="both"/>
      </w:pPr>
      <w:r>
        <w:rPr>
          <w:rFonts w:ascii="Times New Roman"/>
          <w:b w:val="false"/>
          <w:i w:val="false"/>
          <w:color w:val="000000"/>
          <w:sz w:val="28"/>
        </w:rPr>
        <w:t>
      ____________________ ______________________________________ _________</w:t>
      </w:r>
    </w:p>
    <w:p>
      <w:pPr>
        <w:spacing w:after="0"/>
        <w:ind w:left="0"/>
        <w:jc w:val="both"/>
      </w:pPr>
      <w:r>
        <w:rPr>
          <w:rFonts w:ascii="Times New Roman"/>
          <w:b w:val="false"/>
          <w:i w:val="false"/>
          <w:color w:val="000000"/>
          <w:sz w:val="28"/>
        </w:rPr>
        <w:t>
      мемлекеттік кірістер тегі, аты, әкесінің аты (ол болған жағдайда) қолы</w:t>
      </w:r>
    </w:p>
    <w:p>
      <w:pPr>
        <w:spacing w:after="0"/>
        <w:ind w:left="0"/>
        <w:jc w:val="both"/>
      </w:pPr>
      <w:r>
        <w:rPr>
          <w:rFonts w:ascii="Times New Roman"/>
          <w:b w:val="false"/>
          <w:i w:val="false"/>
          <w:color w:val="000000"/>
          <w:sz w:val="28"/>
        </w:rPr>
        <w:t>
      органының лауазымды</w:t>
      </w:r>
    </w:p>
    <w:p>
      <w:pPr>
        <w:spacing w:after="0"/>
        <w:ind w:left="0"/>
        <w:jc w:val="both"/>
      </w:pPr>
      <w:r>
        <w:rPr>
          <w:rFonts w:ascii="Times New Roman"/>
          <w:b w:val="false"/>
          <w:i w:val="false"/>
          <w:color w:val="000000"/>
          <w:sz w:val="28"/>
        </w:rPr>
        <w:t>
      адамының лауазымы</w:t>
      </w:r>
    </w:p>
    <w:p>
      <w:pPr>
        <w:spacing w:after="0"/>
        <w:ind w:left="0"/>
        <w:jc w:val="both"/>
      </w:pPr>
      <w:r>
        <w:rPr>
          <w:rFonts w:ascii="Times New Roman"/>
          <w:b w:val="false"/>
          <w:i w:val="false"/>
          <w:color w:val="000000"/>
          <w:sz w:val="28"/>
        </w:rPr>
        <w:t xml:space="preserve">
      ____________________ ______________________________________ _________ </w:t>
      </w:r>
    </w:p>
    <w:p>
      <w:pPr>
        <w:spacing w:after="0"/>
        <w:ind w:left="0"/>
        <w:jc w:val="both"/>
      </w:pPr>
      <w:r>
        <w:rPr>
          <w:rFonts w:ascii="Times New Roman"/>
          <w:b w:val="false"/>
          <w:i w:val="false"/>
          <w:color w:val="000000"/>
          <w:sz w:val="28"/>
        </w:rPr>
        <w:t>
      мемлекеттік кірістер тегі, аты, әкесінің аты (ол болған жағдайда) қолы</w:t>
      </w:r>
    </w:p>
    <w:p>
      <w:pPr>
        <w:spacing w:after="0"/>
        <w:ind w:left="0"/>
        <w:jc w:val="both"/>
      </w:pPr>
      <w:r>
        <w:rPr>
          <w:rFonts w:ascii="Times New Roman"/>
          <w:b w:val="false"/>
          <w:i w:val="false"/>
          <w:color w:val="000000"/>
          <w:sz w:val="28"/>
        </w:rPr>
        <w:t>
      органының лауазымды</w:t>
      </w:r>
    </w:p>
    <w:p>
      <w:pPr>
        <w:spacing w:after="0"/>
        <w:ind w:left="0"/>
        <w:jc w:val="both"/>
      </w:pPr>
      <w:r>
        <w:rPr>
          <w:rFonts w:ascii="Times New Roman"/>
          <w:b w:val="false"/>
          <w:i w:val="false"/>
          <w:color w:val="000000"/>
          <w:sz w:val="28"/>
        </w:rPr>
        <w:t>
      адамының лауазымы</w:t>
      </w:r>
    </w:p>
    <w:p>
      <w:pPr>
        <w:spacing w:after="0"/>
        <w:ind w:left="0"/>
        <w:jc w:val="both"/>
      </w:pPr>
      <w:r>
        <w:rPr>
          <w:rFonts w:ascii="Times New Roman"/>
          <w:b w:val="false"/>
          <w:i w:val="false"/>
          <w:color w:val="000000"/>
          <w:sz w:val="28"/>
        </w:rPr>
        <w:t>
      20__ жылғы "____"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