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53f1" w14:textId="b075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 Қазақстан Республикасы Ауыл шаруашылығы министрінің 2015 жылғы 30 қаңтардағы № 7-1/68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30 желтоқсандағы № 412 бұйрығы. Қазақстан Республикасының Әділет министрлігінде 2020 жылғы 31 желтоқсанда № 22011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2015 жылғы 12 мамырда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2002 жылғы 10 шілдедегі Қазақстан Республикасы Заңының (бұдан әрі – Заң) 8-бабының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көрсету (бұдан әрі – мемлекеттік қызмет көрсету) тәртібін айқындайды.";</w:t>
      </w:r>
    </w:p>
    <w:bookmarkEnd w:id="4"/>
    <w:bookmarkStart w:name="z8"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9" w:id="6"/>
    <w:p>
      <w:pPr>
        <w:spacing w:after="0"/>
        <w:ind w:left="0"/>
        <w:jc w:val="both"/>
      </w:pPr>
      <w:r>
        <w:rPr>
          <w:rFonts w:ascii="Times New Roman"/>
          <w:b w:val="false"/>
          <w:i w:val="false"/>
          <w:color w:val="000000"/>
          <w:sz w:val="28"/>
        </w:rPr>
        <w:t>
      "1-1. Осы Қағидаларда мынадай ұғымдар пайдаланылады:</w:t>
      </w:r>
    </w:p>
    <w:bookmarkEnd w:id="6"/>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органдары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2)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3) ауыл шаруашылығы жануарларының жеке нөмірлерінің эмиссиясы (бұдан әрі – жеке нөмірлер эмиссиясы) – ауыл шаруашылығы жануарларының жеке нөмірлерінің дәйекті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4) ауыл шаруашылығы жануарларын бірдейлендіруді жүргізуге арналған бұйымдар (құралдар) – ауыл шаруашылығы жануарларын бірдейлендіруді жүргізу үшін пайдаланылатын сырғалар (аспалы, радиожиілік таңбасы бар), болюстер, чиптер және басқа да бұйымдар (құралдар);</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xml:space="preserve">
      6)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0"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11" w:id="8"/>
    <w:p>
      <w:pPr>
        <w:spacing w:after="0"/>
        <w:ind w:left="0"/>
        <w:jc w:val="both"/>
      </w:pPr>
      <w:r>
        <w:rPr>
          <w:rFonts w:ascii="Times New Roman"/>
          <w:b w:val="false"/>
          <w:i w:val="false"/>
          <w:color w:val="000000"/>
          <w:sz w:val="28"/>
        </w:rPr>
        <w:t xml:space="preserve">
      "5-1. Бірдейлендіруге жататын ауыл шаруашылығы жануарлар басының саны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санынан асқан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 ауыл шаруашылығы жануарының реттік нөмірін бір символға ұлғайту жолымен ұлғайтуға жол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"7. Ауыл шаруашылығы жануарларын бірдейлендіру рәсіміне мыналар кіреді:</w:t>
      </w:r>
    </w:p>
    <w:bookmarkEnd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тәсілдердің бірімен ауыл шаруашылығы жануарларына жеке нөмір беру;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мәліметтерді дерекқорға енгізу;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"19. Облыстардың, республикалық маңызы бар қалалардың, астананың жергілікті атқарушы органдары құрған ветеринариялық ұйым (бұдан әрі – ветеринариялық ұйым) ауыл шаруашылығы жануарларын бірдейлендіруді жүргізуге арналған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(бұдан әрі – жергілікті атқарушы орган):</w:t>
      </w:r>
    </w:p>
    <w:bookmarkEnd w:id="10"/>
    <w:p>
      <w:pPr>
        <w:spacing w:after="0"/>
        <w:ind w:left="0"/>
        <w:jc w:val="both"/>
      </w:pPr>
      <w:r>
        <w:rPr>
          <w:rFonts w:ascii="Times New Roman"/>
          <w:b w:val="false"/>
          <w:i w:val="false"/>
          <w:color w:val="000000"/>
          <w:sz w:val="28"/>
        </w:rPr>
        <w:t>
      1) ағымдағы жылғы 1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bookmarkStart w:name="z16" w:id="11"/>
    <w:p>
      <w:pPr>
        <w:spacing w:after="0"/>
        <w:ind w:left="0"/>
        <w:jc w:val="both"/>
      </w:pPr>
      <w:r>
        <w:rPr>
          <w:rFonts w:ascii="Times New Roman"/>
          <w:b w:val="false"/>
          <w:i w:val="false"/>
          <w:color w:val="000000"/>
          <w:sz w:val="28"/>
        </w:rPr>
        <w:t xml:space="preserve">
      20. Жергілікті атқарушы орган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алынған ақпарат негізінде облыс, республикалық маңызы бар қала, астана бойынша ауыл шаруашылығы жануарларын бірдейлендіруді жүргізуге арналған бұйымдарға (құралдарға) және атрибуттарға қажеттілік туралы ақпаратты айқындайды және процессингтік орталыққа:</w:t>
      </w:r>
    </w:p>
    <w:bookmarkEnd w:id="11"/>
    <w:p>
      <w:pPr>
        <w:spacing w:after="0"/>
        <w:ind w:left="0"/>
        <w:jc w:val="both"/>
      </w:pPr>
      <w:r>
        <w:rPr>
          <w:rFonts w:ascii="Times New Roman"/>
          <w:b w:val="false"/>
          <w:i w:val="false"/>
          <w:color w:val="000000"/>
          <w:sz w:val="28"/>
        </w:rPr>
        <w:t>
      1) ағымдағы жылғы 15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15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bookmarkStart w:name="z17" w:id="12"/>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w:t>
      </w:r>
    </w:p>
    <w:bookmarkEnd w:id="12"/>
    <w:p>
      <w:pPr>
        <w:spacing w:after="0"/>
        <w:ind w:left="0"/>
        <w:jc w:val="both"/>
      </w:pPr>
      <w:r>
        <w:rPr>
          <w:rFonts w:ascii="Times New Roman"/>
          <w:b w:val="false"/>
          <w:i w:val="false"/>
          <w:color w:val="000000"/>
          <w:sz w:val="28"/>
        </w:rPr>
        <w:t>
      1) жеке нөмірлердің жүргізілген эмиссиясының нәтижелерін жергілікті атқарушы органдарға жеткізеді;</w:t>
      </w:r>
    </w:p>
    <w:p>
      <w:pPr>
        <w:spacing w:after="0"/>
        <w:ind w:left="0"/>
        <w:jc w:val="both"/>
      </w:pPr>
      <w:r>
        <w:rPr>
          <w:rFonts w:ascii="Times New Roman"/>
          <w:b w:val="false"/>
          <w:i w:val="false"/>
          <w:color w:val="000000"/>
          <w:sz w:val="28"/>
        </w:rPr>
        <w:t>
      2) ірі және ұсақ ауыл шаруашылығы жануарларын бірдейлендіруді жүргізуге арналған бұйымдар (құралдар) мен атрибуттарды тасымалдауды (жеткізуді) және жергілікті атқарушы органдарға беруді жүзеге асырады.</w:t>
      </w:r>
    </w:p>
    <w:bookmarkStart w:name="z18" w:id="13"/>
    <w:p>
      <w:pPr>
        <w:spacing w:after="0"/>
        <w:ind w:left="0"/>
        <w:jc w:val="both"/>
      </w:pPr>
      <w:r>
        <w:rPr>
          <w:rFonts w:ascii="Times New Roman"/>
          <w:b w:val="false"/>
          <w:i w:val="false"/>
          <w:color w:val="000000"/>
          <w:sz w:val="28"/>
        </w:rPr>
        <w:t>
      22. Облыстың жергілікті атқарушы органы:</w:t>
      </w:r>
    </w:p>
    <w:bookmarkEnd w:id="13"/>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ұйымдарға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bookmarkStart w:name="z19" w:id="14"/>
    <w:p>
      <w:pPr>
        <w:spacing w:after="0"/>
        <w:ind w:left="0"/>
        <w:jc w:val="both"/>
      </w:pPr>
      <w:r>
        <w:rPr>
          <w:rFonts w:ascii="Times New Roman"/>
          <w:b w:val="false"/>
          <w:i w:val="false"/>
          <w:color w:val="000000"/>
          <w:sz w:val="28"/>
        </w:rPr>
        <w:t>
      23. Республикалық маңызы бар қаланың, астананың жергілікті атқарушы органы:</w:t>
      </w:r>
    </w:p>
    <w:bookmarkEnd w:id="14"/>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"25. Ветеринариялық ұйым:</w:t>
      </w:r>
    </w:p>
    <w:bookmarkEnd w:id="15"/>
    <w:p>
      <w:pPr>
        <w:spacing w:after="0"/>
        <w:ind w:left="0"/>
        <w:jc w:val="both"/>
      </w:pPr>
      <w:r>
        <w:rPr>
          <w:rFonts w:ascii="Times New Roman"/>
          <w:b w:val="false"/>
          <w:i w:val="false"/>
          <w:color w:val="000000"/>
          <w:sz w:val="28"/>
        </w:rPr>
        <w:t>
      1) ауыл шаруашылығы жануарларын бірдейлендіруді жүргізу уақыты мен орнын айқындайды;</w:t>
      </w:r>
    </w:p>
    <w:p>
      <w:pPr>
        <w:spacing w:after="0"/>
        <w:ind w:left="0"/>
        <w:jc w:val="both"/>
      </w:pPr>
      <w:r>
        <w:rPr>
          <w:rFonts w:ascii="Times New Roman"/>
          <w:b w:val="false"/>
          <w:i w:val="false"/>
          <w:color w:val="000000"/>
          <w:sz w:val="28"/>
        </w:rPr>
        <w:t>
      2) ауыл шаруашылығы жануарларын бірдейлендіруді жүргізеді;</w:t>
      </w:r>
    </w:p>
    <w:p>
      <w:pPr>
        <w:spacing w:after="0"/>
        <w:ind w:left="0"/>
        <w:jc w:val="both"/>
      </w:pPr>
      <w:r>
        <w:rPr>
          <w:rFonts w:ascii="Times New Roman"/>
          <w:b w:val="false"/>
          <w:i w:val="false"/>
          <w:color w:val="000000"/>
          <w:sz w:val="28"/>
        </w:rPr>
        <w:t xml:space="preserve">
      3) жануарға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сәйкестендіру тәсілдерімен жеке нөмір береді;</w:t>
      </w:r>
    </w:p>
    <w:p>
      <w:pPr>
        <w:spacing w:after="0"/>
        <w:ind w:left="0"/>
        <w:jc w:val="both"/>
      </w:pPr>
      <w:r>
        <w:rPr>
          <w:rFonts w:ascii="Times New Roman"/>
          <w:b w:val="false"/>
          <w:i w:val="false"/>
          <w:color w:val="000000"/>
          <w:sz w:val="28"/>
        </w:rPr>
        <w:t>
      4) дерекқорды жүргізуді жүзеге асырады (дерекқорға деректерді енгізу);</w:t>
      </w:r>
    </w:p>
    <w:p>
      <w:pPr>
        <w:spacing w:after="0"/>
        <w:ind w:left="0"/>
        <w:jc w:val="both"/>
      </w:pPr>
      <w:r>
        <w:rPr>
          <w:rFonts w:ascii="Times New Roman"/>
          <w:b w:val="false"/>
          <w:i w:val="false"/>
          <w:color w:val="000000"/>
          <w:sz w:val="28"/>
        </w:rPr>
        <w:t xml:space="preserve">
      5) жануар иесіне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ветеринариялық паспорт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16"/>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отыз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bookmarkStart w:name="z26" w:id="17"/>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bookmarkEnd w:id="17"/>
    <w:p>
      <w:pPr>
        <w:spacing w:after="0"/>
        <w:ind w:left="0"/>
        <w:jc w:val="both"/>
      </w:pPr>
      <w:r>
        <w:rPr>
          <w:rFonts w:ascii="Times New Roman"/>
          <w:b w:val="false"/>
          <w:i w:val="false"/>
          <w:color w:val="000000"/>
          <w:sz w:val="28"/>
        </w:rPr>
        <w:t>
      Ауыл шаруашылығы құралымдары мен шаруа қожалықтарына тиесілі ауыл шаруашылығы жануарларының төлдерін бірдейлендіру ветеринария саласындағы қызметті жүзеге асыратын жергілікті атқарушы органның тиісті бөлімшесіне және ветеринариялық ұйымға басшы ұсынған алдағы бұзаулау (төлдеу, торайлау) кестесіне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8" w:id="18"/>
    <w:p>
      <w:pPr>
        <w:spacing w:after="0"/>
        <w:ind w:left="0"/>
        <w:jc w:val="both"/>
      </w:pPr>
      <w:r>
        <w:rPr>
          <w:rFonts w:ascii="Times New Roman"/>
          <w:b w:val="false"/>
          <w:i w:val="false"/>
          <w:color w:val="000000"/>
          <w:sz w:val="28"/>
        </w:rPr>
        <w:t>
      "3 тарау. Мемлекеттік қызмет көрсету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19"/>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 арқылы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6-1-қосымшаға сәйкес "Ветеринариялық паспорт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31" w:id="20"/>
    <w:p>
      <w:pPr>
        <w:spacing w:after="0"/>
        <w:ind w:left="0"/>
        <w:jc w:val="both"/>
      </w:pPr>
      <w:r>
        <w:rPr>
          <w:rFonts w:ascii="Times New Roman"/>
          <w:b w:val="false"/>
          <w:i w:val="false"/>
          <w:color w:val="000000"/>
          <w:sz w:val="28"/>
        </w:rPr>
        <w:t>
      мынадай мазмұндағы 31-1, 31-2 және 31-3-тармақтармен толықтырылсын:</w:t>
      </w:r>
    </w:p>
    <w:bookmarkEnd w:id="20"/>
    <w:bookmarkStart w:name="z32" w:id="21"/>
    <w:p>
      <w:pPr>
        <w:spacing w:after="0"/>
        <w:ind w:left="0"/>
        <w:jc w:val="both"/>
      </w:pPr>
      <w:r>
        <w:rPr>
          <w:rFonts w:ascii="Times New Roman"/>
          <w:b w:val="false"/>
          <w:i w:val="false"/>
          <w:color w:val="000000"/>
          <w:sz w:val="28"/>
        </w:rPr>
        <w:t>
      "31-1. Ветеринариялық ұйымның жұмыскері өтініш түскен күні оны тіркеуді жүзеге асырады және оны жауапты ветеринариялық дәрігерді тағайындайтын ветеринариялық ұйымның басшысына жібереді.</w:t>
      </w:r>
    </w:p>
    <w:bookmarkEnd w:id="21"/>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қабылданғанын растау оның көшірмесінде күні мен уақыты көрсетіле отырып, тіркеу туралы белгі қою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33" w:id="22"/>
    <w:p>
      <w:pPr>
        <w:spacing w:after="0"/>
        <w:ind w:left="0"/>
        <w:jc w:val="both"/>
      </w:pPr>
      <w:r>
        <w:rPr>
          <w:rFonts w:ascii="Times New Roman"/>
          <w:b w:val="false"/>
          <w:i w:val="false"/>
          <w:color w:val="000000"/>
          <w:sz w:val="28"/>
        </w:rPr>
        <w:t>
      31-2. Жауапты ветеринариялық дәрігер өтініш тіркелген сәттен бастап екі жұмыс күні ішінде ұсынылған құжаттардың толықтығын тексереді.</w:t>
      </w:r>
    </w:p>
    <w:bookmarkEnd w:id="2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жауапты ветеринариялық дәрігер өтінішті одан әрі қараудан уәжді бас тартуды дайындайды және көрсетілетін қызметті алушыға жібереді.</w:t>
      </w:r>
    </w:p>
    <w:bookmarkStart w:name="z34" w:id="23"/>
    <w:p>
      <w:pPr>
        <w:spacing w:after="0"/>
        <w:ind w:left="0"/>
        <w:jc w:val="both"/>
      </w:pPr>
      <w:r>
        <w:rPr>
          <w:rFonts w:ascii="Times New Roman"/>
          <w:b w:val="false"/>
          <w:i w:val="false"/>
          <w:color w:val="000000"/>
          <w:sz w:val="28"/>
        </w:rPr>
        <w:t>
      31-3. Көрсетілетін қызметті алушы құжаттардың толық топтамасын ұсынған жағдайда, жауапты ветеринариялық дәрігер дерекқордағы ауыл шаруашылығы жануарының жеке нөмірін тексереді, мемлекеттік қызметті көрсету нәтижесін ресімдейді – осы Қағидаларға 2-қосымшаға сәйкес нысан бойынша ветеринариялық паспорт не осы Қағидаларға 6-2-қосымшаға сәйкес нысан бойынша мемлекеттік қызмет көрсетуден уәжді бас тарту.</w:t>
      </w:r>
    </w:p>
    <w:bookmarkEnd w:id="23"/>
    <w:p>
      <w:pPr>
        <w:spacing w:after="0"/>
        <w:ind w:left="0"/>
        <w:jc w:val="both"/>
      </w:pPr>
      <w:r>
        <w:rPr>
          <w:rFonts w:ascii="Times New Roman"/>
          <w:b w:val="false"/>
          <w:i w:val="false"/>
          <w:color w:val="000000"/>
          <w:sz w:val="28"/>
        </w:rPr>
        <w:t>
      Ветеринариялық паспорт қағаз нысанында ресімделеді. Ветеринариялық паспортқа мәліметтерді ветеринариялық ұйымның ветеринариялық дәрігері енгізеді, ветеринариялық ұйымның ветеринариялық дәрігерінің қолымен және мөрімен бекемделеді.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 паспортты алу орны, күні және уақыты туралы ақпарат не ветеринариялық ұйымның уәкілетті адамының ЭЦҚ-сымен куәландырылған электрондық құжат нысанында мемлекеттік қызмет көрсетуден уәжді бас тарту жіберіледі.</w:t>
      </w:r>
    </w:p>
    <w:p>
      <w:pPr>
        <w:spacing w:after="0"/>
        <w:ind w:left="0"/>
        <w:jc w:val="both"/>
      </w:pPr>
      <w:r>
        <w:rPr>
          <w:rFonts w:ascii="Times New Roman"/>
          <w:b w:val="false"/>
          <w:i w:val="false"/>
          <w:color w:val="000000"/>
          <w:sz w:val="28"/>
        </w:rPr>
        <w:t>
      Мемлекеттік қызмет көрсету нәтижесін беру мерзімі өтініш берілген сәттен бастап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"38. Жануар өлген жағдайда, сондай-ақ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25"/>
    <w:bookmarkStart w:name="z39" w:id="26"/>
    <w:p>
      <w:pPr>
        <w:spacing w:after="0"/>
        <w:ind w:left="0"/>
        <w:jc w:val="both"/>
      </w:pPr>
      <w:r>
        <w:rPr>
          <w:rFonts w:ascii="Times New Roman"/>
          <w:b w:val="false"/>
          <w:i w:val="false"/>
          <w:color w:val="000000"/>
          <w:sz w:val="28"/>
        </w:rPr>
        <w:t>
      39. Ветеринариялық паспорттың телнұсқасын беру ол жоғалған немесе бүлінген кезде жүргізіледі.</w:t>
      </w:r>
    </w:p>
    <w:bookmarkEnd w:id="26"/>
    <w:p>
      <w:pPr>
        <w:spacing w:after="0"/>
        <w:ind w:left="0"/>
        <w:jc w:val="both"/>
      </w:pPr>
      <w:r>
        <w:rPr>
          <w:rFonts w:ascii="Times New Roman"/>
          <w:b w:val="false"/>
          <w:i w:val="false"/>
          <w:color w:val="000000"/>
          <w:sz w:val="28"/>
        </w:rPr>
        <w:t xml:space="preserve">
      Ветеринариялық паспорттың телнұсқасын алу үшін көрсетілетін қызметті алушы ветеринариялық ұйым арқылы не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Жоғалған, бүлінген ветеринариялық паспорттар ауыл шаруашылығы жануарларының иелері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p>
      <w:pPr>
        <w:spacing w:after="0"/>
        <w:ind w:left="0"/>
        <w:jc w:val="both"/>
      </w:pPr>
      <w:r>
        <w:rPr>
          <w:rFonts w:ascii="Times New Roman"/>
          <w:b w:val="false"/>
          <w:i w:val="false"/>
          <w:color w:val="000000"/>
          <w:sz w:val="28"/>
        </w:rPr>
        <w:t>
      Ветеринариялық паспорттың телнұсқасын алуға өтініш келіп түскен кезде ветеринариялық ұйымның ветеринариялық дәрігері өтініш берілген күннен бастап екі жұмыс күні ішінде дерекқорда ауыл шаруашылығы жануарының жеке нөмірін тексереді, жоғарғы оң жақ бұрышында "Телнұсқа" деген жазумен және ветеринариялық паспорттың бастапқы берілген күні мен оны қайта ресімдеу күнін көрсете отырып, ветеринариялық паспорттың телнұсқасын ресімдейді не осы Қағидаларға 6-2-қосымшаға сәйкес нысан бойынша мемлекеттік қызмет көрсетуден уәжді бас тартады.</w:t>
      </w:r>
    </w:p>
    <w:bookmarkStart w:name="z40" w:id="27"/>
    <w:p>
      <w:pPr>
        <w:spacing w:after="0"/>
        <w:ind w:left="0"/>
        <w:jc w:val="both"/>
      </w:pPr>
      <w:r>
        <w:rPr>
          <w:rFonts w:ascii="Times New Roman"/>
          <w:b w:val="false"/>
          <w:i w:val="false"/>
          <w:color w:val="000000"/>
          <w:sz w:val="28"/>
        </w:rPr>
        <w:t xml:space="preserve">
      40. Ветеринариялық паспорттан үзінді көшірме алу қажет болған жағдайда, көрсетілетін қызметті алушы ветеринариялық ұйым арқылы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bookmarkEnd w:id="27"/>
    <w:p>
      <w:pPr>
        <w:spacing w:after="0"/>
        <w:ind w:left="0"/>
        <w:jc w:val="both"/>
      </w:pPr>
      <w:r>
        <w:rPr>
          <w:rFonts w:ascii="Times New Roman"/>
          <w:b w:val="false"/>
          <w:i w:val="false"/>
          <w:color w:val="000000"/>
          <w:sz w:val="28"/>
        </w:rPr>
        <w:t>
      Ветеринариялық ұйымның ветеринариялық дәрігері отыз минут ішінде өтінішті қарайды және ветеринариялық паспорттан үзінді көшірмені береді не осы Қағидаларға 6-2-қосымшаға сәйкес нысан бойынша мемлекеттік қызмет көрсетуден уәжді бас тартады.";</w:t>
      </w:r>
    </w:p>
    <w:bookmarkStart w:name="z41" w:id="28"/>
    <w:p>
      <w:pPr>
        <w:spacing w:after="0"/>
        <w:ind w:left="0"/>
        <w:jc w:val="both"/>
      </w:pPr>
      <w:r>
        <w:rPr>
          <w:rFonts w:ascii="Times New Roman"/>
          <w:b w:val="false"/>
          <w:i w:val="false"/>
          <w:color w:val="000000"/>
          <w:sz w:val="28"/>
        </w:rPr>
        <w:t>
      мынадай мазмұндағы 40-1 және 40-2-тармақтармен толықтырылсын:</w:t>
      </w:r>
    </w:p>
    <w:bookmarkEnd w:id="28"/>
    <w:bookmarkStart w:name="z42" w:id="29"/>
    <w:p>
      <w:pPr>
        <w:spacing w:after="0"/>
        <w:ind w:left="0"/>
        <w:jc w:val="both"/>
      </w:pPr>
      <w:r>
        <w:rPr>
          <w:rFonts w:ascii="Times New Roman"/>
          <w:b w:val="false"/>
          <w:i w:val="false"/>
          <w:color w:val="000000"/>
          <w:sz w:val="28"/>
        </w:rPr>
        <w:t>
      "40-1. Мемлекеттік қызмет көрсетуден бас тартуға мыналар негіз болып табылады:</w:t>
      </w:r>
    </w:p>
    <w:bookmarkEnd w:id="29"/>
    <w:p>
      <w:pPr>
        <w:spacing w:after="0"/>
        <w:ind w:left="0"/>
        <w:jc w:val="both"/>
      </w:pPr>
      <w:r>
        <w:rPr>
          <w:rFonts w:ascii="Times New Roman"/>
          <w:b w:val="false"/>
          <w:i w:val="false"/>
          <w:color w:val="000000"/>
          <w:sz w:val="28"/>
        </w:rPr>
        <w:t>
      1) көрсетілетін қызметті алушының ветеринариялық паспорт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bookmarkStart w:name="z43" w:id="30"/>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0"/>
    <w:bookmarkStart w:name="z44" w:id="31"/>
    <w:p>
      <w:pPr>
        <w:spacing w:after="0"/>
        <w:ind w:left="0"/>
        <w:jc w:val="both"/>
      </w:pPr>
      <w:r>
        <w:rPr>
          <w:rFonts w:ascii="Times New Roman"/>
          <w:b w:val="false"/>
          <w:i w:val="false"/>
          <w:color w:val="000000"/>
          <w:sz w:val="28"/>
        </w:rPr>
        <w:t>
      мынадай мазмұндағы 4-тараумен толықтырылсын:</w:t>
      </w:r>
    </w:p>
    <w:bookmarkEnd w:id="31"/>
    <w:bookmarkStart w:name="z45" w:id="32"/>
    <w:p>
      <w:pPr>
        <w:spacing w:after="0"/>
        <w:ind w:left="0"/>
        <w:jc w:val="both"/>
      </w:pPr>
      <w:r>
        <w:rPr>
          <w:rFonts w:ascii="Times New Roman"/>
          <w:b w:val="false"/>
          <w:i w:val="false"/>
          <w:color w:val="000000"/>
          <w:sz w:val="28"/>
        </w:rPr>
        <w:t>
      "4-тарау. Мемлекеттік қызметтер көрсету мәселелері бойынша ветеринариялық ұйымдардың және (немесе) олардың лауазымды адамдарының шешімдеріне, әрекеттеріне (әрекетсіздігіне) шағымдану тәртібі</w:t>
      </w:r>
    </w:p>
    <w:bookmarkEnd w:id="32"/>
    <w:p>
      <w:pPr>
        <w:spacing w:after="0"/>
        <w:ind w:left="0"/>
        <w:jc w:val="both"/>
      </w:pPr>
      <w:r>
        <w:rPr>
          <w:rFonts w:ascii="Times New Roman"/>
          <w:b w:val="false"/>
          <w:i w:val="false"/>
          <w:color w:val="000000"/>
          <w:sz w:val="28"/>
        </w:rPr>
        <w:t>
      41. Мемлекеттік қызметтер көрсету мәселелері бойынша ветеринариялық ұйымның шешіміне, әрекетіне (әрекетсіздігіне) шағым ветеринариялық ұйым, жергілікті атқарушы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42.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ветеринариялық ұйым, жергілікті атқарушы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43. Ветеринариялық ұйымның,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44.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46"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3"/>
    <w:bookmarkStart w:name="z47"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4"/>
    <w:bookmarkStart w:name="z48"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6-1 және 6-2-қосымшалармен толықтырылсын;</w:t>
      </w:r>
    </w:p>
    <w:bookmarkEnd w:id="35"/>
    <w:bookmarkStart w:name="z49"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36"/>
    <w:bookmarkStart w:name="z50" w:id="3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7"/>
    <w:bookmarkStart w:name="z51"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52" w:id="3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9"/>
    <w:bookmarkStart w:name="z53"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0"/>
    <w:bookmarkStart w:name="z54"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(1-бет)/(страница 1)</w:t>
            </w:r>
          </w:p>
        </w:tc>
      </w:tr>
    </w:tbl>
    <w:bookmarkStart w:name="z57" w:id="42"/>
    <w:p>
      <w:pPr>
        <w:spacing w:after="0"/>
        <w:ind w:left="0"/>
        <w:jc w:val="left"/>
      </w:pPr>
      <w:r>
        <w:rPr>
          <w:rFonts w:ascii="Times New Roman"/>
          <w:b/>
          <w:i w:val="false"/>
          <w:color w:val="000000"/>
        </w:rPr>
        <w:t xml:space="preserve"> Ветеринариялық паспорт Ветеринарный паспорт</w:t>
      </w:r>
    </w:p>
    <w:bookmarkEnd w:id="42"/>
    <w:p>
      <w:pPr>
        <w:spacing w:after="0"/>
        <w:ind w:left="0"/>
        <w:jc w:val="both"/>
      </w:pPr>
      <w:r>
        <w:rPr>
          <w:rFonts w:ascii="Times New Roman"/>
          <w:b w:val="false"/>
          <w:i w:val="false"/>
          <w:color w:val="000000"/>
          <w:sz w:val="28"/>
        </w:rPr>
        <w:t>
      _____________________ село/аудан/район (қала/город)</w:t>
      </w:r>
    </w:p>
    <w:p>
      <w:pPr>
        <w:spacing w:after="0"/>
        <w:ind w:left="0"/>
        <w:jc w:val="both"/>
      </w:pPr>
      <w:r>
        <w:rPr>
          <w:rFonts w:ascii="Times New Roman"/>
          <w:b w:val="false"/>
          <w:i w:val="false"/>
          <w:color w:val="000000"/>
          <w:sz w:val="28"/>
        </w:rPr>
        <w:t>
      _____________________ облыс/область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(2-бет)/(страница 2)</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w:t>
      </w:r>
    </w:p>
    <w:p>
      <w:pPr>
        <w:spacing w:after="0"/>
        <w:ind w:left="0"/>
        <w:jc w:val="both"/>
      </w:pPr>
      <w:r>
        <w:rPr>
          <w:rFonts w:ascii="Times New Roman"/>
          <w:b w:val="false"/>
          <w:i w:val="false"/>
          <w:color w:val="000000"/>
          <w:sz w:val="28"/>
        </w:rPr>
        <w:t>
      Жануар туралы деректер / Данные о животном:</w:t>
      </w:r>
    </w:p>
    <w:p>
      <w:pPr>
        <w:spacing w:after="0"/>
        <w:ind w:left="0"/>
        <w:jc w:val="both"/>
      </w:pPr>
      <w:r>
        <w:rPr>
          <w:rFonts w:ascii="Times New Roman"/>
          <w:b w:val="false"/>
          <w:i w:val="false"/>
          <w:color w:val="000000"/>
          <w:sz w:val="28"/>
        </w:rPr>
        <w:t>
      Tүpi / Вид __________________________________________________________</w:t>
      </w:r>
    </w:p>
    <w:p>
      <w:pPr>
        <w:spacing w:after="0"/>
        <w:ind w:left="0"/>
        <w:jc w:val="both"/>
      </w:pPr>
      <w:r>
        <w:rPr>
          <w:rFonts w:ascii="Times New Roman"/>
          <w:b w:val="false"/>
          <w:i w:val="false"/>
          <w:color w:val="000000"/>
          <w:sz w:val="28"/>
        </w:rPr>
        <w:t>
      Жынысы / Пол ______________________________________________________</w:t>
      </w:r>
    </w:p>
    <w:p>
      <w:pPr>
        <w:spacing w:after="0"/>
        <w:ind w:left="0"/>
        <w:jc w:val="both"/>
      </w:pPr>
      <w:r>
        <w:rPr>
          <w:rFonts w:ascii="Times New Roman"/>
          <w:b w:val="false"/>
          <w:i w:val="false"/>
          <w:color w:val="000000"/>
          <w:sz w:val="28"/>
        </w:rPr>
        <w:t>
      Аты / Кличка ________________________________________________________</w:t>
      </w:r>
    </w:p>
    <w:p>
      <w:pPr>
        <w:spacing w:after="0"/>
        <w:ind w:left="0"/>
        <w:jc w:val="both"/>
      </w:pPr>
      <w:r>
        <w:rPr>
          <w:rFonts w:ascii="Times New Roman"/>
          <w:b w:val="false"/>
          <w:i w:val="false"/>
          <w:color w:val="000000"/>
          <w:sz w:val="28"/>
        </w:rPr>
        <w:t>
      Жасы (туған күні) / Возраст (дата рождения) _____________________________</w:t>
      </w:r>
    </w:p>
    <w:p>
      <w:pPr>
        <w:spacing w:after="0"/>
        <w:ind w:left="0"/>
        <w:jc w:val="both"/>
      </w:pPr>
      <w:r>
        <w:rPr>
          <w:rFonts w:ascii="Times New Roman"/>
          <w:b w:val="false"/>
          <w:i w:val="false"/>
          <w:color w:val="000000"/>
          <w:sz w:val="28"/>
        </w:rPr>
        <w:t>
      Бiрдейлендiру әдici / Способ идентификации ____________________________</w:t>
      </w:r>
    </w:p>
    <w:p>
      <w:pPr>
        <w:spacing w:after="0"/>
        <w:ind w:left="0"/>
        <w:jc w:val="both"/>
      </w:pPr>
      <w:r>
        <w:rPr>
          <w:rFonts w:ascii="Times New Roman"/>
          <w:b w:val="false"/>
          <w:i w:val="false"/>
          <w:color w:val="000000"/>
          <w:sz w:val="28"/>
        </w:rPr>
        <w:t>
      Малдың ата-енелері туралы деректер (асыл тұқымды жануар үшін) /</w:t>
      </w:r>
    </w:p>
    <w:p>
      <w:pPr>
        <w:spacing w:after="0"/>
        <w:ind w:left="0"/>
        <w:jc w:val="both"/>
      </w:pPr>
      <w:r>
        <w:rPr>
          <w:rFonts w:ascii="Times New Roman"/>
          <w:b w:val="false"/>
          <w:i w:val="false"/>
          <w:color w:val="000000"/>
          <w:sz w:val="28"/>
        </w:rPr>
        <w:t>
      Данные о родителях (для племенного животного)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1190"/>
        <w:gridCol w:w="2392"/>
        <w:gridCol w:w="1181"/>
        <w:gridCol w:w="3845"/>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тиесілі иесiнiң аты, әкесінің аты (бар болса), тегі немесе заңды тұлғаның атауы/ фамилия, имя, отчество (при наличии) владельца или наименование юридического лица, которому принадлежат сельскохозяйственные животные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Иесiнiң немесе заңды тұлғаның мекенжайы /Адрес владельца или юридического лица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(отарға) паспорт берген кезде ауыл шаруашылығы жануарларының бірдейлендіру нөмірі / Идентификационный номер сельскохозяйственных животных при выдаче паспорта на группу (отару)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иесi ауыстырылған күн/ Дата смены владельца сельскохозяйственных животных</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иесiнiң ауыстырылуын растайтын, жергілікті атқарушы орган құрған мемлекеттік ветеринариялық ұйымның ветеринариялық дәрігерінің қолы мен мөpi/ Подпись и печать ветеринарного врача государственной ветеринарной организации, созданной местным исполнительным органом, подтверждающего смену владельца сельскохозяйственных животных</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Берiлген күнi 20 __ жылғы __ ________ / Дата выдачи __ ________ 20 __ год </w:t>
      </w:r>
    </w:p>
    <w:p>
      <w:pPr>
        <w:spacing w:after="0"/>
        <w:ind w:left="0"/>
        <w:jc w:val="both"/>
      </w:pPr>
      <w:r>
        <w:rPr>
          <w:rFonts w:ascii="Times New Roman"/>
          <w:b w:val="false"/>
          <w:i w:val="false"/>
          <w:color w:val="000000"/>
          <w:sz w:val="28"/>
        </w:rPr>
        <w:t xml:space="preserve">
      (ветеринариялық паспорт берген, </w:t>
      </w:r>
    </w:p>
    <w:p>
      <w:pPr>
        <w:spacing w:after="0"/>
        <w:ind w:left="0"/>
        <w:jc w:val="both"/>
      </w:pPr>
      <w:r>
        <w:rPr>
          <w:rFonts w:ascii="Times New Roman"/>
          <w:b w:val="false"/>
          <w:i w:val="false"/>
          <w:color w:val="000000"/>
          <w:sz w:val="28"/>
        </w:rPr>
        <w:t xml:space="preserve">
      жергілікті атқарушы орган </w:t>
      </w:r>
    </w:p>
    <w:p>
      <w:pPr>
        <w:spacing w:after="0"/>
        <w:ind w:left="0"/>
        <w:jc w:val="both"/>
      </w:pPr>
      <w:r>
        <w:rPr>
          <w:rFonts w:ascii="Times New Roman"/>
          <w:b w:val="false"/>
          <w:i w:val="false"/>
          <w:color w:val="000000"/>
          <w:sz w:val="28"/>
        </w:rPr>
        <w:t xml:space="preserve">
      құрған мемлекеттік ветеринариялық </w:t>
      </w:r>
    </w:p>
    <w:p>
      <w:pPr>
        <w:spacing w:after="0"/>
        <w:ind w:left="0"/>
        <w:jc w:val="both"/>
      </w:pPr>
      <w:r>
        <w:rPr>
          <w:rFonts w:ascii="Times New Roman"/>
          <w:b w:val="false"/>
          <w:i w:val="false"/>
          <w:color w:val="000000"/>
          <w:sz w:val="28"/>
        </w:rPr>
        <w:t xml:space="preserve">
      ұйымның ветеринариялық дәрігерінің мөpi/ </w:t>
      </w:r>
    </w:p>
    <w:p>
      <w:pPr>
        <w:spacing w:after="0"/>
        <w:ind w:left="0"/>
        <w:jc w:val="both"/>
      </w:pPr>
      <w:r>
        <w:rPr>
          <w:rFonts w:ascii="Times New Roman"/>
          <w:b w:val="false"/>
          <w:i w:val="false"/>
          <w:color w:val="000000"/>
          <w:sz w:val="28"/>
        </w:rPr>
        <w:t xml:space="preserve">
      печать ветеринарного врача государственной ветеринарной </w:t>
      </w:r>
    </w:p>
    <w:p>
      <w:pPr>
        <w:spacing w:after="0"/>
        <w:ind w:left="0"/>
        <w:jc w:val="both"/>
      </w:pPr>
      <w:r>
        <w:rPr>
          <w:rFonts w:ascii="Times New Roman"/>
          <w:b w:val="false"/>
          <w:i w:val="false"/>
          <w:color w:val="000000"/>
          <w:sz w:val="28"/>
        </w:rPr>
        <w:t xml:space="preserve">
      организации, созданной местным </w:t>
      </w:r>
    </w:p>
    <w:p>
      <w:pPr>
        <w:spacing w:after="0"/>
        <w:ind w:left="0"/>
        <w:jc w:val="both"/>
      </w:pPr>
      <w:r>
        <w:rPr>
          <w:rFonts w:ascii="Times New Roman"/>
          <w:b w:val="false"/>
          <w:i w:val="false"/>
          <w:color w:val="000000"/>
          <w:sz w:val="28"/>
        </w:rPr>
        <w:t xml:space="preserve">
      исполнительным органом, выдавшей </w:t>
      </w:r>
    </w:p>
    <w:p>
      <w:pPr>
        <w:spacing w:after="0"/>
        <w:ind w:left="0"/>
        <w:jc w:val="both"/>
      </w:pPr>
      <w:r>
        <w:rPr>
          <w:rFonts w:ascii="Times New Roman"/>
          <w:b w:val="false"/>
          <w:i w:val="false"/>
          <w:color w:val="000000"/>
          <w:sz w:val="28"/>
        </w:rPr>
        <w:t xml:space="preserve">
      ветеринарный паспорт) 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 фамилия, имя, </w:t>
      </w:r>
    </w:p>
    <w:p>
      <w:pPr>
        <w:spacing w:after="0"/>
        <w:ind w:left="0"/>
        <w:jc w:val="both"/>
      </w:pPr>
      <w:r>
        <w:rPr>
          <w:rFonts w:ascii="Times New Roman"/>
          <w:b w:val="false"/>
          <w:i w:val="false"/>
          <w:color w:val="000000"/>
          <w:sz w:val="28"/>
        </w:rPr>
        <w:t>
      отчество (при наличии), подпись)</w:t>
      </w:r>
    </w:p>
    <w:p>
      <w:pPr>
        <w:spacing w:after="0"/>
        <w:ind w:left="0"/>
        <w:jc w:val="both"/>
      </w:pPr>
      <w:r>
        <w:rPr>
          <w:rFonts w:ascii="Times New Roman"/>
          <w:b w:val="false"/>
          <w:i w:val="false"/>
          <w:color w:val="000000"/>
          <w:sz w:val="28"/>
        </w:rPr>
        <w:t>
      Ескертпе: *ветеринариялық паспорттың нөмipi ауыл шаруашылығы жануарларының жеке нөмiрiне сәйкес келедi. Паспортты ауыл шаруашылығы жануарларының тобына (отарына) берген кезде төртінші жеті сан (бірдейлендіру нөмipiнiң жеке тасымалдаушысы) көрсетілмейді. Бұл сандар жануарлар паспорты кecтeciнiң 3-бағанында көрсетіледі/Примечание: *номер ветеринарного паспорта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паспорта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w:t>
            </w:r>
          </w:p>
        </w:tc>
      </w:tr>
    </w:tbl>
    <w:bookmarkStart w:name="z60"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Ауыл шаруашылығы жануарларын бірдейлендіруді жүргізу нәтижелері бойынша ветеринариялық паспорт беруді сұраймын.</w:t>
      </w:r>
    </w:p>
    <w:p>
      <w:pPr>
        <w:spacing w:after="0"/>
        <w:ind w:left="0"/>
        <w:jc w:val="both"/>
      </w:pPr>
      <w:r>
        <w:rPr>
          <w:rFonts w:ascii="Times New Roman"/>
          <w:b w:val="false"/>
          <w:i w:val="false"/>
          <w:color w:val="000000"/>
          <w:sz w:val="28"/>
        </w:rPr>
        <w:t>
      Жануардың түрі _____________________________________________</w:t>
      </w:r>
    </w:p>
    <w:p>
      <w:pPr>
        <w:spacing w:after="0"/>
        <w:ind w:left="0"/>
        <w:jc w:val="both"/>
      </w:pPr>
      <w:r>
        <w:rPr>
          <w:rFonts w:ascii="Times New Roman"/>
          <w:b w:val="false"/>
          <w:i w:val="false"/>
          <w:color w:val="000000"/>
          <w:sz w:val="28"/>
        </w:rPr>
        <w:t>
      Жануардың саны _______________________________________</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Бірдейлендіру тәсілі (сырғалау, таңба басу, чип салу, татуировка) (керегінің астын сызу).</w:t>
      </w:r>
    </w:p>
    <w:p>
      <w:pPr>
        <w:spacing w:after="0"/>
        <w:ind w:left="0"/>
        <w:jc w:val="both"/>
      </w:pPr>
      <w:r>
        <w:rPr>
          <w:rFonts w:ascii="Times New Roman"/>
          <w:b w:val="false"/>
          <w:i w:val="false"/>
          <w:color w:val="000000"/>
          <w:sz w:val="28"/>
        </w:rPr>
        <w:t>
      Байланыс телефондары _________ Электронды мекенжайы 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Қолы/ Көрсетілетін қызметті алушының немесе оның өкілінің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6-1-қосымша</w:t>
            </w:r>
          </w:p>
        </w:tc>
      </w:tr>
    </w:tbl>
    <w:bookmarkStart w:name="z63" w:id="44"/>
    <w:p>
      <w:pPr>
        <w:spacing w:after="0"/>
        <w:ind w:left="0"/>
        <w:jc w:val="left"/>
      </w:pPr>
      <w:r>
        <w:rPr>
          <w:rFonts w:ascii="Times New Roman"/>
          <w:b/>
          <w:i w:val="false"/>
          <w:color w:val="000000"/>
        </w:rPr>
        <w:t xml:space="preserve"> "Ветеринариялық паспорт беру" мемлекеттік көрсетілетін қызмет стандарты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990"/>
        <w:gridCol w:w="977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беру кезінде – 3 (үш) жұмыс күні ішінде;</w:t>
            </w:r>
            <w:r>
              <w:br/>
            </w:r>
            <w:r>
              <w:rPr>
                <w:rFonts w:ascii="Times New Roman"/>
                <w:b w:val="false"/>
                <w:i w:val="false"/>
                <w:color w:val="000000"/>
                <w:sz w:val="20"/>
              </w:rPr>
              <w:t>
2) ветеринариялық паспорттың телнұсқасын беру кезінде – 2 (екі) жұмыс күні ішінде;</w:t>
            </w:r>
            <w:r>
              <w:br/>
            </w:r>
            <w:r>
              <w:rPr>
                <w:rFonts w:ascii="Times New Roman"/>
                <w:b w:val="false"/>
                <w:i w:val="false"/>
                <w:color w:val="000000"/>
                <w:sz w:val="20"/>
              </w:rPr>
              <w:t>
3) ветеринариялық паспорттан үзінді көшірме беру кезінде – 30 (отыз) минут ішінде.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паспортты, ветеринариялық паспорттың телнұсқасын, ветеринариялық паспорттан үзінді көшірме беру не мемлекеттік қызмет көрсетуден уәжді бас тарту.</w:t>
            </w:r>
            <w:r>
              <w:br/>
            </w:r>
            <w:r>
              <w:rPr>
                <w:rFonts w:ascii="Times New Roman"/>
                <w:b w:val="false"/>
                <w:i w:val="false"/>
                <w:color w:val="000000"/>
                <w:sz w:val="20"/>
              </w:rPr>
              <w:t>
Ветеринариялық паспорт қағаз нысанында беріледі.</w:t>
            </w:r>
            <w:r>
              <w:br/>
            </w:r>
            <w:r>
              <w:rPr>
                <w:rFonts w:ascii="Times New Roman"/>
                <w:b w:val="false"/>
                <w:i w:val="false"/>
                <w:color w:val="000000"/>
                <w:sz w:val="20"/>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паспортты алу орны, күні және уақыты туралы ақпарат жіберіледі.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Құжаттарды қабылдау және мемлекеттік қызметті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сағат 9.00-ден 17.30-ға дейін жүзеге асырылады.</w:t>
            </w:r>
            <w:r>
              <w:br/>
            </w:r>
            <w:r>
              <w:rPr>
                <w:rFonts w:ascii="Times New Roman"/>
                <w:b w:val="false"/>
                <w:i w:val="false"/>
                <w:color w:val="000000"/>
                <w:sz w:val="20"/>
              </w:rPr>
              <w:t>
Белгіленген жұмыс уақытынан тыс құжаттарды қабылдауды және мемлекеттік қызметті көрсету нәтижесін беруді көрсетілетін қызметті беруші жұмыс уақытының кестесіне сәйкес белгілейді;</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 www. gov. kz.</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ұйымға жүгінген кезде:</w:t>
            </w:r>
            <w:r>
              <w:br/>
            </w:r>
            <w:r>
              <w:rPr>
                <w:rFonts w:ascii="Times New Roman"/>
                <w:b w:val="false"/>
                <w:i w:val="false"/>
                <w:color w:val="000000"/>
                <w:sz w:val="20"/>
              </w:rPr>
              <w:t>
1) нысан бойынша өтініш;</w:t>
            </w:r>
            <w:r>
              <w:br/>
            </w: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ветеринариялық паспорт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Ауыл шаруашылығы министрінің 2015 жылғы 30 қаңтардағы № 7-1/68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талаптарға сәйкес келмеуі;</w:t>
            </w:r>
            <w:r>
              <w:br/>
            </w: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5"/>
    <w:p>
      <w:pPr>
        <w:spacing w:after="0"/>
        <w:ind w:left="0"/>
        <w:jc w:val="left"/>
      </w:pPr>
      <w:r>
        <w:rPr>
          <w:rFonts w:ascii="Times New Roman"/>
          <w:b/>
          <w:i w:val="false"/>
          <w:color w:val="000000"/>
        </w:rPr>
        <w:t xml:space="preserve"> Мемлекеттік қызмет көрсетуден уәжді бас тарту ________________________________________________________________________  (облыстың, республикалық маңызы бар қаланың, астананың жергілікті атқарушы органы құрған ветеринариялық ұйымның атауы)</w:t>
      </w:r>
    </w:p>
    <w:bookmarkEnd w:id="45"/>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69"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Ветеринариялық паспорттың телнұсқасын беруді сұраймын.</w:t>
      </w:r>
    </w:p>
    <w:p>
      <w:pPr>
        <w:spacing w:after="0"/>
        <w:ind w:left="0"/>
        <w:jc w:val="both"/>
      </w:pPr>
      <w:r>
        <w:rPr>
          <w:rFonts w:ascii="Times New Roman"/>
          <w:b w:val="false"/>
          <w:i w:val="false"/>
          <w:color w:val="000000"/>
          <w:sz w:val="28"/>
        </w:rPr>
        <w:t>
      Себебі _____________________________________________</w:t>
      </w:r>
    </w:p>
    <w:p>
      <w:pPr>
        <w:spacing w:after="0"/>
        <w:ind w:left="0"/>
        <w:jc w:val="both"/>
      </w:pPr>
      <w:r>
        <w:rPr>
          <w:rFonts w:ascii="Times New Roman"/>
          <w:b w:val="false"/>
          <w:i w:val="false"/>
          <w:color w:val="000000"/>
          <w:sz w:val="28"/>
        </w:rPr>
        <w:t>
      Жануардың түрі _____________________________________________</w:t>
      </w:r>
    </w:p>
    <w:p>
      <w:pPr>
        <w:spacing w:after="0"/>
        <w:ind w:left="0"/>
        <w:jc w:val="both"/>
      </w:pPr>
      <w:r>
        <w:rPr>
          <w:rFonts w:ascii="Times New Roman"/>
          <w:b w:val="false"/>
          <w:i w:val="false"/>
          <w:color w:val="000000"/>
          <w:sz w:val="28"/>
        </w:rPr>
        <w:t>
      Жануардың саны _______________________________________</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Байланыс телефондары _________ Электронды мекенжайы 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Қолы/Көрсетілетін қызметті алушының немесе оның өкілінің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412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w:t>
            </w:r>
          </w:p>
        </w:tc>
      </w:tr>
    </w:tbl>
    <w:bookmarkStart w:name="z72"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Ветеринариялық паспорттан үзінді көшірме беруді сұраймын.</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Байланыс телефондары ____________ Электрондық мекенжайы_________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Қолы/ Көрсетілетін қызметті алушының немесе оның өкілінің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