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d61a" w14:textId="8bed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28 сәуірдегі № 485/63-VI шешімі. Нұр-Сұлтан қаласының Әділет департаментінде 2020 жылғы 4 мамырда № 1267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мұқтаж азаматтардың жекелеген санаттарының тізімін және мөлшерін белгілеудің үлгі ережесін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мәслихатінің 2017 жылғы 12 желтоқсандағы № 221/25-VI (Нормативтік құқықтық актілерді мемлекеттік тіркеу тізілімінде № 1149 тіркелген, 2018 жылдың 11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санаттарға жататын азаматтар үшін атаулы күндер мен мереке күндеріне әлеуметтік көмек жылына бір рет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өмірлік қиын жағдайдың туындауына байланысты әлеуметтік көмек жылына бір рет көрсетіледі.";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"(не болмаса алдыңғы)"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"өтініш" деген сөз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тармақшасыындағы "табысы аз азаматтардың ішінен көп балалы аналар, көп балалы отбасыларға" деген сөздер "табысы аз азаматтардың ішінен көп балалы аналар, көп балалы отбасыларға (аналарға)" деген сөздермен ауыстырылсын.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