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9d02" w14:textId="cf89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мәслихатының 2020 жылғы 26 тамыздағы № 530/71-VI шешімі. Нұр-Сұлтан қаласының Әділет департаментінде 2020 жылғы 14 қыркүйекте № 1289 болып тіркелді. Күші жойылды - Астана қаласы мәслихатының 2023 жылғы 3 қазандағы № 84/10-VIII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03.10.2023 </w:t>
      </w:r>
      <w:r>
        <w:rPr>
          <w:rFonts w:ascii="Times New Roman"/>
          <w:b w:val="false"/>
          <w:i w:val="false"/>
          <w:color w:val="ff0000"/>
          <w:sz w:val="28"/>
        </w:rPr>
        <w:t>№ 84/10-VIII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Нұр-Сұлтан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"Нұр-Сұлтан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221/25-VІ (Нормативтік құқықтық актілерді мемлекеттік тіркеу тізілімінде № 1149 тіркелген, 2018 жылдың 11 қаңтарында "Астана ақшамы", "Вечерняя Астана"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енгізілді:</w:t>
      </w:r>
    </w:p>
    <w:bookmarkEnd w:id="1"/>
    <w:bookmarkStart w:name="z3" w:id="2"/>
    <w:p>
      <w:pPr>
        <w:spacing w:after="0"/>
        <w:ind w:left="0"/>
        <w:jc w:val="both"/>
      </w:pPr>
      <w:r>
        <w:rPr>
          <w:rFonts w:ascii="Times New Roman"/>
          <w:b w:val="false"/>
          <w:i w:val="false"/>
          <w:color w:val="000000"/>
          <w:sz w:val="28"/>
        </w:rPr>
        <w:t xml:space="preserve">
      жоғарыда көрсетілген шешімімен бекітілген Нұр-Сұлтан қаласының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18-тармақтағы</w:t>
      </w:r>
      <w:r>
        <w:rPr>
          <w:rFonts w:ascii="Times New Roman"/>
          <w:b w:val="false"/>
          <w:i w:val="false"/>
          <w:color w:val="000000"/>
          <w:sz w:val="28"/>
        </w:rPr>
        <w:t xml:space="preserve"> "50-тармағында" деген сандар мен cөз "50, 50-1-тармақтарында" деген сандармен және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"50. 25 АЕК мөлшеріндегі ай сайынғы ақшалай төлем түрінде әлеуметтік көмек әлеуметтік мәні бар аурулар бойынша:</w:t>
      </w:r>
    </w:p>
    <w:bookmarkEnd w:id="3"/>
    <w:p>
      <w:pPr>
        <w:spacing w:after="0"/>
        <w:ind w:left="0"/>
        <w:jc w:val="both"/>
      </w:pPr>
      <w:r>
        <w:rPr>
          <w:rFonts w:ascii="Times New Roman"/>
          <w:b w:val="false"/>
          <w:i w:val="false"/>
          <w:color w:val="000000"/>
          <w:sz w:val="28"/>
        </w:rPr>
        <w:t>
      адамның иммунтапшылығы вирусы туғызатын ауру, оның ішінде адамның иммунтапшылығы вирусын тасымалдаушы – "ЖҚТБ-ны алдын алу және оған қарсы күрес жөніндегі орталық" МКҚК диспансерлік есепте тұрған он сегіз жасқа дейінгі балаларға;</w:t>
      </w:r>
    </w:p>
    <w:p>
      <w:pPr>
        <w:spacing w:after="0"/>
        <w:ind w:left="0"/>
        <w:jc w:val="both"/>
      </w:pPr>
      <w:r>
        <w:rPr>
          <w:rFonts w:ascii="Times New Roman"/>
          <w:b w:val="false"/>
          <w:i w:val="false"/>
          <w:color w:val="000000"/>
          <w:sz w:val="28"/>
        </w:rPr>
        <w:t>
      қатерлі ісіктер – қаланың медициналық ұйымдарында диспансерлік есепте тұрған он сегіз жасқа дейінгі балаларға тиісті ауруы бойынша ұсынылады.";</w:t>
      </w:r>
    </w:p>
    <w:bookmarkStart w:name="z7" w:id="4"/>
    <w:p>
      <w:pPr>
        <w:spacing w:after="0"/>
        <w:ind w:left="0"/>
        <w:jc w:val="both"/>
      </w:pPr>
      <w:r>
        <w:rPr>
          <w:rFonts w:ascii="Times New Roman"/>
          <w:b w:val="false"/>
          <w:i w:val="false"/>
          <w:color w:val="000000"/>
          <w:sz w:val="28"/>
        </w:rPr>
        <w:t>
      мынадай мазмұндағы 50-1-тармақпен толықтырылсын:</w:t>
      </w:r>
    </w:p>
    <w:bookmarkEnd w:id="4"/>
    <w:bookmarkStart w:name="z8" w:id="5"/>
    <w:p>
      <w:pPr>
        <w:spacing w:after="0"/>
        <w:ind w:left="0"/>
        <w:jc w:val="both"/>
      </w:pPr>
      <w:r>
        <w:rPr>
          <w:rFonts w:ascii="Times New Roman"/>
          <w:b w:val="false"/>
          <w:i w:val="false"/>
          <w:color w:val="000000"/>
          <w:sz w:val="28"/>
        </w:rPr>
        <w:t>
      "50-1. 5 АЕК мөлшеріндегі тоқсан сайынғы ақшалай төлем түрінде әлеуметтік көмек әлеуметтік мәні бар аурулар бойынша адамның иммунтапшылығы вирусы туғызатын ауру, оның ішінде адамның иммунтапшылығы вирусын тасымалдаушы – "ЖҚТБ-ны алдын алу және оған қарсы күрес жөніндегі орталық" МКҚК диспансерлік есепте тұрған он сегіз жасқа толған адамдарға;";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51-тармақтағы</w:t>
      </w:r>
      <w:r>
        <w:rPr>
          <w:rFonts w:ascii="Times New Roman"/>
          <w:b w:val="false"/>
          <w:i w:val="false"/>
          <w:color w:val="000000"/>
          <w:sz w:val="28"/>
        </w:rPr>
        <w:t xml:space="preserve"> "50" деген сандар "50, 50-1"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58-тармақтағы</w:t>
      </w:r>
      <w:r>
        <w:rPr>
          <w:rFonts w:ascii="Times New Roman"/>
          <w:b w:val="false"/>
          <w:i w:val="false"/>
          <w:color w:val="000000"/>
          <w:sz w:val="28"/>
        </w:rPr>
        <w:t xml:space="preserve"> "он сегіз" деген сөздер "сексен"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параграфтың</w:t>
      </w:r>
      <w:r>
        <w:rPr>
          <w:rFonts w:ascii="Times New Roman"/>
          <w:b w:val="false"/>
          <w:i w:val="false"/>
          <w:color w:val="000000"/>
          <w:sz w:val="28"/>
        </w:rPr>
        <w:t xml:space="preserve"> атауы мынадай редакцияда жазылсын:</w:t>
      </w:r>
    </w:p>
    <w:bookmarkStart w:name="z12" w:id="6"/>
    <w:p>
      <w:pPr>
        <w:spacing w:after="0"/>
        <w:ind w:left="0"/>
        <w:jc w:val="both"/>
      </w:pPr>
      <w:r>
        <w:rPr>
          <w:rFonts w:ascii="Times New Roman"/>
          <w:b w:val="false"/>
          <w:i w:val="false"/>
          <w:color w:val="000000"/>
          <w:sz w:val="28"/>
        </w:rPr>
        <w:t>
      "§ 3. Азаматтардың жекелеген санаттарына қатты отынды сатып алуға және тұрғын үйді газдандыруға әлеуметтік көмек";</w:t>
      </w:r>
    </w:p>
    <w:bookmarkEnd w:id="6"/>
    <w:bookmarkStart w:name="z13" w:id="7"/>
    <w:p>
      <w:pPr>
        <w:spacing w:after="0"/>
        <w:ind w:left="0"/>
        <w:jc w:val="both"/>
      </w:pPr>
      <w:r>
        <w:rPr>
          <w:rFonts w:ascii="Times New Roman"/>
          <w:b w:val="false"/>
          <w:i w:val="false"/>
          <w:color w:val="000000"/>
          <w:sz w:val="28"/>
        </w:rPr>
        <w:t>
      мынадай мазмұндағы 99-1, 99-2, 99-3-тармақтармен толықтырылсын:</w:t>
      </w:r>
    </w:p>
    <w:bookmarkEnd w:id="7"/>
    <w:bookmarkStart w:name="z14" w:id="8"/>
    <w:p>
      <w:pPr>
        <w:spacing w:after="0"/>
        <w:ind w:left="0"/>
        <w:jc w:val="both"/>
      </w:pPr>
      <w:r>
        <w:rPr>
          <w:rFonts w:ascii="Times New Roman"/>
          <w:b w:val="false"/>
          <w:i w:val="false"/>
          <w:color w:val="000000"/>
          <w:sz w:val="28"/>
        </w:rPr>
        <w:t>
      "99-1. Тұрғын үйді газдандыруға біржолғы әлеуметтік көмек төрт ең төмен күнкөріс деңгейінен аспайтын жан басына шаққандағы табысы болған және оларда және отбасы мүшелерінде басқа тұрғын үйі болмаған жағдайда, Нұр-Сұлтан қаласы газдандыру жөніндегі іс-шаралар жоспарына сәйкес газдандыруға жататын жергілікті жеке тұрғын үйде тұратын, оның жеке меншік иесі немесе жеке меншік иесінің отбасы мүшелері болып табылатын жасы бойынша зейнеткерлерге, мүгедектерге, мүгедек балаларға, көп балалы аналарға және көп балалы отбасыларға жүргізіледі.</w:t>
      </w:r>
    </w:p>
    <w:bookmarkEnd w:id="8"/>
    <w:bookmarkStart w:name="z15" w:id="9"/>
    <w:p>
      <w:pPr>
        <w:spacing w:after="0"/>
        <w:ind w:left="0"/>
        <w:jc w:val="both"/>
      </w:pPr>
      <w:r>
        <w:rPr>
          <w:rFonts w:ascii="Times New Roman"/>
          <w:b w:val="false"/>
          <w:i w:val="false"/>
          <w:color w:val="000000"/>
          <w:sz w:val="28"/>
        </w:rPr>
        <w:t>
      99-2. Әлеуметтік көмектің көлемі 90 АЕК аспайтын газ құбырын орнату және жүргізуге байланысты өтініш берушінің нақты шығындарының негізінде анықталады.</w:t>
      </w:r>
    </w:p>
    <w:bookmarkEnd w:id="9"/>
    <w:bookmarkStart w:name="z16" w:id="10"/>
    <w:p>
      <w:pPr>
        <w:spacing w:after="0"/>
        <w:ind w:left="0"/>
        <w:jc w:val="both"/>
      </w:pPr>
      <w:r>
        <w:rPr>
          <w:rFonts w:ascii="Times New Roman"/>
          <w:b w:val="false"/>
          <w:i w:val="false"/>
          <w:color w:val="000000"/>
          <w:sz w:val="28"/>
        </w:rPr>
        <w:t xml:space="preserve">
      99-3. Әлеуметтік көмек алу үшін өтініш беруші әкімшіге Қағиданың </w:t>
      </w:r>
      <w:r>
        <w:rPr>
          <w:rFonts w:ascii="Times New Roman"/>
          <w:b w:val="false"/>
          <w:i w:val="false"/>
          <w:color w:val="000000"/>
          <w:sz w:val="28"/>
        </w:rPr>
        <w:t>98-тармағында</w:t>
      </w:r>
      <w:r>
        <w:rPr>
          <w:rFonts w:ascii="Times New Roman"/>
          <w:b w:val="false"/>
          <w:i w:val="false"/>
          <w:color w:val="000000"/>
          <w:sz w:val="28"/>
        </w:rPr>
        <w:t xml:space="preserve"> көзделген құжаттарды қосып өтініш ұсынады.".</w:t>
      </w:r>
    </w:p>
    <w:bookmarkEnd w:id="10"/>
    <w:bookmarkStart w:name="z17" w:id="11"/>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 мәслихаты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Жүсіпова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 мәслихаты </w:t>
            </w:r>
          </w:p>
          <w:p>
            <w:pPr>
              <w:spacing w:after="20"/>
              <w:ind w:left="20"/>
              <w:jc w:val="both"/>
            </w:pPr>
          </w:p>
          <w:p>
            <w:pPr>
              <w:spacing w:after="20"/>
              <w:ind w:left="20"/>
              <w:jc w:val="both"/>
            </w:pPr>
            <w:r>
              <w:rPr>
                <w:rFonts w:ascii="Times New Roman"/>
                <w:b w:val="false"/>
                <w:i/>
                <w:color w:val="000000"/>
                <w:sz w:val="20"/>
              </w:rPr>
              <w:t xml:space="preserve">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