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1feb" w14:textId="7521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бойынша қоршаған орта сапасының нысаналы көрсеткіштерін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2020 жылғы 19 наурыздағы № 6С-41-4 шешімі. Ақмола облысының Әділет департаментінде 2020 жылғы 26 наурызда № 7746 болып тіркелді. Күші жойылды - Ақмола облыстық мәслихатының 2021 жылғы 5 қарашадағы № 7С-10-8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облыстық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7С-10-8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кодексінің 19-бабы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Ақмола облысы бойынша қоршаған орта сапасының </w:t>
      </w:r>
      <w:r>
        <w:rPr>
          <w:rFonts w:ascii="Times New Roman"/>
          <w:b w:val="false"/>
          <w:i w:val="false"/>
          <w:color w:val="000000"/>
          <w:sz w:val="28"/>
        </w:rPr>
        <w:t>нысаналы көрсеткіштері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М.Божко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6С-41-4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 қоршаған орта сапасының нысаналы көрсеткіштері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Индикаторлар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ортаның сапасы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Атмосфераға ластаушы заттардың меншікті жалпы шығарындысы,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Атмосфераға көміртегі оксидінің жалпы шығарындысы,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диоксидінің атмосфераға жалпы шығарындысы,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 тастаудың жалпы көлемі,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мәртебесі бар аумақтардың үлесі, облыс ауданынан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үлесі, облыс алаңынан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аулау объектілері болып табылатын тұяқты және терісі бағалы жануарлардың негізгі түрлерінің саны, мың дарақтар, атап айтқанда: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ірі қиылыстары аумағындағы шудың баламалы деңгейі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60-65 дБА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1,1-1,2 ШРД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ШРД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57,75 дБА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 ШРД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дБА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ШРД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қалдықтарды қайта өңдеу және кәдеге жарату көлемі,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8,79 %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олардың пайда болуына қарай қайта өңдеу және кәдеге жарату көлемі,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эмиссияларға рұқсат алған полигондардың көлемі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төлемдерден алынған қаражаттар мен қоршаған ортаны қорғауға арналған облыстық бюджеттің шығыстары арасындағы арақатынас,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зерттеулерді қаржыландыру көлемі, қоршаған ортаны қорғау шығындарынан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*ШРД - шекті рұқсат етілген деңгей;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*дБА - акустикалық децибел;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*% - пайыз.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